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清单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hAnsi="宋体" w:cs="仿宋"/>
          <w:szCs w:val="21"/>
          <w:u w:val="single"/>
        </w:rPr>
      </w:pPr>
      <w:r>
        <w:rPr>
          <w:rFonts w:hint="eastAsia" w:hAnsi="宋体" w:cs="仿宋"/>
          <w:szCs w:val="21"/>
        </w:rPr>
        <w:t>项目编号：</w:t>
      </w:r>
      <w:r>
        <w:rPr>
          <w:rFonts w:hint="eastAsia" w:hAnsi="宋体" w:cs="仿宋"/>
          <w:szCs w:val="21"/>
          <w:u w:val="single"/>
        </w:rPr>
        <w:t xml:space="preserve">SHSDZB2022-012   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hAnsi="宋体" w:cs="仿宋"/>
          <w:szCs w:val="21"/>
        </w:rPr>
      </w:pPr>
      <w:r>
        <w:rPr>
          <w:rFonts w:hint="eastAsia" w:hAnsi="宋体" w:cs="仿宋"/>
          <w:szCs w:val="21"/>
        </w:rPr>
        <w:t xml:space="preserve">                                                 单位：北京大为家具集团有限公司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44"/>
        <w:gridCol w:w="1534"/>
        <w:gridCol w:w="2237"/>
        <w:gridCol w:w="951"/>
        <w:gridCol w:w="693"/>
        <w:gridCol w:w="1161"/>
        <w:gridCol w:w="55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ind w:left="-42" w:right="-42"/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序号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货物名称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品牌型号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生产厂家</w:t>
            </w:r>
          </w:p>
          <w:p>
            <w:pPr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产地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单价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数量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总价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质保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双人桌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大为NCL-933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/>
                <w:kern w:val="0"/>
                <w:szCs w:val="21"/>
                <w:lang w:bidi="ar"/>
              </w:rPr>
              <w:t>956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270张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258120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活动双人桌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大为ZF-08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60张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90000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hAnsi="宋体" w:cs="仿宋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单人桌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大为NCL-933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/>
                <w:kern w:val="0"/>
                <w:szCs w:val="21"/>
                <w:lang w:bidi="ar"/>
              </w:rPr>
              <w:t>860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200张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172000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培训椅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</w:t>
            </w:r>
            <w:r>
              <w:rPr>
                <w:rFonts w:hint="eastAsia" w:hAnsi="宋体" w:cs="仿宋"/>
                <w:color w:val="000000"/>
                <w:szCs w:val="21"/>
                <w:lang w:eastAsia="en-US" w:bidi="en-US"/>
              </w:rPr>
              <w:t>RCD16A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/>
                <w:kern w:val="0"/>
                <w:szCs w:val="21"/>
                <w:lang w:bidi="ar"/>
              </w:rPr>
              <w:t>463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875把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405125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移动讲台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大为DT-01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/>
                <w:kern w:val="0"/>
                <w:szCs w:val="21"/>
                <w:lang w:bidi="ar"/>
              </w:rPr>
              <w:t>1300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12张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15600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教室地台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left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大为定制教室地台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ind w:left="-42" w:right="-42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北京大为家具集团有限公司、天津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Ansi="宋体" w:cs="仿宋"/>
                <w:bCs/>
                <w:szCs w:val="21"/>
              </w:rPr>
              <w:t>4312.00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9组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38808</w:t>
            </w:r>
            <w:r>
              <w:rPr>
                <w:rFonts w:hAnsi="宋体" w:cs="仿宋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5年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Ansi="宋体" w:cs="仿宋"/>
                <w:bCs/>
                <w:szCs w:val="21"/>
              </w:rPr>
            </w:pPr>
            <w:r>
              <w:rPr>
                <w:rFonts w:hint="eastAsia" w:hAnsi="宋体" w:cs="仿宋"/>
                <w:bCs/>
                <w:szCs w:val="21"/>
              </w:rPr>
              <w:t>现场定制64.68㎡单价6</w:t>
            </w:r>
            <w:r>
              <w:rPr>
                <w:rFonts w:hAnsi="宋体" w:cs="仿宋"/>
                <w:bCs/>
                <w:szCs w:val="21"/>
              </w:rPr>
              <w:t>00/</w:t>
            </w:r>
            <w:r>
              <w:rPr>
                <w:rFonts w:hint="eastAsia" w:hAnsi="宋体" w:cs="仿宋"/>
                <w:bCs/>
                <w:szCs w:val="21"/>
              </w:rPr>
              <w:t>㎡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DAyOTUzNTJiMjE4MDllOTAyMjAyMDg3ZjlkMzQifQ=="/>
  </w:docVars>
  <w:rsids>
    <w:rsidRoot w:val="0094103B"/>
    <w:rsid w:val="00091BCB"/>
    <w:rsid w:val="005A4525"/>
    <w:rsid w:val="006A59F6"/>
    <w:rsid w:val="006D4148"/>
    <w:rsid w:val="0094103B"/>
    <w:rsid w:val="00B211BB"/>
    <w:rsid w:val="2CD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 w:after="120"/>
      <w:jc w:val="center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120" w:after="120"/>
      <w:jc w:val="center"/>
      <w:outlineLvl w:val="1"/>
    </w:pPr>
    <w:rPr>
      <w:rFonts w:hAnsiTheme="majorHAnsi" w:eastAsiaTheme="minorEastAsia" w:cstheme="majorBidi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240" w:lineRule="auto"/>
    </w:pPr>
    <w:rPr>
      <w:rFonts w:ascii="Arial" w:hAnsi="Arial" w:eastAsia="黑体" w:cs="Arial"/>
      <w:sz w:val="20"/>
      <w:szCs w:val="20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link w:val="14"/>
    <w:unhideWhenUsed/>
    <w:qFormat/>
    <w:uiPriority w:val="39"/>
    <w:pPr>
      <w:spacing w:before="120" w:after="120"/>
      <w:jc w:val="left"/>
    </w:pPr>
    <w:rPr>
      <w:rFonts w:hAnsi="Calibri" w:cstheme="minorBidi"/>
      <w:b/>
      <w:bCs/>
      <w:caps/>
    </w:rPr>
  </w:style>
  <w:style w:type="character" w:customStyle="1" w:styleId="10">
    <w:name w:val="标题 2 字符"/>
    <w:basedOn w:val="9"/>
    <w:link w:val="3"/>
    <w:semiHidden/>
    <w:uiPriority w:val="9"/>
    <w:rPr>
      <w:rFonts w:ascii="宋体" w:hAnsiTheme="majorHAnsi" w:cstheme="majorBidi"/>
      <w:b/>
      <w:bCs/>
      <w:sz w:val="28"/>
      <w:szCs w:val="32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Times New Roman" w:eastAsia="宋体" w:cs="Times New Roman"/>
      <w:b/>
      <w:bCs/>
      <w:kern w:val="44"/>
      <w:sz w:val="24"/>
      <w:szCs w:val="44"/>
    </w:rPr>
  </w:style>
  <w:style w:type="character" w:customStyle="1" w:styleId="14">
    <w:name w:val="TOC 1 字符"/>
    <w:link w:val="7"/>
    <w:uiPriority w:val="39"/>
    <w:rPr>
      <w:rFonts w:ascii="宋体" w:hAnsi="Calibri" w:eastAsia="宋体"/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2594</Words>
  <Characters>3243</Characters>
  <Lines>24</Lines>
  <Paragraphs>6</Paragraphs>
  <TotalTime>1</TotalTime>
  <ScaleCrop>false</ScaleCrop>
  <LinksUpToDate>false</LinksUpToDate>
  <CharactersWithSpaces>3362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2022-07-13T08:15:00Z</dcterms:created>
  <dc:creator>azxr@ccate.win</dc:creator>
  <cp:lastModifiedBy>WJ</cp:lastModifiedBy>
  <dcterms:modified xsi:type="dcterms:W3CDTF">2022-07-13T22:51:28Z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6EEAFA39B7C2485994E9EF66BA525DD1</vt:lpwstr>
  </property>
</Properties>
</file>