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0BF69" w14:textId="77777777" w:rsidR="00EE7B67" w:rsidRPr="006F7CD2" w:rsidRDefault="00EE7B67">
      <w:pPr>
        <w:rPr>
          <w:rFonts w:hAnsi="宋体"/>
        </w:rPr>
      </w:pPr>
    </w:p>
    <w:p w14:paraId="521BCEE0" w14:textId="2DD76C38" w:rsidR="00EE7B67" w:rsidRPr="00643B6A" w:rsidRDefault="00EE7B67">
      <w:pPr>
        <w:rPr>
          <w:rFonts w:hAnsi="宋体"/>
          <w:b/>
        </w:rPr>
      </w:pPr>
      <w:r w:rsidRPr="006F7CD2">
        <w:rPr>
          <w:rFonts w:hAnsi="宋体"/>
        </w:rPr>
        <w:t xml:space="preserve">                                   </w:t>
      </w:r>
      <w:bookmarkStart w:id="0" w:name="_Toc326783408"/>
      <w:bookmarkStart w:id="1" w:name="_Toc325446794"/>
      <w:bookmarkStart w:id="2" w:name="_Toc325731733"/>
      <w:r w:rsidRPr="00643B6A">
        <w:rPr>
          <w:rFonts w:hAnsi="宋体" w:hint="eastAsia"/>
        </w:rPr>
        <w:t>项目编号：</w:t>
      </w:r>
      <w:bookmarkEnd w:id="0"/>
      <w:bookmarkEnd w:id="1"/>
      <w:bookmarkEnd w:id="2"/>
      <w:r w:rsidRPr="00643B6A">
        <w:rPr>
          <w:rFonts w:hAnsi="宋体"/>
        </w:rPr>
        <w:t xml:space="preserve"> SDSHZB2018-</w:t>
      </w:r>
      <w:r w:rsidR="00422348">
        <w:rPr>
          <w:rFonts w:hAnsi="宋体" w:hint="eastAsia"/>
        </w:rPr>
        <w:t>307</w:t>
      </w:r>
    </w:p>
    <w:p w14:paraId="0FDC35E7" w14:textId="77777777" w:rsidR="00EE7B67" w:rsidRPr="00643B6A" w:rsidRDefault="00EE7B67">
      <w:pPr>
        <w:rPr>
          <w:rFonts w:hAnsi="宋体"/>
        </w:rPr>
      </w:pPr>
    </w:p>
    <w:p w14:paraId="0E0CA02F" w14:textId="77777777" w:rsidR="00EE7B67" w:rsidRPr="00643B6A" w:rsidRDefault="00EE7B67">
      <w:pPr>
        <w:rPr>
          <w:rFonts w:hAnsi="宋体"/>
        </w:rPr>
      </w:pPr>
    </w:p>
    <w:p w14:paraId="1569E692" w14:textId="134AC82E" w:rsidR="00EE7B67" w:rsidRPr="00643B6A" w:rsidRDefault="00EE7B67" w:rsidP="003B5D75">
      <w:pPr>
        <w:ind w:firstLineChars="50" w:firstLine="241"/>
        <w:jc w:val="center"/>
        <w:rPr>
          <w:rFonts w:hAnsi="宋体"/>
          <w:b/>
          <w:sz w:val="48"/>
          <w:szCs w:val="32"/>
        </w:rPr>
      </w:pPr>
      <w:bookmarkStart w:id="3" w:name="_Hlk519664256"/>
      <w:bookmarkStart w:id="4" w:name="_Toc375561633"/>
      <w:r w:rsidRPr="00643B6A">
        <w:rPr>
          <w:rFonts w:hAnsi="宋体" w:hint="eastAsia"/>
          <w:b/>
          <w:sz w:val="48"/>
          <w:szCs w:val="32"/>
        </w:rPr>
        <w:t>山东</w:t>
      </w:r>
      <w:r w:rsidR="00422348">
        <w:rPr>
          <w:rFonts w:hAnsi="宋体" w:hint="eastAsia"/>
          <w:b/>
          <w:sz w:val="48"/>
          <w:szCs w:val="32"/>
        </w:rPr>
        <w:t>交通</w:t>
      </w:r>
      <w:r w:rsidRPr="00643B6A">
        <w:rPr>
          <w:rFonts w:hAnsi="宋体" w:hint="eastAsia"/>
          <w:b/>
          <w:sz w:val="48"/>
          <w:szCs w:val="32"/>
        </w:rPr>
        <w:t>职业</w:t>
      </w:r>
      <w:bookmarkStart w:id="5" w:name="_GoBack"/>
      <w:bookmarkEnd w:id="5"/>
      <w:r w:rsidRPr="00643B6A">
        <w:rPr>
          <w:rFonts w:hAnsi="宋体" w:hint="eastAsia"/>
          <w:b/>
          <w:sz w:val="48"/>
          <w:szCs w:val="32"/>
        </w:rPr>
        <w:t>学院</w:t>
      </w:r>
      <w:r w:rsidR="00422348">
        <w:rPr>
          <w:rFonts w:hAnsi="宋体" w:hint="eastAsia"/>
          <w:b/>
          <w:sz w:val="48"/>
          <w:szCs w:val="32"/>
        </w:rPr>
        <w:t>学生保险服务</w:t>
      </w:r>
    </w:p>
    <w:p w14:paraId="1ABF2B0F" w14:textId="77777777" w:rsidR="00EE7B67" w:rsidRPr="00643B6A" w:rsidRDefault="00EE7B67">
      <w:pPr>
        <w:ind w:firstLineChars="700" w:firstLine="3373"/>
        <w:rPr>
          <w:rFonts w:hAnsi="宋体"/>
          <w:b/>
          <w:sz w:val="48"/>
          <w:szCs w:val="32"/>
        </w:rPr>
      </w:pPr>
      <w:r w:rsidRPr="00643B6A">
        <w:rPr>
          <w:rFonts w:hAnsi="宋体" w:hint="eastAsia"/>
          <w:b/>
          <w:sz w:val="48"/>
          <w:szCs w:val="32"/>
        </w:rPr>
        <w:t>竞争性磋商</w:t>
      </w:r>
      <w:bookmarkEnd w:id="3"/>
    </w:p>
    <w:p w14:paraId="32E3A4E2" w14:textId="77777777" w:rsidR="00EE7B67" w:rsidRPr="00643B6A" w:rsidRDefault="00EE7B67">
      <w:pPr>
        <w:ind w:firstLineChars="700" w:firstLine="3373"/>
        <w:rPr>
          <w:rFonts w:hAnsi="宋体"/>
          <w:b/>
          <w:sz w:val="48"/>
          <w:szCs w:val="32"/>
        </w:rPr>
      </w:pPr>
    </w:p>
    <w:p w14:paraId="6239420C" w14:textId="77777777" w:rsidR="00EE7B67" w:rsidRPr="00643B6A" w:rsidRDefault="00EE7B67">
      <w:pPr>
        <w:ind w:firstLineChars="700" w:firstLine="3373"/>
        <w:rPr>
          <w:rFonts w:hAnsi="宋体"/>
          <w:b/>
          <w:sz w:val="48"/>
          <w:szCs w:val="32"/>
        </w:rPr>
      </w:pPr>
    </w:p>
    <w:p w14:paraId="49A7BF4B" w14:textId="77777777" w:rsidR="00EE7B67" w:rsidRPr="00643B6A" w:rsidRDefault="00EE7B67">
      <w:pPr>
        <w:ind w:firstLineChars="700" w:firstLine="3373"/>
        <w:rPr>
          <w:rFonts w:hAnsi="宋体"/>
          <w:b/>
          <w:sz w:val="48"/>
          <w:szCs w:val="32"/>
        </w:rPr>
      </w:pPr>
    </w:p>
    <w:bookmarkEnd w:id="4"/>
    <w:p w14:paraId="43628087" w14:textId="77777777" w:rsidR="00EE7B67" w:rsidRPr="00643B6A" w:rsidRDefault="008D6C36">
      <w:pPr>
        <w:rPr>
          <w:rFonts w:hAnsi="宋体"/>
        </w:rPr>
      </w:pPr>
      <w:r>
        <w:rPr>
          <w:noProof/>
        </w:rPr>
        <w:pict w14:anchorId="37926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026" type="#_x0000_t75" style="position:absolute;left:0;text-align:left;margin-left:141.15pt;margin-top:2.8pt;width:182.25pt;height:182.25pt;z-index:2">
            <v:imagedata r:id="rId8" o:title=""/>
            <w10:wrap type="square" side="right"/>
          </v:shape>
        </w:pict>
      </w:r>
    </w:p>
    <w:p w14:paraId="34E9A48B" w14:textId="77777777" w:rsidR="00EE7B67" w:rsidRPr="00643B6A" w:rsidRDefault="00EE7B67">
      <w:pPr>
        <w:rPr>
          <w:rFonts w:hAnsi="宋体"/>
          <w:b/>
          <w:sz w:val="84"/>
        </w:rPr>
      </w:pPr>
    </w:p>
    <w:p w14:paraId="025A38C0" w14:textId="77777777" w:rsidR="00EE7B67" w:rsidRPr="00643B6A" w:rsidRDefault="00EE7B67">
      <w:pPr>
        <w:rPr>
          <w:rFonts w:hAnsi="宋体"/>
        </w:rPr>
      </w:pPr>
    </w:p>
    <w:p w14:paraId="5A3FBF77" w14:textId="77777777" w:rsidR="00EE7B67" w:rsidRPr="00643B6A" w:rsidRDefault="00EE7B67">
      <w:pPr>
        <w:spacing w:line="360" w:lineRule="auto"/>
        <w:ind w:leftChars="100" w:left="2240" w:hangingChars="700" w:hanging="1960"/>
        <w:jc w:val="left"/>
        <w:rPr>
          <w:rFonts w:hAnsi="宋体"/>
          <w:bCs w:val="0"/>
          <w:szCs w:val="32"/>
        </w:rPr>
      </w:pPr>
    </w:p>
    <w:p w14:paraId="5AA12E65" w14:textId="77777777" w:rsidR="00EE7B67" w:rsidRPr="00643B6A" w:rsidRDefault="00EE7B67">
      <w:pPr>
        <w:spacing w:line="360" w:lineRule="auto"/>
        <w:ind w:leftChars="100" w:left="2240" w:hangingChars="700" w:hanging="1960"/>
        <w:jc w:val="left"/>
        <w:rPr>
          <w:rFonts w:hAnsi="宋体"/>
          <w:bCs w:val="0"/>
          <w:szCs w:val="32"/>
        </w:rPr>
      </w:pPr>
    </w:p>
    <w:p w14:paraId="747DB453" w14:textId="77777777" w:rsidR="00EE7B67" w:rsidRPr="00643B6A" w:rsidRDefault="00EE7B67">
      <w:pPr>
        <w:spacing w:line="360" w:lineRule="auto"/>
        <w:ind w:leftChars="100" w:left="2240" w:hangingChars="700" w:hanging="1960"/>
        <w:jc w:val="left"/>
        <w:rPr>
          <w:rFonts w:hAnsi="宋体"/>
          <w:bCs w:val="0"/>
          <w:szCs w:val="32"/>
        </w:rPr>
      </w:pPr>
    </w:p>
    <w:p w14:paraId="157BD9FA" w14:textId="77777777" w:rsidR="00EE7B67" w:rsidRPr="00643B6A" w:rsidRDefault="00EE7B67">
      <w:pPr>
        <w:spacing w:line="360" w:lineRule="auto"/>
        <w:ind w:leftChars="100" w:left="2240" w:hangingChars="700" w:hanging="1960"/>
        <w:jc w:val="left"/>
        <w:rPr>
          <w:rFonts w:hAnsi="宋体"/>
          <w:bCs w:val="0"/>
          <w:szCs w:val="32"/>
        </w:rPr>
      </w:pPr>
    </w:p>
    <w:p w14:paraId="4B660F2E" w14:textId="77777777" w:rsidR="00EE7B67" w:rsidRPr="00643B6A" w:rsidRDefault="00EE7B67">
      <w:pPr>
        <w:spacing w:line="360" w:lineRule="auto"/>
        <w:ind w:leftChars="100" w:left="2240" w:hangingChars="700" w:hanging="1960"/>
        <w:jc w:val="left"/>
        <w:rPr>
          <w:rFonts w:hAnsi="宋体"/>
          <w:bCs w:val="0"/>
          <w:szCs w:val="32"/>
        </w:rPr>
      </w:pPr>
    </w:p>
    <w:p w14:paraId="25613CDE" w14:textId="77777777" w:rsidR="00EE7B67" w:rsidRPr="00643B6A" w:rsidRDefault="00EE7B67">
      <w:pPr>
        <w:spacing w:line="360" w:lineRule="auto"/>
        <w:ind w:leftChars="100" w:left="2240" w:hangingChars="700" w:hanging="1960"/>
        <w:jc w:val="left"/>
        <w:rPr>
          <w:rFonts w:hAnsi="宋体"/>
          <w:bCs w:val="0"/>
          <w:szCs w:val="32"/>
        </w:rPr>
      </w:pPr>
    </w:p>
    <w:p w14:paraId="1E68CC5E" w14:textId="77777777" w:rsidR="00EE7B67" w:rsidRPr="00643B6A" w:rsidRDefault="00EE7B67">
      <w:pPr>
        <w:spacing w:line="360" w:lineRule="auto"/>
        <w:ind w:leftChars="100" w:left="2240" w:hangingChars="700" w:hanging="1960"/>
        <w:jc w:val="left"/>
        <w:rPr>
          <w:rFonts w:hAnsi="宋体"/>
          <w:bCs w:val="0"/>
          <w:szCs w:val="32"/>
        </w:rPr>
      </w:pPr>
    </w:p>
    <w:p w14:paraId="35750312" w14:textId="77777777" w:rsidR="00EE7B67" w:rsidRPr="00643B6A" w:rsidRDefault="00EE7B67">
      <w:pPr>
        <w:spacing w:line="360" w:lineRule="auto"/>
        <w:ind w:leftChars="100" w:left="2240" w:hangingChars="700" w:hanging="1960"/>
        <w:jc w:val="left"/>
        <w:rPr>
          <w:rFonts w:hAnsi="宋体"/>
          <w:bCs w:val="0"/>
          <w:szCs w:val="32"/>
        </w:rPr>
      </w:pPr>
    </w:p>
    <w:p w14:paraId="6503A9F8" w14:textId="26A5982A" w:rsidR="00EE7B67" w:rsidRPr="00422348" w:rsidRDefault="008D6C36" w:rsidP="00422348">
      <w:pPr>
        <w:spacing w:line="360" w:lineRule="auto"/>
        <w:ind w:leftChars="100" w:left="2240" w:hangingChars="700" w:hanging="1960"/>
        <w:jc w:val="left"/>
        <w:rPr>
          <w:rFonts w:hAnsi="宋体"/>
          <w:bCs w:val="0"/>
          <w:szCs w:val="32"/>
          <w:u w:val="single"/>
        </w:rPr>
      </w:pPr>
      <w:r>
        <w:rPr>
          <w:noProof/>
        </w:rPr>
        <w:pict w14:anchorId="05932849">
          <v:line id="直线 2" o:spid="_x0000_s1027" style="position:absolute;left:0;text-align:left;z-index:1" from="126pt,31.5pt" to="126.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"/>
        </w:pict>
      </w:r>
      <w:r w:rsidR="00EE7B67" w:rsidRPr="00643B6A">
        <w:rPr>
          <w:rFonts w:hAnsi="宋体" w:hint="eastAsia"/>
          <w:bCs w:val="0"/>
          <w:szCs w:val="32"/>
        </w:rPr>
        <w:t>项</w:t>
      </w:r>
      <w:r w:rsidR="00EE7B67" w:rsidRPr="00643B6A">
        <w:rPr>
          <w:rFonts w:hAnsi="宋体"/>
          <w:bCs w:val="0"/>
          <w:szCs w:val="32"/>
        </w:rPr>
        <w:t xml:space="preserve"> </w:t>
      </w:r>
      <w:r w:rsidR="00EE7B67" w:rsidRPr="00643B6A">
        <w:rPr>
          <w:rFonts w:hAnsi="宋体" w:hint="eastAsia"/>
          <w:bCs w:val="0"/>
          <w:szCs w:val="32"/>
        </w:rPr>
        <w:t>目</w:t>
      </w:r>
      <w:r w:rsidR="00EE7B67" w:rsidRPr="00643B6A">
        <w:rPr>
          <w:rFonts w:hAnsi="宋体"/>
          <w:bCs w:val="0"/>
          <w:szCs w:val="32"/>
        </w:rPr>
        <w:t xml:space="preserve"> </w:t>
      </w:r>
      <w:r w:rsidR="00EE7B67" w:rsidRPr="00643B6A">
        <w:rPr>
          <w:rFonts w:hAnsi="宋体" w:hint="eastAsia"/>
          <w:bCs w:val="0"/>
          <w:szCs w:val="32"/>
        </w:rPr>
        <w:t>名</w:t>
      </w:r>
      <w:r w:rsidR="00EE7B67" w:rsidRPr="00643B6A">
        <w:rPr>
          <w:rFonts w:hAnsi="宋体"/>
          <w:bCs w:val="0"/>
          <w:szCs w:val="32"/>
        </w:rPr>
        <w:t xml:space="preserve"> </w:t>
      </w:r>
      <w:r w:rsidR="00EE7B67" w:rsidRPr="00643B6A">
        <w:rPr>
          <w:rFonts w:hAnsi="宋体" w:hint="eastAsia"/>
          <w:bCs w:val="0"/>
          <w:szCs w:val="32"/>
        </w:rPr>
        <w:t>称：</w:t>
      </w:r>
      <w:bookmarkStart w:id="6" w:name="_Hlk519664281"/>
      <w:bookmarkStart w:id="7" w:name="_Hlk519664301"/>
      <w:r w:rsidR="00422348" w:rsidRPr="00422348">
        <w:rPr>
          <w:rFonts w:hAnsi="宋体" w:hint="eastAsia"/>
          <w:bCs w:val="0"/>
          <w:szCs w:val="32"/>
          <w:u w:val="single"/>
        </w:rPr>
        <w:t>山东交通职业学院</w:t>
      </w:r>
      <w:bookmarkEnd w:id="6"/>
      <w:r w:rsidR="00422348" w:rsidRPr="00422348">
        <w:rPr>
          <w:rFonts w:hAnsi="宋体" w:hint="eastAsia"/>
          <w:bCs w:val="0"/>
          <w:szCs w:val="32"/>
          <w:u w:val="single"/>
        </w:rPr>
        <w:t>学生保险服务</w:t>
      </w:r>
      <w:bookmarkEnd w:id="7"/>
      <w:r w:rsidR="00422348" w:rsidRPr="00422348">
        <w:rPr>
          <w:rFonts w:hAnsi="宋体" w:hint="eastAsia"/>
          <w:bCs w:val="0"/>
          <w:szCs w:val="32"/>
          <w:u w:val="single"/>
        </w:rPr>
        <w:t>竞争性磋商</w:t>
      </w:r>
    </w:p>
    <w:p w14:paraId="589C8687" w14:textId="2A72440F" w:rsidR="00EE7B67" w:rsidRPr="00643B6A" w:rsidRDefault="00EE7B67">
      <w:pPr>
        <w:spacing w:line="360" w:lineRule="auto"/>
        <w:ind w:leftChars="100" w:left="2240" w:hangingChars="700" w:hanging="1960"/>
        <w:jc w:val="left"/>
        <w:rPr>
          <w:rFonts w:hAnsi="宋体"/>
          <w:bCs w:val="0"/>
          <w:szCs w:val="32"/>
          <w:u w:val="single"/>
        </w:rPr>
      </w:pPr>
      <w:r w:rsidRPr="00643B6A">
        <w:rPr>
          <w:rFonts w:hAnsi="宋体" w:hint="eastAsia"/>
          <w:bCs w:val="0"/>
          <w:szCs w:val="32"/>
        </w:rPr>
        <w:t>采</w:t>
      </w:r>
      <w:r w:rsidRPr="00643B6A">
        <w:rPr>
          <w:rFonts w:hAnsi="宋体"/>
          <w:bCs w:val="0"/>
          <w:szCs w:val="32"/>
        </w:rPr>
        <w:t xml:space="preserve">   </w:t>
      </w:r>
      <w:r w:rsidRPr="00643B6A">
        <w:rPr>
          <w:rFonts w:hAnsi="宋体" w:hint="eastAsia"/>
          <w:bCs w:val="0"/>
          <w:szCs w:val="32"/>
        </w:rPr>
        <w:t>购</w:t>
      </w:r>
      <w:r w:rsidRPr="00643B6A">
        <w:rPr>
          <w:rFonts w:hAnsi="宋体"/>
          <w:bCs w:val="0"/>
          <w:szCs w:val="32"/>
        </w:rPr>
        <w:t xml:space="preserve">  </w:t>
      </w:r>
      <w:r w:rsidRPr="00643B6A">
        <w:rPr>
          <w:rFonts w:hAnsi="宋体" w:hint="eastAsia"/>
          <w:bCs w:val="0"/>
          <w:szCs w:val="32"/>
        </w:rPr>
        <w:t>人：</w:t>
      </w:r>
      <w:r w:rsidR="00422348" w:rsidRPr="00422348">
        <w:rPr>
          <w:rFonts w:hAnsi="宋体" w:hint="eastAsia"/>
          <w:bCs w:val="0"/>
          <w:szCs w:val="32"/>
          <w:u w:val="single"/>
        </w:rPr>
        <w:t>山东交通职业学院</w:t>
      </w:r>
    </w:p>
    <w:p w14:paraId="07E1D76B" w14:textId="77777777" w:rsidR="00EE7B67" w:rsidRPr="00643B6A" w:rsidRDefault="00EE7B67">
      <w:pPr>
        <w:spacing w:line="360" w:lineRule="auto"/>
        <w:ind w:firstLineChars="100" w:firstLine="280"/>
        <w:jc w:val="left"/>
        <w:rPr>
          <w:rFonts w:hAnsi="宋体"/>
          <w:bCs w:val="0"/>
          <w:szCs w:val="32"/>
        </w:rPr>
      </w:pPr>
      <w:r w:rsidRPr="00643B6A">
        <w:rPr>
          <w:rFonts w:hAnsi="宋体" w:hint="eastAsia"/>
          <w:bCs w:val="0"/>
          <w:szCs w:val="32"/>
        </w:rPr>
        <w:t>采购代理机构：</w:t>
      </w:r>
      <w:r w:rsidRPr="00643B6A">
        <w:rPr>
          <w:rFonts w:hAnsi="宋体" w:hint="eastAsia"/>
          <w:bCs w:val="0"/>
          <w:szCs w:val="32"/>
          <w:u w:val="single"/>
        </w:rPr>
        <w:t>山东盛和招标代理有限公司</w:t>
      </w:r>
      <w:r w:rsidRPr="00643B6A">
        <w:rPr>
          <w:rFonts w:hAnsi="宋体"/>
          <w:bCs w:val="0"/>
          <w:szCs w:val="32"/>
          <w:u w:val="single"/>
        </w:rPr>
        <w:t xml:space="preserve"> </w:t>
      </w:r>
    </w:p>
    <w:p w14:paraId="7E11C656" w14:textId="23136D93" w:rsidR="00EE7B67" w:rsidRPr="00643B6A" w:rsidRDefault="00EE7B67">
      <w:pPr>
        <w:spacing w:line="360" w:lineRule="auto"/>
        <w:ind w:firstLineChars="100" w:firstLine="280"/>
        <w:rPr>
          <w:rFonts w:hAnsi="宋体"/>
          <w:szCs w:val="32"/>
          <w:u w:val="single"/>
        </w:rPr>
      </w:pPr>
      <w:bookmarkStart w:id="8" w:name="_Toc325446795"/>
      <w:bookmarkStart w:id="9" w:name="_Toc326783409"/>
      <w:bookmarkStart w:id="10" w:name="_Toc325731734"/>
      <w:r w:rsidRPr="00643B6A">
        <w:rPr>
          <w:rFonts w:hAnsi="宋体" w:hint="eastAsia"/>
          <w:szCs w:val="32"/>
        </w:rPr>
        <w:t>日</w:t>
      </w:r>
      <w:r w:rsidRPr="00643B6A">
        <w:rPr>
          <w:rFonts w:hAnsi="宋体"/>
          <w:szCs w:val="32"/>
        </w:rPr>
        <w:t xml:space="preserve">       </w:t>
      </w:r>
      <w:r w:rsidRPr="00643B6A">
        <w:rPr>
          <w:rFonts w:hAnsi="宋体" w:hint="eastAsia"/>
          <w:szCs w:val="32"/>
        </w:rPr>
        <w:t>期</w:t>
      </w:r>
      <w:r w:rsidRPr="00643B6A">
        <w:rPr>
          <w:rFonts w:hAnsi="宋体"/>
          <w:szCs w:val="32"/>
        </w:rPr>
        <w:t xml:space="preserve"> </w:t>
      </w:r>
      <w:r w:rsidRPr="00643B6A">
        <w:rPr>
          <w:rFonts w:hAnsi="宋体" w:hint="eastAsia"/>
          <w:szCs w:val="32"/>
        </w:rPr>
        <w:t>：</w:t>
      </w:r>
      <w:r w:rsidRPr="00643B6A">
        <w:rPr>
          <w:rFonts w:hAnsi="宋体"/>
          <w:bCs w:val="0"/>
          <w:szCs w:val="32"/>
          <w:u w:val="single"/>
        </w:rPr>
        <w:t>2018</w:t>
      </w:r>
      <w:r w:rsidRPr="00643B6A">
        <w:rPr>
          <w:rFonts w:hAnsi="宋体" w:hint="eastAsia"/>
          <w:bCs w:val="0"/>
          <w:szCs w:val="32"/>
          <w:u w:val="single"/>
        </w:rPr>
        <w:t>年</w:t>
      </w:r>
      <w:r w:rsidR="00B21EE3" w:rsidRPr="00643B6A">
        <w:rPr>
          <w:rFonts w:hAnsi="宋体" w:hint="eastAsia"/>
          <w:bCs w:val="0"/>
          <w:szCs w:val="32"/>
          <w:u w:val="single"/>
        </w:rPr>
        <w:t>7</w:t>
      </w:r>
      <w:r w:rsidRPr="00643B6A">
        <w:rPr>
          <w:rFonts w:hAnsi="宋体" w:hint="eastAsia"/>
          <w:bCs w:val="0"/>
          <w:szCs w:val="32"/>
          <w:u w:val="single"/>
        </w:rPr>
        <w:t>月</w:t>
      </w:r>
      <w:bookmarkEnd w:id="8"/>
      <w:bookmarkEnd w:id="9"/>
      <w:bookmarkEnd w:id="10"/>
      <w:r w:rsidRPr="00643B6A">
        <w:rPr>
          <w:rFonts w:hAnsi="宋体"/>
          <w:bCs w:val="0"/>
          <w:szCs w:val="32"/>
          <w:u w:val="single"/>
        </w:rPr>
        <w:t xml:space="preserve"> </w:t>
      </w:r>
    </w:p>
    <w:p w14:paraId="10C5E9CD" w14:textId="77777777" w:rsidR="00717D01" w:rsidRDefault="00EE7B67" w:rsidP="003B5D75">
      <w:pPr>
        <w:pStyle w:val="TOC2"/>
        <w:jc w:val="center"/>
        <w:rPr>
          <w:noProof/>
        </w:rPr>
      </w:pPr>
      <w:r w:rsidRPr="00643B6A">
        <w:rPr>
          <w:rFonts w:hAnsi="宋体"/>
        </w:rPr>
        <w:br w:type="page"/>
      </w:r>
      <w:bookmarkStart w:id="11" w:name="_Toc357793028"/>
      <w:bookmarkStart w:id="12" w:name="_Toc362625917"/>
      <w:bookmarkStart w:id="13" w:name="_Toc415058577"/>
      <w:bookmarkStart w:id="14" w:name="_Toc375561634"/>
      <w:r w:rsidRPr="00643B6A">
        <w:rPr>
          <w:rFonts w:hAnsi="宋体" w:hint="eastAsia"/>
        </w:rPr>
        <w:lastRenderedPageBreak/>
        <w:t>目录</w:t>
      </w:r>
      <w:bookmarkEnd w:id="11"/>
      <w:bookmarkEnd w:id="12"/>
      <w:bookmarkEnd w:id="13"/>
      <w:bookmarkEnd w:id="14"/>
      <w:r w:rsidRPr="00643B6A">
        <w:rPr>
          <w:rStyle w:val="aff4"/>
          <w:rFonts w:hAnsi="宋体"/>
          <w:color w:val="auto"/>
        </w:rPr>
        <w:fldChar w:fldCharType="begin"/>
      </w:r>
      <w:r w:rsidRPr="00643B6A">
        <w:rPr>
          <w:rStyle w:val="aff4"/>
          <w:rFonts w:hAnsi="宋体"/>
          <w:color w:val="auto"/>
        </w:rPr>
        <w:instrText xml:space="preserve"> TOC \o "1-3" \h \z \u </w:instrText>
      </w:r>
      <w:r w:rsidRPr="00643B6A">
        <w:rPr>
          <w:rStyle w:val="aff4"/>
          <w:rFonts w:hAnsi="宋体"/>
          <w:color w:val="auto"/>
        </w:rPr>
        <w:fldChar w:fldCharType="separate"/>
      </w:r>
    </w:p>
    <w:p w14:paraId="13A70BDB" w14:textId="02DDD352" w:rsidR="00717D01" w:rsidRPr="002423B4" w:rsidRDefault="008D6C36">
      <w:pPr>
        <w:pStyle w:val="TOC1"/>
        <w:rPr>
          <w:rFonts w:ascii="Calibri" w:hAnsi="Calibri"/>
          <w:b w:val="0"/>
          <w:bCs w:val="0"/>
          <w:noProof/>
          <w:sz w:val="21"/>
          <w:szCs w:val="22"/>
        </w:rPr>
      </w:pPr>
      <w:hyperlink w:anchor="_Toc519761428" w:history="1">
        <w:r w:rsidR="00717D01" w:rsidRPr="003C5DC7">
          <w:rPr>
            <w:rStyle w:val="aff4"/>
            <w:rFonts w:hAnsi="宋体"/>
            <w:noProof/>
          </w:rPr>
          <w:t>第一部分 竞争性磋商邀请函</w:t>
        </w:r>
        <w:r w:rsidR="00717D01">
          <w:rPr>
            <w:noProof/>
            <w:webHidden/>
          </w:rPr>
          <w:tab/>
        </w:r>
        <w:r w:rsidR="00717D01">
          <w:rPr>
            <w:noProof/>
            <w:webHidden/>
          </w:rPr>
          <w:fldChar w:fldCharType="begin"/>
        </w:r>
        <w:r w:rsidR="00717D01">
          <w:rPr>
            <w:noProof/>
            <w:webHidden/>
          </w:rPr>
          <w:instrText xml:space="preserve"> PAGEREF _Toc519761428 \h </w:instrText>
        </w:r>
        <w:r w:rsidR="00717D01">
          <w:rPr>
            <w:noProof/>
            <w:webHidden/>
          </w:rPr>
        </w:r>
        <w:r w:rsidR="00717D01">
          <w:rPr>
            <w:noProof/>
            <w:webHidden/>
          </w:rPr>
          <w:fldChar w:fldCharType="separate"/>
        </w:r>
        <w:r w:rsidR="00717D01">
          <w:rPr>
            <w:noProof/>
            <w:webHidden/>
          </w:rPr>
          <w:t>4</w:t>
        </w:r>
        <w:r w:rsidR="00717D01">
          <w:rPr>
            <w:noProof/>
            <w:webHidden/>
          </w:rPr>
          <w:fldChar w:fldCharType="end"/>
        </w:r>
      </w:hyperlink>
    </w:p>
    <w:p w14:paraId="0A7E94BF" w14:textId="7D8B4445" w:rsidR="00717D01" w:rsidRPr="002423B4" w:rsidRDefault="008D6C36">
      <w:pPr>
        <w:pStyle w:val="TOC1"/>
        <w:rPr>
          <w:rFonts w:ascii="Calibri" w:hAnsi="Calibri"/>
          <w:b w:val="0"/>
          <w:bCs w:val="0"/>
          <w:noProof/>
          <w:sz w:val="21"/>
          <w:szCs w:val="22"/>
        </w:rPr>
      </w:pPr>
      <w:hyperlink w:anchor="_Toc519761429" w:history="1">
        <w:r w:rsidR="00717D01" w:rsidRPr="003C5DC7">
          <w:rPr>
            <w:rStyle w:val="aff4"/>
            <w:rFonts w:hAnsi="宋体"/>
            <w:noProof/>
          </w:rPr>
          <w:t>第二部分 供应商须知</w:t>
        </w:r>
        <w:r w:rsidR="00717D01">
          <w:rPr>
            <w:noProof/>
            <w:webHidden/>
          </w:rPr>
          <w:tab/>
        </w:r>
        <w:r w:rsidR="00717D01">
          <w:rPr>
            <w:noProof/>
            <w:webHidden/>
          </w:rPr>
          <w:fldChar w:fldCharType="begin"/>
        </w:r>
        <w:r w:rsidR="00717D01">
          <w:rPr>
            <w:noProof/>
            <w:webHidden/>
          </w:rPr>
          <w:instrText xml:space="preserve"> PAGEREF _Toc519761429 \h </w:instrText>
        </w:r>
        <w:r w:rsidR="00717D01">
          <w:rPr>
            <w:noProof/>
            <w:webHidden/>
          </w:rPr>
        </w:r>
        <w:r w:rsidR="00717D01">
          <w:rPr>
            <w:noProof/>
            <w:webHidden/>
          </w:rPr>
          <w:fldChar w:fldCharType="separate"/>
        </w:r>
        <w:r w:rsidR="00717D01">
          <w:rPr>
            <w:noProof/>
            <w:webHidden/>
          </w:rPr>
          <w:t>6</w:t>
        </w:r>
        <w:r w:rsidR="00717D01">
          <w:rPr>
            <w:noProof/>
            <w:webHidden/>
          </w:rPr>
          <w:fldChar w:fldCharType="end"/>
        </w:r>
      </w:hyperlink>
    </w:p>
    <w:p w14:paraId="351D221A" w14:textId="3FF236C5" w:rsidR="00717D01" w:rsidRPr="002423B4" w:rsidRDefault="008D6C36">
      <w:pPr>
        <w:pStyle w:val="TOC2"/>
        <w:rPr>
          <w:rFonts w:ascii="Calibri" w:hAnsi="Calibri"/>
          <w:bCs w:val="0"/>
          <w:noProof/>
          <w:sz w:val="21"/>
          <w:szCs w:val="22"/>
        </w:rPr>
      </w:pPr>
      <w:hyperlink w:anchor="_Toc519761430" w:history="1">
        <w:r w:rsidR="00717D01" w:rsidRPr="003C5DC7">
          <w:rPr>
            <w:rStyle w:val="aff4"/>
            <w:noProof/>
          </w:rPr>
          <w:t>一、适用范围</w:t>
        </w:r>
        <w:r w:rsidR="00717D01">
          <w:rPr>
            <w:noProof/>
            <w:webHidden/>
          </w:rPr>
          <w:tab/>
        </w:r>
        <w:r w:rsidR="00717D01">
          <w:rPr>
            <w:noProof/>
            <w:webHidden/>
          </w:rPr>
          <w:fldChar w:fldCharType="begin"/>
        </w:r>
        <w:r w:rsidR="00717D01">
          <w:rPr>
            <w:noProof/>
            <w:webHidden/>
          </w:rPr>
          <w:instrText xml:space="preserve"> PAGEREF _Toc519761430 \h </w:instrText>
        </w:r>
        <w:r w:rsidR="00717D01">
          <w:rPr>
            <w:noProof/>
            <w:webHidden/>
          </w:rPr>
        </w:r>
        <w:r w:rsidR="00717D01">
          <w:rPr>
            <w:noProof/>
            <w:webHidden/>
          </w:rPr>
          <w:fldChar w:fldCharType="separate"/>
        </w:r>
        <w:r w:rsidR="00717D01">
          <w:rPr>
            <w:noProof/>
            <w:webHidden/>
          </w:rPr>
          <w:t>6</w:t>
        </w:r>
        <w:r w:rsidR="00717D01">
          <w:rPr>
            <w:noProof/>
            <w:webHidden/>
          </w:rPr>
          <w:fldChar w:fldCharType="end"/>
        </w:r>
      </w:hyperlink>
    </w:p>
    <w:p w14:paraId="39B21A8F" w14:textId="21473976" w:rsidR="00717D01" w:rsidRPr="002423B4" w:rsidRDefault="008D6C36">
      <w:pPr>
        <w:pStyle w:val="TOC2"/>
        <w:rPr>
          <w:rFonts w:ascii="Calibri" w:hAnsi="Calibri"/>
          <w:bCs w:val="0"/>
          <w:noProof/>
          <w:sz w:val="21"/>
          <w:szCs w:val="22"/>
        </w:rPr>
      </w:pPr>
      <w:hyperlink w:anchor="_Toc519761431" w:history="1">
        <w:r w:rsidR="00717D01" w:rsidRPr="003C5DC7">
          <w:rPr>
            <w:rStyle w:val="aff4"/>
            <w:noProof/>
          </w:rPr>
          <w:t>二、定义</w:t>
        </w:r>
        <w:r w:rsidR="00717D01">
          <w:rPr>
            <w:noProof/>
            <w:webHidden/>
          </w:rPr>
          <w:tab/>
        </w:r>
        <w:r w:rsidR="00717D01">
          <w:rPr>
            <w:noProof/>
            <w:webHidden/>
          </w:rPr>
          <w:fldChar w:fldCharType="begin"/>
        </w:r>
        <w:r w:rsidR="00717D01">
          <w:rPr>
            <w:noProof/>
            <w:webHidden/>
          </w:rPr>
          <w:instrText xml:space="preserve"> PAGEREF _Toc519761431 \h </w:instrText>
        </w:r>
        <w:r w:rsidR="00717D01">
          <w:rPr>
            <w:noProof/>
            <w:webHidden/>
          </w:rPr>
        </w:r>
        <w:r w:rsidR="00717D01">
          <w:rPr>
            <w:noProof/>
            <w:webHidden/>
          </w:rPr>
          <w:fldChar w:fldCharType="separate"/>
        </w:r>
        <w:r w:rsidR="00717D01">
          <w:rPr>
            <w:noProof/>
            <w:webHidden/>
          </w:rPr>
          <w:t>6</w:t>
        </w:r>
        <w:r w:rsidR="00717D01">
          <w:rPr>
            <w:noProof/>
            <w:webHidden/>
          </w:rPr>
          <w:fldChar w:fldCharType="end"/>
        </w:r>
      </w:hyperlink>
    </w:p>
    <w:p w14:paraId="00B1B4FF" w14:textId="7A21FBDD" w:rsidR="00717D01" w:rsidRPr="002423B4" w:rsidRDefault="008D6C36">
      <w:pPr>
        <w:pStyle w:val="TOC2"/>
        <w:rPr>
          <w:rFonts w:ascii="Calibri" w:hAnsi="Calibri"/>
          <w:bCs w:val="0"/>
          <w:noProof/>
          <w:sz w:val="21"/>
          <w:szCs w:val="22"/>
        </w:rPr>
      </w:pPr>
      <w:hyperlink w:anchor="_Toc519761432" w:history="1">
        <w:r w:rsidR="00717D01" w:rsidRPr="003C5DC7">
          <w:rPr>
            <w:rStyle w:val="aff4"/>
            <w:noProof/>
          </w:rPr>
          <w:t>三、供应商具备的条件</w:t>
        </w:r>
        <w:r w:rsidR="00717D01">
          <w:rPr>
            <w:noProof/>
            <w:webHidden/>
          </w:rPr>
          <w:tab/>
        </w:r>
        <w:r w:rsidR="00717D01">
          <w:rPr>
            <w:noProof/>
            <w:webHidden/>
          </w:rPr>
          <w:fldChar w:fldCharType="begin"/>
        </w:r>
        <w:r w:rsidR="00717D01">
          <w:rPr>
            <w:noProof/>
            <w:webHidden/>
          </w:rPr>
          <w:instrText xml:space="preserve"> PAGEREF _Toc519761432 \h </w:instrText>
        </w:r>
        <w:r w:rsidR="00717D01">
          <w:rPr>
            <w:noProof/>
            <w:webHidden/>
          </w:rPr>
        </w:r>
        <w:r w:rsidR="00717D01">
          <w:rPr>
            <w:noProof/>
            <w:webHidden/>
          </w:rPr>
          <w:fldChar w:fldCharType="separate"/>
        </w:r>
        <w:r w:rsidR="00717D01">
          <w:rPr>
            <w:noProof/>
            <w:webHidden/>
          </w:rPr>
          <w:t>6</w:t>
        </w:r>
        <w:r w:rsidR="00717D01">
          <w:rPr>
            <w:noProof/>
            <w:webHidden/>
          </w:rPr>
          <w:fldChar w:fldCharType="end"/>
        </w:r>
      </w:hyperlink>
    </w:p>
    <w:p w14:paraId="3C795455" w14:textId="4C9534EE" w:rsidR="00717D01" w:rsidRPr="002423B4" w:rsidRDefault="008D6C36">
      <w:pPr>
        <w:pStyle w:val="TOC2"/>
        <w:rPr>
          <w:rFonts w:ascii="Calibri" w:hAnsi="Calibri"/>
          <w:bCs w:val="0"/>
          <w:noProof/>
          <w:sz w:val="21"/>
          <w:szCs w:val="22"/>
        </w:rPr>
      </w:pPr>
      <w:hyperlink w:anchor="_Toc519761433" w:history="1">
        <w:r w:rsidR="00717D01" w:rsidRPr="003C5DC7">
          <w:rPr>
            <w:rStyle w:val="aff4"/>
            <w:noProof/>
          </w:rPr>
          <w:t>四、竞争性磋商文件的澄清或修改</w:t>
        </w:r>
        <w:r w:rsidR="00717D01">
          <w:rPr>
            <w:noProof/>
            <w:webHidden/>
          </w:rPr>
          <w:tab/>
        </w:r>
        <w:r w:rsidR="00717D01">
          <w:rPr>
            <w:noProof/>
            <w:webHidden/>
          </w:rPr>
          <w:fldChar w:fldCharType="begin"/>
        </w:r>
        <w:r w:rsidR="00717D01">
          <w:rPr>
            <w:noProof/>
            <w:webHidden/>
          </w:rPr>
          <w:instrText xml:space="preserve"> PAGEREF _Toc519761433 \h </w:instrText>
        </w:r>
        <w:r w:rsidR="00717D01">
          <w:rPr>
            <w:noProof/>
            <w:webHidden/>
          </w:rPr>
        </w:r>
        <w:r w:rsidR="00717D01">
          <w:rPr>
            <w:noProof/>
            <w:webHidden/>
          </w:rPr>
          <w:fldChar w:fldCharType="separate"/>
        </w:r>
        <w:r w:rsidR="00717D01">
          <w:rPr>
            <w:noProof/>
            <w:webHidden/>
          </w:rPr>
          <w:t>6</w:t>
        </w:r>
        <w:r w:rsidR="00717D01">
          <w:rPr>
            <w:noProof/>
            <w:webHidden/>
          </w:rPr>
          <w:fldChar w:fldCharType="end"/>
        </w:r>
      </w:hyperlink>
    </w:p>
    <w:p w14:paraId="15A5157A" w14:textId="7EC9EE71" w:rsidR="00717D01" w:rsidRPr="002423B4" w:rsidRDefault="008D6C36">
      <w:pPr>
        <w:pStyle w:val="TOC2"/>
        <w:rPr>
          <w:rFonts w:ascii="Calibri" w:hAnsi="Calibri"/>
          <w:bCs w:val="0"/>
          <w:noProof/>
          <w:sz w:val="21"/>
          <w:szCs w:val="22"/>
        </w:rPr>
      </w:pPr>
      <w:hyperlink w:anchor="_Toc519761434" w:history="1">
        <w:r w:rsidR="00717D01" w:rsidRPr="003C5DC7">
          <w:rPr>
            <w:rStyle w:val="aff4"/>
            <w:noProof/>
          </w:rPr>
          <w:t>五、磋商响应文件的编写</w:t>
        </w:r>
        <w:r w:rsidR="00717D01">
          <w:rPr>
            <w:noProof/>
            <w:webHidden/>
          </w:rPr>
          <w:tab/>
        </w:r>
        <w:r w:rsidR="00717D01">
          <w:rPr>
            <w:noProof/>
            <w:webHidden/>
          </w:rPr>
          <w:fldChar w:fldCharType="begin"/>
        </w:r>
        <w:r w:rsidR="00717D01">
          <w:rPr>
            <w:noProof/>
            <w:webHidden/>
          </w:rPr>
          <w:instrText xml:space="preserve"> PAGEREF _Toc519761434 \h </w:instrText>
        </w:r>
        <w:r w:rsidR="00717D01">
          <w:rPr>
            <w:noProof/>
            <w:webHidden/>
          </w:rPr>
        </w:r>
        <w:r w:rsidR="00717D01">
          <w:rPr>
            <w:noProof/>
            <w:webHidden/>
          </w:rPr>
          <w:fldChar w:fldCharType="separate"/>
        </w:r>
        <w:r w:rsidR="00717D01">
          <w:rPr>
            <w:noProof/>
            <w:webHidden/>
          </w:rPr>
          <w:t>7</w:t>
        </w:r>
        <w:r w:rsidR="00717D01">
          <w:rPr>
            <w:noProof/>
            <w:webHidden/>
          </w:rPr>
          <w:fldChar w:fldCharType="end"/>
        </w:r>
      </w:hyperlink>
    </w:p>
    <w:p w14:paraId="7935AB07" w14:textId="261667D1" w:rsidR="00717D01" w:rsidRPr="002423B4" w:rsidRDefault="008D6C36">
      <w:pPr>
        <w:pStyle w:val="TOC2"/>
        <w:rPr>
          <w:rFonts w:ascii="Calibri" w:hAnsi="Calibri"/>
          <w:bCs w:val="0"/>
          <w:noProof/>
          <w:sz w:val="21"/>
          <w:szCs w:val="22"/>
        </w:rPr>
      </w:pPr>
      <w:hyperlink w:anchor="_Toc519761435" w:history="1">
        <w:r w:rsidR="00717D01" w:rsidRPr="003C5DC7">
          <w:rPr>
            <w:rStyle w:val="aff4"/>
            <w:noProof/>
          </w:rPr>
          <w:t>六、报价有效期</w:t>
        </w:r>
        <w:r w:rsidR="00717D01">
          <w:rPr>
            <w:noProof/>
            <w:webHidden/>
          </w:rPr>
          <w:tab/>
        </w:r>
        <w:r w:rsidR="00717D01">
          <w:rPr>
            <w:noProof/>
            <w:webHidden/>
          </w:rPr>
          <w:fldChar w:fldCharType="begin"/>
        </w:r>
        <w:r w:rsidR="00717D01">
          <w:rPr>
            <w:noProof/>
            <w:webHidden/>
          </w:rPr>
          <w:instrText xml:space="preserve"> PAGEREF _Toc519761435 \h </w:instrText>
        </w:r>
        <w:r w:rsidR="00717D01">
          <w:rPr>
            <w:noProof/>
            <w:webHidden/>
          </w:rPr>
        </w:r>
        <w:r w:rsidR="00717D01">
          <w:rPr>
            <w:noProof/>
            <w:webHidden/>
          </w:rPr>
          <w:fldChar w:fldCharType="separate"/>
        </w:r>
        <w:r w:rsidR="00717D01">
          <w:rPr>
            <w:noProof/>
            <w:webHidden/>
          </w:rPr>
          <w:t>10</w:t>
        </w:r>
        <w:r w:rsidR="00717D01">
          <w:rPr>
            <w:noProof/>
            <w:webHidden/>
          </w:rPr>
          <w:fldChar w:fldCharType="end"/>
        </w:r>
      </w:hyperlink>
    </w:p>
    <w:p w14:paraId="1AEF3736" w14:textId="4C8684C6" w:rsidR="00717D01" w:rsidRPr="002423B4" w:rsidRDefault="008D6C36">
      <w:pPr>
        <w:pStyle w:val="TOC2"/>
        <w:rPr>
          <w:rFonts w:ascii="Calibri" w:hAnsi="Calibri"/>
          <w:bCs w:val="0"/>
          <w:noProof/>
          <w:sz w:val="21"/>
          <w:szCs w:val="22"/>
        </w:rPr>
      </w:pPr>
      <w:hyperlink w:anchor="_Toc519761436" w:history="1">
        <w:r w:rsidR="00717D01" w:rsidRPr="003C5DC7">
          <w:rPr>
            <w:rStyle w:val="aff4"/>
            <w:noProof/>
          </w:rPr>
          <w:t>七、磋商费用</w:t>
        </w:r>
        <w:r w:rsidR="00717D01">
          <w:rPr>
            <w:noProof/>
            <w:webHidden/>
          </w:rPr>
          <w:tab/>
        </w:r>
        <w:r w:rsidR="00717D01">
          <w:rPr>
            <w:noProof/>
            <w:webHidden/>
          </w:rPr>
          <w:fldChar w:fldCharType="begin"/>
        </w:r>
        <w:r w:rsidR="00717D01">
          <w:rPr>
            <w:noProof/>
            <w:webHidden/>
          </w:rPr>
          <w:instrText xml:space="preserve"> PAGEREF _Toc519761436 \h </w:instrText>
        </w:r>
        <w:r w:rsidR="00717D01">
          <w:rPr>
            <w:noProof/>
            <w:webHidden/>
          </w:rPr>
        </w:r>
        <w:r w:rsidR="00717D01">
          <w:rPr>
            <w:noProof/>
            <w:webHidden/>
          </w:rPr>
          <w:fldChar w:fldCharType="separate"/>
        </w:r>
        <w:r w:rsidR="00717D01">
          <w:rPr>
            <w:noProof/>
            <w:webHidden/>
          </w:rPr>
          <w:t>10</w:t>
        </w:r>
        <w:r w:rsidR="00717D01">
          <w:rPr>
            <w:noProof/>
            <w:webHidden/>
          </w:rPr>
          <w:fldChar w:fldCharType="end"/>
        </w:r>
      </w:hyperlink>
    </w:p>
    <w:p w14:paraId="6625DC45" w14:textId="24D1A6C6" w:rsidR="00717D01" w:rsidRPr="002423B4" w:rsidRDefault="008D6C36">
      <w:pPr>
        <w:pStyle w:val="TOC2"/>
        <w:rPr>
          <w:rFonts w:ascii="Calibri" w:hAnsi="Calibri"/>
          <w:bCs w:val="0"/>
          <w:noProof/>
          <w:sz w:val="21"/>
          <w:szCs w:val="22"/>
        </w:rPr>
      </w:pPr>
      <w:hyperlink w:anchor="_Toc519761437" w:history="1">
        <w:r w:rsidR="00717D01" w:rsidRPr="003C5DC7">
          <w:rPr>
            <w:rStyle w:val="aff4"/>
            <w:noProof/>
          </w:rPr>
          <w:t>八、保证金</w:t>
        </w:r>
        <w:r w:rsidR="00717D01">
          <w:rPr>
            <w:noProof/>
            <w:webHidden/>
          </w:rPr>
          <w:tab/>
        </w:r>
        <w:r w:rsidR="00717D01">
          <w:rPr>
            <w:noProof/>
            <w:webHidden/>
          </w:rPr>
          <w:fldChar w:fldCharType="begin"/>
        </w:r>
        <w:r w:rsidR="00717D01">
          <w:rPr>
            <w:noProof/>
            <w:webHidden/>
          </w:rPr>
          <w:instrText xml:space="preserve"> PAGEREF _Toc519761437 \h </w:instrText>
        </w:r>
        <w:r w:rsidR="00717D01">
          <w:rPr>
            <w:noProof/>
            <w:webHidden/>
          </w:rPr>
        </w:r>
        <w:r w:rsidR="00717D01">
          <w:rPr>
            <w:noProof/>
            <w:webHidden/>
          </w:rPr>
          <w:fldChar w:fldCharType="separate"/>
        </w:r>
        <w:r w:rsidR="00717D01">
          <w:rPr>
            <w:noProof/>
            <w:webHidden/>
          </w:rPr>
          <w:t>10</w:t>
        </w:r>
        <w:r w:rsidR="00717D01">
          <w:rPr>
            <w:noProof/>
            <w:webHidden/>
          </w:rPr>
          <w:fldChar w:fldCharType="end"/>
        </w:r>
      </w:hyperlink>
    </w:p>
    <w:p w14:paraId="5580321C" w14:textId="2B342BC1" w:rsidR="00717D01" w:rsidRPr="002423B4" w:rsidRDefault="008D6C36">
      <w:pPr>
        <w:pStyle w:val="TOC2"/>
        <w:rPr>
          <w:rFonts w:ascii="Calibri" w:hAnsi="Calibri"/>
          <w:bCs w:val="0"/>
          <w:noProof/>
          <w:sz w:val="21"/>
          <w:szCs w:val="22"/>
        </w:rPr>
      </w:pPr>
      <w:hyperlink w:anchor="_Toc519761438" w:history="1">
        <w:r w:rsidR="00717D01" w:rsidRPr="003C5DC7">
          <w:rPr>
            <w:rStyle w:val="aff4"/>
            <w:noProof/>
          </w:rPr>
          <w:t>九、无效报价</w:t>
        </w:r>
        <w:r w:rsidR="00717D01">
          <w:rPr>
            <w:noProof/>
            <w:webHidden/>
          </w:rPr>
          <w:tab/>
        </w:r>
        <w:r w:rsidR="00717D01">
          <w:rPr>
            <w:noProof/>
            <w:webHidden/>
          </w:rPr>
          <w:fldChar w:fldCharType="begin"/>
        </w:r>
        <w:r w:rsidR="00717D01">
          <w:rPr>
            <w:noProof/>
            <w:webHidden/>
          </w:rPr>
          <w:instrText xml:space="preserve"> PAGEREF _Toc519761438 \h </w:instrText>
        </w:r>
        <w:r w:rsidR="00717D01">
          <w:rPr>
            <w:noProof/>
            <w:webHidden/>
          </w:rPr>
        </w:r>
        <w:r w:rsidR="00717D01">
          <w:rPr>
            <w:noProof/>
            <w:webHidden/>
          </w:rPr>
          <w:fldChar w:fldCharType="separate"/>
        </w:r>
        <w:r w:rsidR="00717D01">
          <w:rPr>
            <w:noProof/>
            <w:webHidden/>
          </w:rPr>
          <w:t>10</w:t>
        </w:r>
        <w:r w:rsidR="00717D01">
          <w:rPr>
            <w:noProof/>
            <w:webHidden/>
          </w:rPr>
          <w:fldChar w:fldCharType="end"/>
        </w:r>
      </w:hyperlink>
    </w:p>
    <w:p w14:paraId="320F3D5B" w14:textId="1AFD4EDA" w:rsidR="00717D01" w:rsidRPr="002423B4" w:rsidRDefault="008D6C36">
      <w:pPr>
        <w:pStyle w:val="TOC2"/>
        <w:rPr>
          <w:rFonts w:ascii="Calibri" w:hAnsi="Calibri"/>
          <w:bCs w:val="0"/>
          <w:noProof/>
          <w:sz w:val="21"/>
          <w:szCs w:val="22"/>
        </w:rPr>
      </w:pPr>
      <w:hyperlink w:anchor="_Toc519761439" w:history="1">
        <w:r w:rsidR="00717D01" w:rsidRPr="003C5DC7">
          <w:rPr>
            <w:rStyle w:val="aff4"/>
            <w:noProof/>
          </w:rPr>
          <w:t>十、解释权</w:t>
        </w:r>
        <w:r w:rsidR="00717D01">
          <w:rPr>
            <w:noProof/>
            <w:webHidden/>
          </w:rPr>
          <w:tab/>
        </w:r>
        <w:r w:rsidR="00717D01">
          <w:rPr>
            <w:noProof/>
            <w:webHidden/>
          </w:rPr>
          <w:fldChar w:fldCharType="begin"/>
        </w:r>
        <w:r w:rsidR="00717D01">
          <w:rPr>
            <w:noProof/>
            <w:webHidden/>
          </w:rPr>
          <w:instrText xml:space="preserve"> PAGEREF _Toc519761439 \h </w:instrText>
        </w:r>
        <w:r w:rsidR="00717D01">
          <w:rPr>
            <w:noProof/>
            <w:webHidden/>
          </w:rPr>
        </w:r>
        <w:r w:rsidR="00717D01">
          <w:rPr>
            <w:noProof/>
            <w:webHidden/>
          </w:rPr>
          <w:fldChar w:fldCharType="separate"/>
        </w:r>
        <w:r w:rsidR="00717D01">
          <w:rPr>
            <w:noProof/>
            <w:webHidden/>
          </w:rPr>
          <w:t>11</w:t>
        </w:r>
        <w:r w:rsidR="00717D01">
          <w:rPr>
            <w:noProof/>
            <w:webHidden/>
          </w:rPr>
          <w:fldChar w:fldCharType="end"/>
        </w:r>
      </w:hyperlink>
    </w:p>
    <w:p w14:paraId="0DB19617" w14:textId="4181FF04" w:rsidR="00717D01" w:rsidRPr="002423B4" w:rsidRDefault="008D6C36">
      <w:pPr>
        <w:pStyle w:val="TOC2"/>
        <w:rPr>
          <w:rFonts w:ascii="Calibri" w:hAnsi="Calibri"/>
          <w:bCs w:val="0"/>
          <w:noProof/>
          <w:sz w:val="21"/>
          <w:szCs w:val="22"/>
        </w:rPr>
      </w:pPr>
      <w:hyperlink w:anchor="_Toc519761440" w:history="1">
        <w:r w:rsidR="00717D01" w:rsidRPr="003C5DC7">
          <w:rPr>
            <w:rStyle w:val="aff4"/>
            <w:rFonts w:cs="仿宋"/>
            <w:noProof/>
            <w:lang w:val="zh-CN"/>
          </w:rPr>
          <w:t>十一、其他未尽问题参考依据</w:t>
        </w:r>
        <w:r w:rsidR="00717D01">
          <w:rPr>
            <w:noProof/>
            <w:webHidden/>
          </w:rPr>
          <w:tab/>
        </w:r>
        <w:r w:rsidR="00717D01">
          <w:rPr>
            <w:noProof/>
            <w:webHidden/>
          </w:rPr>
          <w:fldChar w:fldCharType="begin"/>
        </w:r>
        <w:r w:rsidR="00717D01">
          <w:rPr>
            <w:noProof/>
            <w:webHidden/>
          </w:rPr>
          <w:instrText xml:space="preserve"> PAGEREF _Toc519761440 \h </w:instrText>
        </w:r>
        <w:r w:rsidR="00717D01">
          <w:rPr>
            <w:noProof/>
            <w:webHidden/>
          </w:rPr>
        </w:r>
        <w:r w:rsidR="00717D01">
          <w:rPr>
            <w:noProof/>
            <w:webHidden/>
          </w:rPr>
          <w:fldChar w:fldCharType="separate"/>
        </w:r>
        <w:r w:rsidR="00717D01">
          <w:rPr>
            <w:noProof/>
            <w:webHidden/>
          </w:rPr>
          <w:t>11</w:t>
        </w:r>
        <w:r w:rsidR="00717D01">
          <w:rPr>
            <w:noProof/>
            <w:webHidden/>
          </w:rPr>
          <w:fldChar w:fldCharType="end"/>
        </w:r>
      </w:hyperlink>
    </w:p>
    <w:p w14:paraId="70D7B583" w14:textId="36209A3E" w:rsidR="00717D01" w:rsidRPr="002423B4" w:rsidRDefault="008D6C36">
      <w:pPr>
        <w:pStyle w:val="TOC1"/>
        <w:rPr>
          <w:rFonts w:ascii="Calibri" w:hAnsi="Calibri"/>
          <w:b w:val="0"/>
          <w:bCs w:val="0"/>
          <w:noProof/>
          <w:sz w:val="21"/>
          <w:szCs w:val="22"/>
        </w:rPr>
      </w:pPr>
      <w:hyperlink w:anchor="_Toc519761441" w:history="1">
        <w:r w:rsidR="00717D01" w:rsidRPr="003C5DC7">
          <w:rPr>
            <w:rStyle w:val="aff4"/>
            <w:rFonts w:hAnsi="宋体"/>
            <w:noProof/>
          </w:rPr>
          <w:t>第三部分 开标、评审（磋商）、成交</w:t>
        </w:r>
        <w:r w:rsidR="00717D01">
          <w:rPr>
            <w:noProof/>
            <w:webHidden/>
          </w:rPr>
          <w:tab/>
        </w:r>
        <w:r w:rsidR="00717D01">
          <w:rPr>
            <w:noProof/>
            <w:webHidden/>
          </w:rPr>
          <w:fldChar w:fldCharType="begin"/>
        </w:r>
        <w:r w:rsidR="00717D01">
          <w:rPr>
            <w:noProof/>
            <w:webHidden/>
          </w:rPr>
          <w:instrText xml:space="preserve"> PAGEREF _Toc519761441 \h </w:instrText>
        </w:r>
        <w:r w:rsidR="00717D01">
          <w:rPr>
            <w:noProof/>
            <w:webHidden/>
          </w:rPr>
        </w:r>
        <w:r w:rsidR="00717D01">
          <w:rPr>
            <w:noProof/>
            <w:webHidden/>
          </w:rPr>
          <w:fldChar w:fldCharType="separate"/>
        </w:r>
        <w:r w:rsidR="00717D01">
          <w:rPr>
            <w:noProof/>
            <w:webHidden/>
          </w:rPr>
          <w:t>13</w:t>
        </w:r>
        <w:r w:rsidR="00717D01">
          <w:rPr>
            <w:noProof/>
            <w:webHidden/>
          </w:rPr>
          <w:fldChar w:fldCharType="end"/>
        </w:r>
      </w:hyperlink>
    </w:p>
    <w:p w14:paraId="1E5B5588" w14:textId="0046AA9D" w:rsidR="00717D01" w:rsidRPr="002423B4" w:rsidRDefault="008D6C36">
      <w:pPr>
        <w:pStyle w:val="TOC2"/>
        <w:rPr>
          <w:rFonts w:ascii="Calibri" w:hAnsi="Calibri"/>
          <w:bCs w:val="0"/>
          <w:noProof/>
          <w:sz w:val="21"/>
          <w:szCs w:val="22"/>
        </w:rPr>
      </w:pPr>
      <w:hyperlink w:anchor="_Toc519761442" w:history="1">
        <w:r w:rsidR="00717D01" w:rsidRPr="003C5DC7">
          <w:rPr>
            <w:rStyle w:val="aff4"/>
            <w:noProof/>
          </w:rPr>
          <w:t>一、开标</w:t>
        </w:r>
        <w:r w:rsidR="00717D01">
          <w:rPr>
            <w:noProof/>
            <w:webHidden/>
          </w:rPr>
          <w:tab/>
        </w:r>
        <w:r w:rsidR="00717D01">
          <w:rPr>
            <w:noProof/>
            <w:webHidden/>
          </w:rPr>
          <w:fldChar w:fldCharType="begin"/>
        </w:r>
        <w:r w:rsidR="00717D01">
          <w:rPr>
            <w:noProof/>
            <w:webHidden/>
          </w:rPr>
          <w:instrText xml:space="preserve"> PAGEREF _Toc519761442 \h </w:instrText>
        </w:r>
        <w:r w:rsidR="00717D01">
          <w:rPr>
            <w:noProof/>
            <w:webHidden/>
          </w:rPr>
        </w:r>
        <w:r w:rsidR="00717D01">
          <w:rPr>
            <w:noProof/>
            <w:webHidden/>
          </w:rPr>
          <w:fldChar w:fldCharType="separate"/>
        </w:r>
        <w:r w:rsidR="00717D01">
          <w:rPr>
            <w:noProof/>
            <w:webHidden/>
          </w:rPr>
          <w:t>13</w:t>
        </w:r>
        <w:r w:rsidR="00717D01">
          <w:rPr>
            <w:noProof/>
            <w:webHidden/>
          </w:rPr>
          <w:fldChar w:fldCharType="end"/>
        </w:r>
      </w:hyperlink>
    </w:p>
    <w:p w14:paraId="30ED0E76" w14:textId="7D6FCDFE" w:rsidR="00717D01" w:rsidRPr="002423B4" w:rsidRDefault="008D6C36">
      <w:pPr>
        <w:pStyle w:val="TOC2"/>
        <w:rPr>
          <w:rFonts w:ascii="Calibri" w:hAnsi="Calibri"/>
          <w:bCs w:val="0"/>
          <w:noProof/>
          <w:sz w:val="21"/>
          <w:szCs w:val="22"/>
        </w:rPr>
      </w:pPr>
      <w:hyperlink w:anchor="_Toc519761443" w:history="1">
        <w:r w:rsidR="00717D01" w:rsidRPr="003C5DC7">
          <w:rPr>
            <w:rStyle w:val="aff4"/>
            <w:noProof/>
          </w:rPr>
          <w:t>二、磋商小组</w:t>
        </w:r>
        <w:r w:rsidR="00717D01">
          <w:rPr>
            <w:noProof/>
            <w:webHidden/>
          </w:rPr>
          <w:tab/>
        </w:r>
        <w:r w:rsidR="00717D01">
          <w:rPr>
            <w:noProof/>
            <w:webHidden/>
          </w:rPr>
          <w:fldChar w:fldCharType="begin"/>
        </w:r>
        <w:r w:rsidR="00717D01">
          <w:rPr>
            <w:noProof/>
            <w:webHidden/>
          </w:rPr>
          <w:instrText xml:space="preserve"> PAGEREF _Toc519761443 \h </w:instrText>
        </w:r>
        <w:r w:rsidR="00717D01">
          <w:rPr>
            <w:noProof/>
            <w:webHidden/>
          </w:rPr>
        </w:r>
        <w:r w:rsidR="00717D01">
          <w:rPr>
            <w:noProof/>
            <w:webHidden/>
          </w:rPr>
          <w:fldChar w:fldCharType="separate"/>
        </w:r>
        <w:r w:rsidR="00717D01">
          <w:rPr>
            <w:noProof/>
            <w:webHidden/>
          </w:rPr>
          <w:t>13</w:t>
        </w:r>
        <w:r w:rsidR="00717D01">
          <w:rPr>
            <w:noProof/>
            <w:webHidden/>
          </w:rPr>
          <w:fldChar w:fldCharType="end"/>
        </w:r>
      </w:hyperlink>
    </w:p>
    <w:p w14:paraId="1150865C" w14:textId="58EDE7B9" w:rsidR="00717D01" w:rsidRPr="002423B4" w:rsidRDefault="008D6C36">
      <w:pPr>
        <w:pStyle w:val="TOC2"/>
        <w:rPr>
          <w:rFonts w:ascii="Calibri" w:hAnsi="Calibri"/>
          <w:bCs w:val="0"/>
          <w:noProof/>
          <w:sz w:val="21"/>
          <w:szCs w:val="22"/>
        </w:rPr>
      </w:pPr>
      <w:hyperlink w:anchor="_Toc519761444" w:history="1">
        <w:r w:rsidR="00717D01" w:rsidRPr="003C5DC7">
          <w:rPr>
            <w:rStyle w:val="aff4"/>
            <w:noProof/>
          </w:rPr>
          <w:t>三、评审原则</w:t>
        </w:r>
        <w:r w:rsidR="00717D01">
          <w:rPr>
            <w:noProof/>
            <w:webHidden/>
          </w:rPr>
          <w:tab/>
        </w:r>
        <w:r w:rsidR="00717D01">
          <w:rPr>
            <w:noProof/>
            <w:webHidden/>
          </w:rPr>
          <w:fldChar w:fldCharType="begin"/>
        </w:r>
        <w:r w:rsidR="00717D01">
          <w:rPr>
            <w:noProof/>
            <w:webHidden/>
          </w:rPr>
          <w:instrText xml:space="preserve"> PAGEREF _Toc519761444 \h </w:instrText>
        </w:r>
        <w:r w:rsidR="00717D01">
          <w:rPr>
            <w:noProof/>
            <w:webHidden/>
          </w:rPr>
        </w:r>
        <w:r w:rsidR="00717D01">
          <w:rPr>
            <w:noProof/>
            <w:webHidden/>
          </w:rPr>
          <w:fldChar w:fldCharType="separate"/>
        </w:r>
        <w:r w:rsidR="00717D01">
          <w:rPr>
            <w:noProof/>
            <w:webHidden/>
          </w:rPr>
          <w:t>13</w:t>
        </w:r>
        <w:r w:rsidR="00717D01">
          <w:rPr>
            <w:noProof/>
            <w:webHidden/>
          </w:rPr>
          <w:fldChar w:fldCharType="end"/>
        </w:r>
      </w:hyperlink>
    </w:p>
    <w:p w14:paraId="593F2175" w14:textId="1ED1AE02" w:rsidR="00717D01" w:rsidRPr="002423B4" w:rsidRDefault="008D6C36">
      <w:pPr>
        <w:pStyle w:val="TOC2"/>
        <w:rPr>
          <w:rFonts w:ascii="Calibri" w:hAnsi="Calibri"/>
          <w:bCs w:val="0"/>
          <w:noProof/>
          <w:sz w:val="21"/>
          <w:szCs w:val="22"/>
        </w:rPr>
      </w:pPr>
      <w:hyperlink w:anchor="_Toc519761445" w:history="1">
        <w:r w:rsidR="00717D01" w:rsidRPr="003C5DC7">
          <w:rPr>
            <w:rStyle w:val="aff4"/>
            <w:noProof/>
          </w:rPr>
          <w:t>四、评审办法</w:t>
        </w:r>
        <w:r w:rsidR="00717D01">
          <w:rPr>
            <w:noProof/>
            <w:webHidden/>
          </w:rPr>
          <w:tab/>
        </w:r>
        <w:r w:rsidR="00717D01">
          <w:rPr>
            <w:noProof/>
            <w:webHidden/>
          </w:rPr>
          <w:fldChar w:fldCharType="begin"/>
        </w:r>
        <w:r w:rsidR="00717D01">
          <w:rPr>
            <w:noProof/>
            <w:webHidden/>
          </w:rPr>
          <w:instrText xml:space="preserve"> PAGEREF _Toc519761445 \h </w:instrText>
        </w:r>
        <w:r w:rsidR="00717D01">
          <w:rPr>
            <w:noProof/>
            <w:webHidden/>
          </w:rPr>
        </w:r>
        <w:r w:rsidR="00717D01">
          <w:rPr>
            <w:noProof/>
            <w:webHidden/>
          </w:rPr>
          <w:fldChar w:fldCharType="separate"/>
        </w:r>
        <w:r w:rsidR="00717D01">
          <w:rPr>
            <w:noProof/>
            <w:webHidden/>
          </w:rPr>
          <w:t>14</w:t>
        </w:r>
        <w:r w:rsidR="00717D01">
          <w:rPr>
            <w:noProof/>
            <w:webHidden/>
          </w:rPr>
          <w:fldChar w:fldCharType="end"/>
        </w:r>
      </w:hyperlink>
    </w:p>
    <w:p w14:paraId="65F35B85" w14:textId="6DCE8053" w:rsidR="00717D01" w:rsidRPr="002423B4" w:rsidRDefault="008D6C36">
      <w:pPr>
        <w:pStyle w:val="TOC2"/>
        <w:rPr>
          <w:rFonts w:ascii="Calibri" w:hAnsi="Calibri"/>
          <w:bCs w:val="0"/>
          <w:noProof/>
          <w:sz w:val="21"/>
          <w:szCs w:val="22"/>
        </w:rPr>
      </w:pPr>
      <w:hyperlink w:anchor="_Toc519761446" w:history="1">
        <w:r w:rsidR="00717D01" w:rsidRPr="003C5DC7">
          <w:rPr>
            <w:rStyle w:val="aff4"/>
            <w:noProof/>
          </w:rPr>
          <w:t>五、废标</w:t>
        </w:r>
        <w:r w:rsidR="00717D01">
          <w:rPr>
            <w:noProof/>
            <w:webHidden/>
          </w:rPr>
          <w:tab/>
        </w:r>
        <w:r w:rsidR="00717D01">
          <w:rPr>
            <w:noProof/>
            <w:webHidden/>
          </w:rPr>
          <w:fldChar w:fldCharType="begin"/>
        </w:r>
        <w:r w:rsidR="00717D01">
          <w:rPr>
            <w:noProof/>
            <w:webHidden/>
          </w:rPr>
          <w:instrText xml:space="preserve"> PAGEREF _Toc519761446 \h </w:instrText>
        </w:r>
        <w:r w:rsidR="00717D01">
          <w:rPr>
            <w:noProof/>
            <w:webHidden/>
          </w:rPr>
        </w:r>
        <w:r w:rsidR="00717D01">
          <w:rPr>
            <w:noProof/>
            <w:webHidden/>
          </w:rPr>
          <w:fldChar w:fldCharType="separate"/>
        </w:r>
        <w:r w:rsidR="00717D01">
          <w:rPr>
            <w:noProof/>
            <w:webHidden/>
          </w:rPr>
          <w:t>17</w:t>
        </w:r>
        <w:r w:rsidR="00717D01">
          <w:rPr>
            <w:noProof/>
            <w:webHidden/>
          </w:rPr>
          <w:fldChar w:fldCharType="end"/>
        </w:r>
      </w:hyperlink>
    </w:p>
    <w:p w14:paraId="440AEB3C" w14:textId="631C177C" w:rsidR="00717D01" w:rsidRPr="002423B4" w:rsidRDefault="008D6C36">
      <w:pPr>
        <w:pStyle w:val="TOC2"/>
        <w:rPr>
          <w:rFonts w:ascii="Calibri" w:hAnsi="Calibri"/>
          <w:bCs w:val="0"/>
          <w:noProof/>
          <w:sz w:val="21"/>
          <w:szCs w:val="22"/>
        </w:rPr>
      </w:pPr>
      <w:hyperlink w:anchor="_Toc519761447" w:history="1">
        <w:r w:rsidR="00717D01" w:rsidRPr="003C5DC7">
          <w:rPr>
            <w:rStyle w:val="aff4"/>
            <w:noProof/>
          </w:rPr>
          <w:t>六、成交通知书</w:t>
        </w:r>
        <w:r w:rsidR="00717D01">
          <w:rPr>
            <w:noProof/>
            <w:webHidden/>
          </w:rPr>
          <w:tab/>
        </w:r>
        <w:r w:rsidR="00717D01">
          <w:rPr>
            <w:noProof/>
            <w:webHidden/>
          </w:rPr>
          <w:fldChar w:fldCharType="begin"/>
        </w:r>
        <w:r w:rsidR="00717D01">
          <w:rPr>
            <w:noProof/>
            <w:webHidden/>
          </w:rPr>
          <w:instrText xml:space="preserve"> PAGEREF _Toc519761447 \h </w:instrText>
        </w:r>
        <w:r w:rsidR="00717D01">
          <w:rPr>
            <w:noProof/>
            <w:webHidden/>
          </w:rPr>
        </w:r>
        <w:r w:rsidR="00717D01">
          <w:rPr>
            <w:noProof/>
            <w:webHidden/>
          </w:rPr>
          <w:fldChar w:fldCharType="separate"/>
        </w:r>
        <w:r w:rsidR="00717D01">
          <w:rPr>
            <w:noProof/>
            <w:webHidden/>
          </w:rPr>
          <w:t>18</w:t>
        </w:r>
        <w:r w:rsidR="00717D01">
          <w:rPr>
            <w:noProof/>
            <w:webHidden/>
          </w:rPr>
          <w:fldChar w:fldCharType="end"/>
        </w:r>
      </w:hyperlink>
    </w:p>
    <w:p w14:paraId="71EF488B" w14:textId="4AECDCB6" w:rsidR="00717D01" w:rsidRPr="002423B4" w:rsidRDefault="008D6C36">
      <w:pPr>
        <w:pStyle w:val="TOC1"/>
        <w:rPr>
          <w:rFonts w:ascii="Calibri" w:hAnsi="Calibri"/>
          <w:b w:val="0"/>
          <w:bCs w:val="0"/>
          <w:noProof/>
          <w:sz w:val="21"/>
          <w:szCs w:val="22"/>
        </w:rPr>
      </w:pPr>
      <w:hyperlink w:anchor="_Toc519761448" w:history="1">
        <w:r w:rsidR="00717D01" w:rsidRPr="003C5DC7">
          <w:rPr>
            <w:rStyle w:val="aff4"/>
            <w:rFonts w:hAnsi="宋体"/>
            <w:noProof/>
          </w:rPr>
          <w:t>第四部分 授予合同</w:t>
        </w:r>
        <w:r w:rsidR="00717D01">
          <w:rPr>
            <w:noProof/>
            <w:webHidden/>
          </w:rPr>
          <w:tab/>
        </w:r>
        <w:r w:rsidR="00717D01">
          <w:rPr>
            <w:noProof/>
            <w:webHidden/>
          </w:rPr>
          <w:fldChar w:fldCharType="begin"/>
        </w:r>
        <w:r w:rsidR="00717D01">
          <w:rPr>
            <w:noProof/>
            <w:webHidden/>
          </w:rPr>
          <w:instrText xml:space="preserve"> PAGEREF _Toc519761448 \h </w:instrText>
        </w:r>
        <w:r w:rsidR="00717D01">
          <w:rPr>
            <w:noProof/>
            <w:webHidden/>
          </w:rPr>
        </w:r>
        <w:r w:rsidR="00717D01">
          <w:rPr>
            <w:noProof/>
            <w:webHidden/>
          </w:rPr>
          <w:fldChar w:fldCharType="separate"/>
        </w:r>
        <w:r w:rsidR="00717D01">
          <w:rPr>
            <w:noProof/>
            <w:webHidden/>
          </w:rPr>
          <w:t>19</w:t>
        </w:r>
        <w:r w:rsidR="00717D01">
          <w:rPr>
            <w:noProof/>
            <w:webHidden/>
          </w:rPr>
          <w:fldChar w:fldCharType="end"/>
        </w:r>
      </w:hyperlink>
    </w:p>
    <w:p w14:paraId="03BEDDFB" w14:textId="4079F60A" w:rsidR="00717D01" w:rsidRPr="002423B4" w:rsidRDefault="008D6C36">
      <w:pPr>
        <w:pStyle w:val="TOC2"/>
        <w:rPr>
          <w:rFonts w:ascii="Calibri" w:hAnsi="Calibri"/>
          <w:bCs w:val="0"/>
          <w:noProof/>
          <w:sz w:val="21"/>
          <w:szCs w:val="22"/>
        </w:rPr>
      </w:pPr>
      <w:hyperlink w:anchor="_Toc519761449" w:history="1">
        <w:r w:rsidR="00717D01" w:rsidRPr="003C5DC7">
          <w:rPr>
            <w:rStyle w:val="aff4"/>
            <w:noProof/>
          </w:rPr>
          <w:t>一、签订合同</w:t>
        </w:r>
        <w:r w:rsidR="00717D01">
          <w:rPr>
            <w:noProof/>
            <w:webHidden/>
          </w:rPr>
          <w:tab/>
        </w:r>
        <w:r w:rsidR="00717D01">
          <w:rPr>
            <w:noProof/>
            <w:webHidden/>
          </w:rPr>
          <w:fldChar w:fldCharType="begin"/>
        </w:r>
        <w:r w:rsidR="00717D01">
          <w:rPr>
            <w:noProof/>
            <w:webHidden/>
          </w:rPr>
          <w:instrText xml:space="preserve"> PAGEREF _Toc519761449 \h </w:instrText>
        </w:r>
        <w:r w:rsidR="00717D01">
          <w:rPr>
            <w:noProof/>
            <w:webHidden/>
          </w:rPr>
        </w:r>
        <w:r w:rsidR="00717D01">
          <w:rPr>
            <w:noProof/>
            <w:webHidden/>
          </w:rPr>
          <w:fldChar w:fldCharType="separate"/>
        </w:r>
        <w:r w:rsidR="00717D01">
          <w:rPr>
            <w:noProof/>
            <w:webHidden/>
          </w:rPr>
          <w:t>19</w:t>
        </w:r>
        <w:r w:rsidR="00717D01">
          <w:rPr>
            <w:noProof/>
            <w:webHidden/>
          </w:rPr>
          <w:fldChar w:fldCharType="end"/>
        </w:r>
      </w:hyperlink>
    </w:p>
    <w:p w14:paraId="4C56A5CC" w14:textId="43CA4C9A" w:rsidR="00717D01" w:rsidRPr="002423B4" w:rsidRDefault="008D6C36">
      <w:pPr>
        <w:pStyle w:val="TOC2"/>
        <w:rPr>
          <w:rFonts w:ascii="Calibri" w:hAnsi="Calibri"/>
          <w:bCs w:val="0"/>
          <w:noProof/>
          <w:sz w:val="21"/>
          <w:szCs w:val="22"/>
        </w:rPr>
      </w:pPr>
      <w:hyperlink w:anchor="_Toc519761450" w:history="1">
        <w:r w:rsidR="00717D01" w:rsidRPr="003C5DC7">
          <w:rPr>
            <w:rStyle w:val="aff4"/>
            <w:noProof/>
          </w:rPr>
          <w:t>二、合同格式</w:t>
        </w:r>
        <w:r w:rsidR="00717D01">
          <w:rPr>
            <w:noProof/>
            <w:webHidden/>
          </w:rPr>
          <w:tab/>
        </w:r>
        <w:r w:rsidR="00717D01">
          <w:rPr>
            <w:noProof/>
            <w:webHidden/>
          </w:rPr>
          <w:fldChar w:fldCharType="begin"/>
        </w:r>
        <w:r w:rsidR="00717D01">
          <w:rPr>
            <w:noProof/>
            <w:webHidden/>
          </w:rPr>
          <w:instrText xml:space="preserve"> PAGEREF _Toc519761450 \h </w:instrText>
        </w:r>
        <w:r w:rsidR="00717D01">
          <w:rPr>
            <w:noProof/>
            <w:webHidden/>
          </w:rPr>
        </w:r>
        <w:r w:rsidR="00717D01">
          <w:rPr>
            <w:noProof/>
            <w:webHidden/>
          </w:rPr>
          <w:fldChar w:fldCharType="separate"/>
        </w:r>
        <w:r w:rsidR="00717D01">
          <w:rPr>
            <w:noProof/>
            <w:webHidden/>
          </w:rPr>
          <w:t>19</w:t>
        </w:r>
        <w:r w:rsidR="00717D01">
          <w:rPr>
            <w:noProof/>
            <w:webHidden/>
          </w:rPr>
          <w:fldChar w:fldCharType="end"/>
        </w:r>
      </w:hyperlink>
    </w:p>
    <w:p w14:paraId="3323651E" w14:textId="32F0E062" w:rsidR="00717D01" w:rsidRPr="002423B4" w:rsidRDefault="008D6C36">
      <w:pPr>
        <w:pStyle w:val="TOC1"/>
        <w:rPr>
          <w:rFonts w:ascii="Calibri" w:hAnsi="Calibri"/>
          <w:b w:val="0"/>
          <w:bCs w:val="0"/>
          <w:noProof/>
          <w:sz w:val="21"/>
          <w:szCs w:val="22"/>
        </w:rPr>
      </w:pPr>
      <w:hyperlink w:anchor="_Toc519761451" w:history="1">
        <w:r w:rsidR="00717D01" w:rsidRPr="003C5DC7">
          <w:rPr>
            <w:rStyle w:val="aff4"/>
            <w:rFonts w:hAnsi="宋体"/>
            <w:noProof/>
          </w:rPr>
          <w:t>第五部分 项目说明及要求</w:t>
        </w:r>
        <w:r w:rsidR="00717D01">
          <w:rPr>
            <w:noProof/>
            <w:webHidden/>
          </w:rPr>
          <w:tab/>
        </w:r>
        <w:r w:rsidR="00717D01">
          <w:rPr>
            <w:noProof/>
            <w:webHidden/>
          </w:rPr>
          <w:fldChar w:fldCharType="begin"/>
        </w:r>
        <w:r w:rsidR="00717D01">
          <w:rPr>
            <w:noProof/>
            <w:webHidden/>
          </w:rPr>
          <w:instrText xml:space="preserve"> PAGEREF _Toc519761451 \h </w:instrText>
        </w:r>
        <w:r w:rsidR="00717D01">
          <w:rPr>
            <w:noProof/>
            <w:webHidden/>
          </w:rPr>
        </w:r>
        <w:r w:rsidR="00717D01">
          <w:rPr>
            <w:noProof/>
            <w:webHidden/>
          </w:rPr>
          <w:fldChar w:fldCharType="separate"/>
        </w:r>
        <w:r w:rsidR="00717D01">
          <w:rPr>
            <w:noProof/>
            <w:webHidden/>
          </w:rPr>
          <w:t>24</w:t>
        </w:r>
        <w:r w:rsidR="00717D01">
          <w:rPr>
            <w:noProof/>
            <w:webHidden/>
          </w:rPr>
          <w:fldChar w:fldCharType="end"/>
        </w:r>
      </w:hyperlink>
    </w:p>
    <w:p w14:paraId="6FEAF9DA" w14:textId="33EFA7CB" w:rsidR="00717D01" w:rsidRPr="002423B4" w:rsidRDefault="008D6C36">
      <w:pPr>
        <w:pStyle w:val="TOC2"/>
        <w:rPr>
          <w:rFonts w:ascii="Calibri" w:hAnsi="Calibri"/>
          <w:bCs w:val="0"/>
          <w:noProof/>
          <w:sz w:val="21"/>
          <w:szCs w:val="22"/>
        </w:rPr>
      </w:pPr>
      <w:hyperlink w:anchor="_Toc519761452" w:history="1">
        <w:r w:rsidR="00717D01" w:rsidRPr="003C5DC7">
          <w:rPr>
            <w:rStyle w:val="aff4"/>
            <w:noProof/>
          </w:rPr>
          <w:t>一、项目名称</w:t>
        </w:r>
        <w:r w:rsidR="00717D01">
          <w:rPr>
            <w:noProof/>
            <w:webHidden/>
          </w:rPr>
          <w:tab/>
        </w:r>
        <w:r w:rsidR="00717D01">
          <w:rPr>
            <w:noProof/>
            <w:webHidden/>
          </w:rPr>
          <w:fldChar w:fldCharType="begin"/>
        </w:r>
        <w:r w:rsidR="00717D01">
          <w:rPr>
            <w:noProof/>
            <w:webHidden/>
          </w:rPr>
          <w:instrText xml:space="preserve"> PAGEREF _Toc519761452 \h </w:instrText>
        </w:r>
        <w:r w:rsidR="00717D01">
          <w:rPr>
            <w:noProof/>
            <w:webHidden/>
          </w:rPr>
        </w:r>
        <w:r w:rsidR="00717D01">
          <w:rPr>
            <w:noProof/>
            <w:webHidden/>
          </w:rPr>
          <w:fldChar w:fldCharType="separate"/>
        </w:r>
        <w:r w:rsidR="00717D01">
          <w:rPr>
            <w:noProof/>
            <w:webHidden/>
          </w:rPr>
          <w:t>24</w:t>
        </w:r>
        <w:r w:rsidR="00717D01">
          <w:rPr>
            <w:noProof/>
            <w:webHidden/>
          </w:rPr>
          <w:fldChar w:fldCharType="end"/>
        </w:r>
      </w:hyperlink>
    </w:p>
    <w:p w14:paraId="248004C0" w14:textId="35F1ACDE" w:rsidR="00717D01" w:rsidRPr="002423B4" w:rsidRDefault="008D6C36">
      <w:pPr>
        <w:pStyle w:val="TOC2"/>
        <w:rPr>
          <w:rFonts w:ascii="Calibri" w:hAnsi="Calibri"/>
          <w:bCs w:val="0"/>
          <w:noProof/>
          <w:sz w:val="21"/>
          <w:szCs w:val="22"/>
        </w:rPr>
      </w:pPr>
      <w:hyperlink w:anchor="_Toc519761453" w:history="1">
        <w:r w:rsidR="00717D01" w:rsidRPr="003C5DC7">
          <w:rPr>
            <w:rStyle w:val="aff4"/>
            <w:noProof/>
          </w:rPr>
          <w:t>二</w:t>
        </w:r>
        <w:r w:rsidR="00717D01" w:rsidRPr="003C5DC7">
          <w:rPr>
            <w:rStyle w:val="aff4"/>
            <w:rFonts w:hAnsi="宋体"/>
            <w:noProof/>
          </w:rPr>
          <w:t>、项目说明技术要求</w:t>
        </w:r>
        <w:r w:rsidR="00717D01">
          <w:rPr>
            <w:noProof/>
            <w:webHidden/>
          </w:rPr>
          <w:tab/>
        </w:r>
        <w:r w:rsidR="00717D01">
          <w:rPr>
            <w:noProof/>
            <w:webHidden/>
          </w:rPr>
          <w:fldChar w:fldCharType="begin"/>
        </w:r>
        <w:r w:rsidR="00717D01">
          <w:rPr>
            <w:noProof/>
            <w:webHidden/>
          </w:rPr>
          <w:instrText xml:space="preserve"> PAGEREF _Toc519761453 \h </w:instrText>
        </w:r>
        <w:r w:rsidR="00717D01">
          <w:rPr>
            <w:noProof/>
            <w:webHidden/>
          </w:rPr>
        </w:r>
        <w:r w:rsidR="00717D01">
          <w:rPr>
            <w:noProof/>
            <w:webHidden/>
          </w:rPr>
          <w:fldChar w:fldCharType="separate"/>
        </w:r>
        <w:r w:rsidR="00717D01">
          <w:rPr>
            <w:noProof/>
            <w:webHidden/>
          </w:rPr>
          <w:t>24</w:t>
        </w:r>
        <w:r w:rsidR="00717D01">
          <w:rPr>
            <w:noProof/>
            <w:webHidden/>
          </w:rPr>
          <w:fldChar w:fldCharType="end"/>
        </w:r>
      </w:hyperlink>
    </w:p>
    <w:p w14:paraId="5E430A99" w14:textId="3696FB55" w:rsidR="00717D01" w:rsidRPr="002423B4" w:rsidRDefault="008D6C36">
      <w:pPr>
        <w:pStyle w:val="TOC2"/>
        <w:rPr>
          <w:rFonts w:ascii="Calibri" w:hAnsi="Calibri"/>
          <w:bCs w:val="0"/>
          <w:noProof/>
          <w:sz w:val="21"/>
          <w:szCs w:val="22"/>
        </w:rPr>
      </w:pPr>
      <w:hyperlink w:anchor="_Toc519761454" w:history="1">
        <w:r w:rsidR="00717D01" w:rsidRPr="003C5DC7">
          <w:rPr>
            <w:rStyle w:val="aff4"/>
            <w:noProof/>
          </w:rPr>
          <w:t>三、商务条件</w:t>
        </w:r>
        <w:r w:rsidR="00717D01">
          <w:rPr>
            <w:noProof/>
            <w:webHidden/>
          </w:rPr>
          <w:tab/>
        </w:r>
        <w:r w:rsidR="00717D01">
          <w:rPr>
            <w:noProof/>
            <w:webHidden/>
          </w:rPr>
          <w:fldChar w:fldCharType="begin"/>
        </w:r>
        <w:r w:rsidR="00717D01">
          <w:rPr>
            <w:noProof/>
            <w:webHidden/>
          </w:rPr>
          <w:instrText xml:space="preserve"> PAGEREF _Toc519761454 \h </w:instrText>
        </w:r>
        <w:r w:rsidR="00717D01">
          <w:rPr>
            <w:noProof/>
            <w:webHidden/>
          </w:rPr>
        </w:r>
        <w:r w:rsidR="00717D01">
          <w:rPr>
            <w:noProof/>
            <w:webHidden/>
          </w:rPr>
          <w:fldChar w:fldCharType="separate"/>
        </w:r>
        <w:r w:rsidR="00717D01">
          <w:rPr>
            <w:noProof/>
            <w:webHidden/>
          </w:rPr>
          <w:t>25</w:t>
        </w:r>
        <w:r w:rsidR="00717D01">
          <w:rPr>
            <w:noProof/>
            <w:webHidden/>
          </w:rPr>
          <w:fldChar w:fldCharType="end"/>
        </w:r>
      </w:hyperlink>
    </w:p>
    <w:p w14:paraId="4CFA690C" w14:textId="328B12B0" w:rsidR="00717D01" w:rsidRPr="002423B4" w:rsidRDefault="008D6C36">
      <w:pPr>
        <w:pStyle w:val="TOC1"/>
        <w:rPr>
          <w:rFonts w:ascii="Calibri" w:hAnsi="Calibri"/>
          <w:b w:val="0"/>
          <w:bCs w:val="0"/>
          <w:noProof/>
          <w:sz w:val="21"/>
          <w:szCs w:val="22"/>
        </w:rPr>
      </w:pPr>
      <w:hyperlink w:anchor="_Toc519761455" w:history="1">
        <w:r w:rsidR="00717D01" w:rsidRPr="003C5DC7">
          <w:rPr>
            <w:rStyle w:val="aff4"/>
            <w:rFonts w:hAnsi="宋体"/>
            <w:noProof/>
          </w:rPr>
          <w:t>第六部分  附件</w:t>
        </w:r>
        <w:r w:rsidR="00717D01">
          <w:rPr>
            <w:noProof/>
            <w:webHidden/>
          </w:rPr>
          <w:tab/>
        </w:r>
        <w:r w:rsidR="00717D01">
          <w:rPr>
            <w:noProof/>
            <w:webHidden/>
          </w:rPr>
          <w:fldChar w:fldCharType="begin"/>
        </w:r>
        <w:r w:rsidR="00717D01">
          <w:rPr>
            <w:noProof/>
            <w:webHidden/>
          </w:rPr>
          <w:instrText xml:space="preserve"> PAGEREF _Toc519761455 \h </w:instrText>
        </w:r>
        <w:r w:rsidR="00717D01">
          <w:rPr>
            <w:noProof/>
            <w:webHidden/>
          </w:rPr>
        </w:r>
        <w:r w:rsidR="00717D01">
          <w:rPr>
            <w:noProof/>
            <w:webHidden/>
          </w:rPr>
          <w:fldChar w:fldCharType="separate"/>
        </w:r>
        <w:r w:rsidR="00717D01">
          <w:rPr>
            <w:noProof/>
            <w:webHidden/>
          </w:rPr>
          <w:t>26</w:t>
        </w:r>
        <w:r w:rsidR="00717D01">
          <w:rPr>
            <w:noProof/>
            <w:webHidden/>
          </w:rPr>
          <w:fldChar w:fldCharType="end"/>
        </w:r>
      </w:hyperlink>
    </w:p>
    <w:p w14:paraId="3D9CC68E" w14:textId="6549E2AA" w:rsidR="00717D01" w:rsidRPr="002423B4" w:rsidRDefault="008D6C36">
      <w:pPr>
        <w:pStyle w:val="TOC2"/>
        <w:rPr>
          <w:rFonts w:ascii="Calibri" w:hAnsi="Calibri"/>
          <w:bCs w:val="0"/>
          <w:noProof/>
          <w:sz w:val="21"/>
          <w:szCs w:val="22"/>
        </w:rPr>
      </w:pPr>
      <w:hyperlink w:anchor="_Toc519761456" w:history="1">
        <w:r w:rsidR="00717D01" w:rsidRPr="003C5DC7">
          <w:rPr>
            <w:rStyle w:val="aff4"/>
            <w:noProof/>
          </w:rPr>
          <w:t>附件一：报价函</w:t>
        </w:r>
        <w:r w:rsidR="00717D01">
          <w:rPr>
            <w:noProof/>
            <w:webHidden/>
          </w:rPr>
          <w:tab/>
        </w:r>
        <w:r w:rsidR="00717D01">
          <w:rPr>
            <w:noProof/>
            <w:webHidden/>
          </w:rPr>
          <w:fldChar w:fldCharType="begin"/>
        </w:r>
        <w:r w:rsidR="00717D01">
          <w:rPr>
            <w:noProof/>
            <w:webHidden/>
          </w:rPr>
          <w:instrText xml:space="preserve"> PAGEREF _Toc519761456 \h </w:instrText>
        </w:r>
        <w:r w:rsidR="00717D01">
          <w:rPr>
            <w:noProof/>
            <w:webHidden/>
          </w:rPr>
        </w:r>
        <w:r w:rsidR="00717D01">
          <w:rPr>
            <w:noProof/>
            <w:webHidden/>
          </w:rPr>
          <w:fldChar w:fldCharType="separate"/>
        </w:r>
        <w:r w:rsidR="00717D01">
          <w:rPr>
            <w:noProof/>
            <w:webHidden/>
          </w:rPr>
          <w:t>26</w:t>
        </w:r>
        <w:r w:rsidR="00717D01">
          <w:rPr>
            <w:noProof/>
            <w:webHidden/>
          </w:rPr>
          <w:fldChar w:fldCharType="end"/>
        </w:r>
      </w:hyperlink>
    </w:p>
    <w:p w14:paraId="4279FD38" w14:textId="6FC4140A" w:rsidR="00717D01" w:rsidRPr="002423B4" w:rsidRDefault="008D6C36">
      <w:pPr>
        <w:pStyle w:val="TOC2"/>
        <w:rPr>
          <w:rFonts w:ascii="Calibri" w:hAnsi="Calibri"/>
          <w:bCs w:val="0"/>
          <w:noProof/>
          <w:sz w:val="21"/>
          <w:szCs w:val="22"/>
        </w:rPr>
      </w:pPr>
      <w:hyperlink w:anchor="_Toc519761457" w:history="1">
        <w:r w:rsidR="00717D01" w:rsidRPr="003C5DC7">
          <w:rPr>
            <w:rStyle w:val="aff4"/>
            <w:noProof/>
          </w:rPr>
          <w:t>附件二：法定代表人授权委托书</w:t>
        </w:r>
        <w:r w:rsidR="00717D01">
          <w:rPr>
            <w:noProof/>
            <w:webHidden/>
          </w:rPr>
          <w:tab/>
        </w:r>
        <w:r w:rsidR="00717D01">
          <w:rPr>
            <w:noProof/>
            <w:webHidden/>
          </w:rPr>
          <w:fldChar w:fldCharType="begin"/>
        </w:r>
        <w:r w:rsidR="00717D01">
          <w:rPr>
            <w:noProof/>
            <w:webHidden/>
          </w:rPr>
          <w:instrText xml:space="preserve"> PAGEREF _Toc519761457 \h </w:instrText>
        </w:r>
        <w:r w:rsidR="00717D01">
          <w:rPr>
            <w:noProof/>
            <w:webHidden/>
          </w:rPr>
        </w:r>
        <w:r w:rsidR="00717D01">
          <w:rPr>
            <w:noProof/>
            <w:webHidden/>
          </w:rPr>
          <w:fldChar w:fldCharType="separate"/>
        </w:r>
        <w:r w:rsidR="00717D01">
          <w:rPr>
            <w:noProof/>
            <w:webHidden/>
          </w:rPr>
          <w:t>27</w:t>
        </w:r>
        <w:r w:rsidR="00717D01">
          <w:rPr>
            <w:noProof/>
            <w:webHidden/>
          </w:rPr>
          <w:fldChar w:fldCharType="end"/>
        </w:r>
      </w:hyperlink>
    </w:p>
    <w:p w14:paraId="5CF419B2" w14:textId="7B0916E4" w:rsidR="00717D01" w:rsidRPr="002423B4" w:rsidRDefault="008D6C36">
      <w:pPr>
        <w:pStyle w:val="TOC2"/>
        <w:rPr>
          <w:rFonts w:ascii="Calibri" w:hAnsi="Calibri"/>
          <w:bCs w:val="0"/>
          <w:noProof/>
          <w:sz w:val="21"/>
          <w:szCs w:val="22"/>
        </w:rPr>
      </w:pPr>
      <w:hyperlink w:anchor="_Toc519761458" w:history="1">
        <w:r w:rsidR="00717D01" w:rsidRPr="003C5DC7">
          <w:rPr>
            <w:rStyle w:val="aff4"/>
            <w:noProof/>
          </w:rPr>
          <w:t>附件三：报  价 一 览 表</w:t>
        </w:r>
        <w:r w:rsidR="00717D01">
          <w:rPr>
            <w:noProof/>
            <w:webHidden/>
          </w:rPr>
          <w:tab/>
        </w:r>
        <w:r w:rsidR="00717D01">
          <w:rPr>
            <w:noProof/>
            <w:webHidden/>
          </w:rPr>
          <w:fldChar w:fldCharType="begin"/>
        </w:r>
        <w:r w:rsidR="00717D01">
          <w:rPr>
            <w:noProof/>
            <w:webHidden/>
          </w:rPr>
          <w:instrText xml:space="preserve"> PAGEREF _Toc519761458 \h </w:instrText>
        </w:r>
        <w:r w:rsidR="00717D01">
          <w:rPr>
            <w:noProof/>
            <w:webHidden/>
          </w:rPr>
        </w:r>
        <w:r w:rsidR="00717D01">
          <w:rPr>
            <w:noProof/>
            <w:webHidden/>
          </w:rPr>
          <w:fldChar w:fldCharType="separate"/>
        </w:r>
        <w:r w:rsidR="00717D01">
          <w:rPr>
            <w:noProof/>
            <w:webHidden/>
          </w:rPr>
          <w:t>28</w:t>
        </w:r>
        <w:r w:rsidR="00717D01">
          <w:rPr>
            <w:noProof/>
            <w:webHidden/>
          </w:rPr>
          <w:fldChar w:fldCharType="end"/>
        </w:r>
      </w:hyperlink>
    </w:p>
    <w:p w14:paraId="1B8A9F07" w14:textId="0A11860F" w:rsidR="00717D01" w:rsidRPr="002423B4" w:rsidRDefault="008D6C36">
      <w:pPr>
        <w:pStyle w:val="TOC2"/>
        <w:rPr>
          <w:rFonts w:ascii="Calibri" w:hAnsi="Calibri"/>
          <w:bCs w:val="0"/>
          <w:noProof/>
          <w:sz w:val="21"/>
          <w:szCs w:val="22"/>
        </w:rPr>
      </w:pPr>
      <w:hyperlink w:anchor="_Toc519761459" w:history="1">
        <w:r w:rsidR="00717D01" w:rsidRPr="003C5DC7">
          <w:rPr>
            <w:rStyle w:val="aff4"/>
            <w:noProof/>
          </w:rPr>
          <w:t>附件四：报价明细表</w:t>
        </w:r>
        <w:r w:rsidR="00717D01">
          <w:rPr>
            <w:noProof/>
            <w:webHidden/>
          </w:rPr>
          <w:tab/>
        </w:r>
        <w:r w:rsidR="00717D01">
          <w:rPr>
            <w:noProof/>
            <w:webHidden/>
          </w:rPr>
          <w:fldChar w:fldCharType="begin"/>
        </w:r>
        <w:r w:rsidR="00717D01">
          <w:rPr>
            <w:noProof/>
            <w:webHidden/>
          </w:rPr>
          <w:instrText xml:space="preserve"> PAGEREF _Toc519761459 \h </w:instrText>
        </w:r>
        <w:r w:rsidR="00717D01">
          <w:rPr>
            <w:noProof/>
            <w:webHidden/>
          </w:rPr>
        </w:r>
        <w:r w:rsidR="00717D01">
          <w:rPr>
            <w:noProof/>
            <w:webHidden/>
          </w:rPr>
          <w:fldChar w:fldCharType="separate"/>
        </w:r>
        <w:r w:rsidR="00717D01">
          <w:rPr>
            <w:noProof/>
            <w:webHidden/>
          </w:rPr>
          <w:t>29</w:t>
        </w:r>
        <w:r w:rsidR="00717D01">
          <w:rPr>
            <w:noProof/>
            <w:webHidden/>
          </w:rPr>
          <w:fldChar w:fldCharType="end"/>
        </w:r>
      </w:hyperlink>
    </w:p>
    <w:p w14:paraId="30038F75" w14:textId="4E085E3C" w:rsidR="00717D01" w:rsidRPr="002423B4" w:rsidRDefault="008D6C36">
      <w:pPr>
        <w:pStyle w:val="TOC2"/>
        <w:rPr>
          <w:rFonts w:ascii="Calibri" w:hAnsi="Calibri"/>
          <w:bCs w:val="0"/>
          <w:noProof/>
          <w:sz w:val="21"/>
          <w:szCs w:val="22"/>
        </w:rPr>
      </w:pPr>
      <w:hyperlink w:anchor="_Toc519761460" w:history="1">
        <w:r w:rsidR="00717D01" w:rsidRPr="003C5DC7">
          <w:rPr>
            <w:rStyle w:val="aff4"/>
            <w:rFonts w:hAnsi="宋体"/>
            <w:noProof/>
          </w:rPr>
          <w:t>附件五：承保服务方案</w:t>
        </w:r>
        <w:r w:rsidR="00717D01">
          <w:rPr>
            <w:noProof/>
            <w:webHidden/>
          </w:rPr>
          <w:tab/>
        </w:r>
        <w:r w:rsidR="00717D01">
          <w:rPr>
            <w:noProof/>
            <w:webHidden/>
          </w:rPr>
          <w:fldChar w:fldCharType="begin"/>
        </w:r>
        <w:r w:rsidR="00717D01">
          <w:rPr>
            <w:noProof/>
            <w:webHidden/>
          </w:rPr>
          <w:instrText xml:space="preserve"> PAGEREF _Toc519761460 \h </w:instrText>
        </w:r>
        <w:r w:rsidR="00717D01">
          <w:rPr>
            <w:noProof/>
            <w:webHidden/>
          </w:rPr>
        </w:r>
        <w:r w:rsidR="00717D01">
          <w:rPr>
            <w:noProof/>
            <w:webHidden/>
          </w:rPr>
          <w:fldChar w:fldCharType="separate"/>
        </w:r>
        <w:r w:rsidR="00717D01">
          <w:rPr>
            <w:noProof/>
            <w:webHidden/>
          </w:rPr>
          <w:t>31</w:t>
        </w:r>
        <w:r w:rsidR="00717D01">
          <w:rPr>
            <w:noProof/>
            <w:webHidden/>
          </w:rPr>
          <w:fldChar w:fldCharType="end"/>
        </w:r>
      </w:hyperlink>
    </w:p>
    <w:p w14:paraId="13A35306" w14:textId="043998CB" w:rsidR="00717D01" w:rsidRPr="002423B4" w:rsidRDefault="008D6C36">
      <w:pPr>
        <w:pStyle w:val="TOC2"/>
        <w:rPr>
          <w:rFonts w:ascii="Calibri" w:hAnsi="Calibri"/>
          <w:bCs w:val="0"/>
          <w:noProof/>
          <w:sz w:val="21"/>
          <w:szCs w:val="22"/>
        </w:rPr>
      </w:pPr>
      <w:hyperlink w:anchor="_Toc519761461" w:history="1">
        <w:r w:rsidR="00717D01" w:rsidRPr="003C5DC7">
          <w:rPr>
            <w:rStyle w:val="aff4"/>
            <w:noProof/>
          </w:rPr>
          <w:t>附件六：服务承诺及优惠</w:t>
        </w:r>
        <w:r w:rsidR="00717D01">
          <w:rPr>
            <w:noProof/>
            <w:webHidden/>
          </w:rPr>
          <w:tab/>
        </w:r>
        <w:r w:rsidR="00717D01">
          <w:rPr>
            <w:noProof/>
            <w:webHidden/>
          </w:rPr>
          <w:fldChar w:fldCharType="begin"/>
        </w:r>
        <w:r w:rsidR="00717D01">
          <w:rPr>
            <w:noProof/>
            <w:webHidden/>
          </w:rPr>
          <w:instrText xml:space="preserve"> PAGEREF _Toc519761461 \h </w:instrText>
        </w:r>
        <w:r w:rsidR="00717D01">
          <w:rPr>
            <w:noProof/>
            <w:webHidden/>
          </w:rPr>
        </w:r>
        <w:r w:rsidR="00717D01">
          <w:rPr>
            <w:noProof/>
            <w:webHidden/>
          </w:rPr>
          <w:fldChar w:fldCharType="separate"/>
        </w:r>
        <w:r w:rsidR="00717D01">
          <w:rPr>
            <w:noProof/>
            <w:webHidden/>
          </w:rPr>
          <w:t>32</w:t>
        </w:r>
        <w:r w:rsidR="00717D01">
          <w:rPr>
            <w:noProof/>
            <w:webHidden/>
          </w:rPr>
          <w:fldChar w:fldCharType="end"/>
        </w:r>
      </w:hyperlink>
    </w:p>
    <w:p w14:paraId="7BB4C6A5" w14:textId="027A6745" w:rsidR="00717D01" w:rsidRPr="002423B4" w:rsidRDefault="008D6C36">
      <w:pPr>
        <w:pStyle w:val="TOC2"/>
        <w:rPr>
          <w:rFonts w:ascii="Calibri" w:hAnsi="Calibri"/>
          <w:bCs w:val="0"/>
          <w:noProof/>
          <w:sz w:val="21"/>
          <w:szCs w:val="22"/>
        </w:rPr>
      </w:pPr>
      <w:hyperlink w:anchor="_Toc519761462" w:history="1">
        <w:r w:rsidR="00717D01" w:rsidRPr="003C5DC7">
          <w:rPr>
            <w:rStyle w:val="aff4"/>
            <w:noProof/>
          </w:rPr>
          <w:t>附件七：响应偏离表</w:t>
        </w:r>
        <w:r w:rsidR="00717D01">
          <w:rPr>
            <w:noProof/>
            <w:webHidden/>
          </w:rPr>
          <w:tab/>
        </w:r>
        <w:r w:rsidR="00717D01">
          <w:rPr>
            <w:noProof/>
            <w:webHidden/>
          </w:rPr>
          <w:fldChar w:fldCharType="begin"/>
        </w:r>
        <w:r w:rsidR="00717D01">
          <w:rPr>
            <w:noProof/>
            <w:webHidden/>
          </w:rPr>
          <w:instrText xml:space="preserve"> PAGEREF _Toc519761462 \h </w:instrText>
        </w:r>
        <w:r w:rsidR="00717D01">
          <w:rPr>
            <w:noProof/>
            <w:webHidden/>
          </w:rPr>
        </w:r>
        <w:r w:rsidR="00717D01">
          <w:rPr>
            <w:noProof/>
            <w:webHidden/>
          </w:rPr>
          <w:fldChar w:fldCharType="separate"/>
        </w:r>
        <w:r w:rsidR="00717D01">
          <w:rPr>
            <w:noProof/>
            <w:webHidden/>
          </w:rPr>
          <w:t>33</w:t>
        </w:r>
        <w:r w:rsidR="00717D01">
          <w:rPr>
            <w:noProof/>
            <w:webHidden/>
          </w:rPr>
          <w:fldChar w:fldCharType="end"/>
        </w:r>
      </w:hyperlink>
    </w:p>
    <w:p w14:paraId="6135B45B" w14:textId="6132471D" w:rsidR="00717D01" w:rsidRPr="002423B4" w:rsidRDefault="008D6C36">
      <w:pPr>
        <w:pStyle w:val="TOC2"/>
        <w:rPr>
          <w:rFonts w:ascii="Calibri" w:hAnsi="Calibri"/>
          <w:bCs w:val="0"/>
          <w:noProof/>
          <w:sz w:val="21"/>
          <w:szCs w:val="22"/>
        </w:rPr>
      </w:pPr>
      <w:hyperlink w:anchor="_Toc519761463" w:history="1">
        <w:r w:rsidR="00717D01" w:rsidRPr="003C5DC7">
          <w:rPr>
            <w:rStyle w:val="aff4"/>
            <w:noProof/>
          </w:rPr>
          <w:t>附件八：供应商单位概况</w:t>
        </w:r>
        <w:r w:rsidR="00717D01">
          <w:rPr>
            <w:noProof/>
            <w:webHidden/>
          </w:rPr>
          <w:tab/>
        </w:r>
        <w:r w:rsidR="00717D01">
          <w:rPr>
            <w:noProof/>
            <w:webHidden/>
          </w:rPr>
          <w:fldChar w:fldCharType="begin"/>
        </w:r>
        <w:r w:rsidR="00717D01">
          <w:rPr>
            <w:noProof/>
            <w:webHidden/>
          </w:rPr>
          <w:instrText xml:space="preserve"> PAGEREF _Toc519761463 \h </w:instrText>
        </w:r>
        <w:r w:rsidR="00717D01">
          <w:rPr>
            <w:noProof/>
            <w:webHidden/>
          </w:rPr>
        </w:r>
        <w:r w:rsidR="00717D01">
          <w:rPr>
            <w:noProof/>
            <w:webHidden/>
          </w:rPr>
          <w:fldChar w:fldCharType="separate"/>
        </w:r>
        <w:r w:rsidR="00717D01">
          <w:rPr>
            <w:noProof/>
            <w:webHidden/>
          </w:rPr>
          <w:t>34</w:t>
        </w:r>
        <w:r w:rsidR="00717D01">
          <w:rPr>
            <w:noProof/>
            <w:webHidden/>
          </w:rPr>
          <w:fldChar w:fldCharType="end"/>
        </w:r>
      </w:hyperlink>
    </w:p>
    <w:p w14:paraId="6454F02E" w14:textId="3C53798D" w:rsidR="00717D01" w:rsidRPr="002423B4" w:rsidRDefault="008D6C36">
      <w:pPr>
        <w:pStyle w:val="TOC2"/>
        <w:rPr>
          <w:rFonts w:ascii="Calibri" w:hAnsi="Calibri"/>
          <w:bCs w:val="0"/>
          <w:noProof/>
          <w:sz w:val="21"/>
          <w:szCs w:val="22"/>
        </w:rPr>
      </w:pPr>
      <w:hyperlink w:anchor="_Toc519761464" w:history="1">
        <w:r w:rsidR="00717D01" w:rsidRPr="003C5DC7">
          <w:rPr>
            <w:rStyle w:val="aff4"/>
            <w:rFonts w:hAnsi="宋体" w:cs="宋体"/>
            <w:noProof/>
          </w:rPr>
          <w:t>附件九：供应商近三年类似项目一览表</w:t>
        </w:r>
        <w:r w:rsidR="00717D01">
          <w:rPr>
            <w:noProof/>
            <w:webHidden/>
          </w:rPr>
          <w:tab/>
        </w:r>
        <w:r w:rsidR="00717D01">
          <w:rPr>
            <w:noProof/>
            <w:webHidden/>
          </w:rPr>
          <w:fldChar w:fldCharType="begin"/>
        </w:r>
        <w:r w:rsidR="00717D01">
          <w:rPr>
            <w:noProof/>
            <w:webHidden/>
          </w:rPr>
          <w:instrText xml:space="preserve"> PAGEREF _Toc519761464 \h </w:instrText>
        </w:r>
        <w:r w:rsidR="00717D01">
          <w:rPr>
            <w:noProof/>
            <w:webHidden/>
          </w:rPr>
        </w:r>
        <w:r w:rsidR="00717D01">
          <w:rPr>
            <w:noProof/>
            <w:webHidden/>
          </w:rPr>
          <w:fldChar w:fldCharType="separate"/>
        </w:r>
        <w:r w:rsidR="00717D01">
          <w:rPr>
            <w:noProof/>
            <w:webHidden/>
          </w:rPr>
          <w:t>35</w:t>
        </w:r>
        <w:r w:rsidR="00717D01">
          <w:rPr>
            <w:noProof/>
            <w:webHidden/>
          </w:rPr>
          <w:fldChar w:fldCharType="end"/>
        </w:r>
      </w:hyperlink>
    </w:p>
    <w:p w14:paraId="298F0ED9" w14:textId="6D8E9B5A" w:rsidR="00717D01" w:rsidRPr="002423B4" w:rsidRDefault="008D6C36">
      <w:pPr>
        <w:pStyle w:val="TOC2"/>
        <w:rPr>
          <w:rFonts w:ascii="Calibri" w:hAnsi="Calibri"/>
          <w:bCs w:val="0"/>
          <w:noProof/>
          <w:sz w:val="21"/>
          <w:szCs w:val="22"/>
        </w:rPr>
      </w:pPr>
      <w:hyperlink w:anchor="_Toc519761465" w:history="1">
        <w:r w:rsidR="00717D01" w:rsidRPr="003C5DC7">
          <w:rPr>
            <w:rStyle w:val="aff4"/>
            <w:noProof/>
          </w:rPr>
          <w:t>附件十：封面格式</w:t>
        </w:r>
        <w:r w:rsidR="00717D01">
          <w:rPr>
            <w:noProof/>
            <w:webHidden/>
          </w:rPr>
          <w:tab/>
        </w:r>
        <w:r w:rsidR="00717D01">
          <w:rPr>
            <w:noProof/>
            <w:webHidden/>
          </w:rPr>
          <w:fldChar w:fldCharType="begin"/>
        </w:r>
        <w:r w:rsidR="00717D01">
          <w:rPr>
            <w:noProof/>
            <w:webHidden/>
          </w:rPr>
          <w:instrText xml:space="preserve"> PAGEREF _Toc519761465 \h </w:instrText>
        </w:r>
        <w:r w:rsidR="00717D01">
          <w:rPr>
            <w:noProof/>
            <w:webHidden/>
          </w:rPr>
        </w:r>
        <w:r w:rsidR="00717D01">
          <w:rPr>
            <w:noProof/>
            <w:webHidden/>
          </w:rPr>
          <w:fldChar w:fldCharType="separate"/>
        </w:r>
        <w:r w:rsidR="00717D01">
          <w:rPr>
            <w:noProof/>
            <w:webHidden/>
          </w:rPr>
          <w:t>36</w:t>
        </w:r>
        <w:r w:rsidR="00717D01">
          <w:rPr>
            <w:noProof/>
            <w:webHidden/>
          </w:rPr>
          <w:fldChar w:fldCharType="end"/>
        </w:r>
      </w:hyperlink>
    </w:p>
    <w:p w14:paraId="70395127" w14:textId="36E1D0DA" w:rsidR="00717D01" w:rsidRPr="002423B4" w:rsidRDefault="008D6C36">
      <w:pPr>
        <w:pStyle w:val="TOC2"/>
        <w:rPr>
          <w:rFonts w:ascii="Calibri" w:hAnsi="Calibri"/>
          <w:bCs w:val="0"/>
          <w:noProof/>
          <w:sz w:val="21"/>
          <w:szCs w:val="22"/>
        </w:rPr>
      </w:pPr>
      <w:hyperlink w:anchor="_Toc519761466" w:history="1">
        <w:r w:rsidR="00717D01" w:rsidRPr="003C5DC7">
          <w:rPr>
            <w:rStyle w:val="aff4"/>
            <w:noProof/>
          </w:rPr>
          <w:t>附件十一：验收报告</w:t>
        </w:r>
        <w:r w:rsidR="00717D01">
          <w:rPr>
            <w:noProof/>
            <w:webHidden/>
          </w:rPr>
          <w:tab/>
        </w:r>
        <w:r w:rsidR="00717D01">
          <w:rPr>
            <w:noProof/>
            <w:webHidden/>
          </w:rPr>
          <w:fldChar w:fldCharType="begin"/>
        </w:r>
        <w:r w:rsidR="00717D01">
          <w:rPr>
            <w:noProof/>
            <w:webHidden/>
          </w:rPr>
          <w:instrText xml:space="preserve"> PAGEREF _Toc519761466 \h </w:instrText>
        </w:r>
        <w:r w:rsidR="00717D01">
          <w:rPr>
            <w:noProof/>
            <w:webHidden/>
          </w:rPr>
        </w:r>
        <w:r w:rsidR="00717D01">
          <w:rPr>
            <w:noProof/>
            <w:webHidden/>
          </w:rPr>
          <w:fldChar w:fldCharType="separate"/>
        </w:r>
        <w:r w:rsidR="00717D01">
          <w:rPr>
            <w:noProof/>
            <w:webHidden/>
          </w:rPr>
          <w:t>37</w:t>
        </w:r>
        <w:r w:rsidR="00717D01">
          <w:rPr>
            <w:noProof/>
            <w:webHidden/>
          </w:rPr>
          <w:fldChar w:fldCharType="end"/>
        </w:r>
      </w:hyperlink>
    </w:p>
    <w:p w14:paraId="61EB3974" w14:textId="54D41096" w:rsidR="00717D01" w:rsidRPr="002423B4" w:rsidRDefault="008D6C36">
      <w:pPr>
        <w:pStyle w:val="TOC2"/>
        <w:rPr>
          <w:rFonts w:ascii="Calibri" w:hAnsi="Calibri"/>
          <w:bCs w:val="0"/>
          <w:noProof/>
          <w:sz w:val="21"/>
          <w:szCs w:val="22"/>
        </w:rPr>
      </w:pPr>
      <w:hyperlink w:anchor="_Toc519761467" w:history="1">
        <w:r w:rsidR="00717D01" w:rsidRPr="003C5DC7">
          <w:rPr>
            <w:rStyle w:val="aff4"/>
            <w:noProof/>
          </w:rPr>
          <w:t>附件十二：保证金退还申请表</w:t>
        </w:r>
        <w:r w:rsidR="00717D01">
          <w:rPr>
            <w:noProof/>
            <w:webHidden/>
          </w:rPr>
          <w:tab/>
        </w:r>
        <w:r w:rsidR="00717D01">
          <w:rPr>
            <w:noProof/>
            <w:webHidden/>
          </w:rPr>
          <w:fldChar w:fldCharType="begin"/>
        </w:r>
        <w:r w:rsidR="00717D01">
          <w:rPr>
            <w:noProof/>
            <w:webHidden/>
          </w:rPr>
          <w:instrText xml:space="preserve"> PAGEREF _Toc519761467 \h </w:instrText>
        </w:r>
        <w:r w:rsidR="00717D01">
          <w:rPr>
            <w:noProof/>
            <w:webHidden/>
          </w:rPr>
        </w:r>
        <w:r w:rsidR="00717D01">
          <w:rPr>
            <w:noProof/>
            <w:webHidden/>
          </w:rPr>
          <w:fldChar w:fldCharType="separate"/>
        </w:r>
        <w:r w:rsidR="00717D01">
          <w:rPr>
            <w:noProof/>
            <w:webHidden/>
          </w:rPr>
          <w:t>38</w:t>
        </w:r>
        <w:r w:rsidR="00717D01">
          <w:rPr>
            <w:noProof/>
            <w:webHidden/>
          </w:rPr>
          <w:fldChar w:fldCharType="end"/>
        </w:r>
      </w:hyperlink>
    </w:p>
    <w:p w14:paraId="180813C0" w14:textId="349B606F" w:rsidR="00717D01" w:rsidRPr="002423B4" w:rsidRDefault="008D6C36">
      <w:pPr>
        <w:pStyle w:val="TOC2"/>
        <w:rPr>
          <w:rFonts w:ascii="Calibri" w:hAnsi="Calibri"/>
          <w:bCs w:val="0"/>
          <w:noProof/>
          <w:sz w:val="21"/>
          <w:szCs w:val="22"/>
        </w:rPr>
      </w:pPr>
      <w:hyperlink w:anchor="_Toc519761468" w:history="1">
        <w:r w:rsidR="00717D01" w:rsidRPr="003C5DC7">
          <w:rPr>
            <w:rStyle w:val="aff4"/>
            <w:rFonts w:hAnsi="宋体"/>
            <w:noProof/>
          </w:rPr>
          <w:t>附件十三：山东省职业院校学生实习责任保险（含校方责任保险）费率与赔偿限额</w:t>
        </w:r>
        <w:r w:rsidR="00717D01">
          <w:rPr>
            <w:noProof/>
            <w:webHidden/>
          </w:rPr>
          <w:tab/>
        </w:r>
        <w:r w:rsidR="00717D01">
          <w:rPr>
            <w:noProof/>
            <w:webHidden/>
          </w:rPr>
          <w:fldChar w:fldCharType="begin"/>
        </w:r>
        <w:r w:rsidR="00717D01">
          <w:rPr>
            <w:noProof/>
            <w:webHidden/>
          </w:rPr>
          <w:instrText xml:space="preserve"> PAGEREF _Toc519761468 \h </w:instrText>
        </w:r>
        <w:r w:rsidR="00717D01">
          <w:rPr>
            <w:noProof/>
            <w:webHidden/>
          </w:rPr>
        </w:r>
        <w:r w:rsidR="00717D01">
          <w:rPr>
            <w:noProof/>
            <w:webHidden/>
          </w:rPr>
          <w:fldChar w:fldCharType="separate"/>
        </w:r>
        <w:r w:rsidR="00717D01">
          <w:rPr>
            <w:noProof/>
            <w:webHidden/>
          </w:rPr>
          <w:t>39</w:t>
        </w:r>
        <w:r w:rsidR="00717D01">
          <w:rPr>
            <w:noProof/>
            <w:webHidden/>
          </w:rPr>
          <w:fldChar w:fldCharType="end"/>
        </w:r>
      </w:hyperlink>
    </w:p>
    <w:p w14:paraId="08EA62DA" w14:textId="247F0C55" w:rsidR="00717D01" w:rsidRPr="002423B4" w:rsidRDefault="008D6C36">
      <w:pPr>
        <w:pStyle w:val="TOC2"/>
        <w:rPr>
          <w:rFonts w:ascii="Calibri" w:hAnsi="Calibri"/>
          <w:bCs w:val="0"/>
          <w:noProof/>
          <w:sz w:val="21"/>
          <w:szCs w:val="22"/>
        </w:rPr>
      </w:pPr>
      <w:hyperlink w:anchor="_Toc519761469" w:history="1">
        <w:r w:rsidR="00717D01" w:rsidRPr="003C5DC7">
          <w:rPr>
            <w:rStyle w:val="aff4"/>
            <w:noProof/>
          </w:rPr>
          <w:t>附件十四：山东省职业院校学生实习责任保险条款</w:t>
        </w:r>
        <w:r w:rsidR="00717D01">
          <w:rPr>
            <w:noProof/>
            <w:webHidden/>
          </w:rPr>
          <w:tab/>
        </w:r>
        <w:r w:rsidR="00717D01">
          <w:rPr>
            <w:noProof/>
            <w:webHidden/>
          </w:rPr>
          <w:fldChar w:fldCharType="begin"/>
        </w:r>
        <w:r w:rsidR="00717D01">
          <w:rPr>
            <w:noProof/>
            <w:webHidden/>
          </w:rPr>
          <w:instrText xml:space="preserve"> PAGEREF _Toc519761469 \h </w:instrText>
        </w:r>
        <w:r w:rsidR="00717D01">
          <w:rPr>
            <w:noProof/>
            <w:webHidden/>
          </w:rPr>
        </w:r>
        <w:r w:rsidR="00717D01">
          <w:rPr>
            <w:noProof/>
            <w:webHidden/>
          </w:rPr>
          <w:fldChar w:fldCharType="separate"/>
        </w:r>
        <w:r w:rsidR="00717D01">
          <w:rPr>
            <w:noProof/>
            <w:webHidden/>
          </w:rPr>
          <w:t>41</w:t>
        </w:r>
        <w:r w:rsidR="00717D01">
          <w:rPr>
            <w:noProof/>
            <w:webHidden/>
          </w:rPr>
          <w:fldChar w:fldCharType="end"/>
        </w:r>
      </w:hyperlink>
    </w:p>
    <w:p w14:paraId="22DEFE38" w14:textId="66AEC3B7" w:rsidR="00717D01" w:rsidRPr="002423B4" w:rsidRDefault="008D6C36">
      <w:pPr>
        <w:pStyle w:val="TOC2"/>
        <w:rPr>
          <w:rFonts w:ascii="Calibri" w:hAnsi="Calibri"/>
          <w:bCs w:val="0"/>
          <w:noProof/>
          <w:sz w:val="21"/>
          <w:szCs w:val="22"/>
        </w:rPr>
      </w:pPr>
      <w:hyperlink w:anchor="_Toc519761470" w:history="1">
        <w:r w:rsidR="00717D01" w:rsidRPr="003C5DC7">
          <w:rPr>
            <w:rStyle w:val="aff4"/>
            <w:noProof/>
          </w:rPr>
          <w:t>附件十五：山东省校方责任保险条款</w:t>
        </w:r>
        <w:r w:rsidR="00717D01">
          <w:rPr>
            <w:noProof/>
            <w:webHidden/>
          </w:rPr>
          <w:tab/>
        </w:r>
        <w:r w:rsidR="00717D01">
          <w:rPr>
            <w:noProof/>
            <w:webHidden/>
          </w:rPr>
          <w:fldChar w:fldCharType="begin"/>
        </w:r>
        <w:r w:rsidR="00717D01">
          <w:rPr>
            <w:noProof/>
            <w:webHidden/>
          </w:rPr>
          <w:instrText xml:space="preserve"> PAGEREF _Toc519761470 \h </w:instrText>
        </w:r>
        <w:r w:rsidR="00717D01">
          <w:rPr>
            <w:noProof/>
            <w:webHidden/>
          </w:rPr>
        </w:r>
        <w:r w:rsidR="00717D01">
          <w:rPr>
            <w:noProof/>
            <w:webHidden/>
          </w:rPr>
          <w:fldChar w:fldCharType="separate"/>
        </w:r>
        <w:r w:rsidR="00717D01">
          <w:rPr>
            <w:noProof/>
            <w:webHidden/>
          </w:rPr>
          <w:t>56</w:t>
        </w:r>
        <w:r w:rsidR="00717D01">
          <w:rPr>
            <w:noProof/>
            <w:webHidden/>
          </w:rPr>
          <w:fldChar w:fldCharType="end"/>
        </w:r>
      </w:hyperlink>
    </w:p>
    <w:p w14:paraId="2BF895D5" w14:textId="77777777" w:rsidR="00EE7B67" w:rsidRPr="00643B6A" w:rsidRDefault="00EE7B67">
      <w:pPr>
        <w:pStyle w:val="TOC2"/>
        <w:rPr>
          <w:rFonts w:hAnsi="宋体"/>
          <w:bCs w:val="0"/>
          <w:szCs w:val="32"/>
        </w:rPr>
      </w:pPr>
      <w:r w:rsidRPr="00643B6A">
        <w:rPr>
          <w:rStyle w:val="aff4"/>
          <w:rFonts w:hAnsi="宋体"/>
          <w:color w:val="auto"/>
        </w:rPr>
        <w:fldChar w:fldCharType="end"/>
      </w:r>
    </w:p>
    <w:p w14:paraId="7A98D55B" w14:textId="77777777" w:rsidR="00EE7B67" w:rsidRPr="00643B6A" w:rsidRDefault="00EE7B67" w:rsidP="005B53FA">
      <w:pPr>
        <w:pStyle w:val="1"/>
        <w:rPr>
          <w:rFonts w:hAnsi="宋体"/>
        </w:rPr>
      </w:pPr>
      <w:r w:rsidRPr="00643B6A">
        <w:rPr>
          <w:rFonts w:hAnsi="宋体"/>
        </w:rPr>
        <w:br w:type="page"/>
      </w:r>
      <w:bookmarkStart w:id="15" w:name="_Toc356491305"/>
      <w:bookmarkStart w:id="16" w:name="_Toc519761428"/>
      <w:r w:rsidRPr="00643B6A">
        <w:rPr>
          <w:rFonts w:hAnsi="宋体" w:hint="eastAsia"/>
        </w:rPr>
        <w:lastRenderedPageBreak/>
        <w:t>第一部分</w:t>
      </w:r>
      <w:r w:rsidRPr="00643B6A">
        <w:rPr>
          <w:rFonts w:hAnsi="宋体"/>
        </w:rPr>
        <w:t xml:space="preserve"> </w:t>
      </w:r>
      <w:r w:rsidRPr="00643B6A">
        <w:rPr>
          <w:rFonts w:hAnsi="宋体" w:hint="eastAsia"/>
        </w:rPr>
        <w:t>竞争性磋商邀请函</w:t>
      </w:r>
      <w:bookmarkEnd w:id="15"/>
      <w:bookmarkEnd w:id="16"/>
    </w:p>
    <w:p w14:paraId="543E011D" w14:textId="22816B96" w:rsidR="00EE7B67" w:rsidRPr="00643B6A" w:rsidRDefault="00EE7B67">
      <w:pPr>
        <w:spacing w:line="360" w:lineRule="auto"/>
        <w:ind w:firstLineChars="200" w:firstLine="480"/>
        <w:rPr>
          <w:rFonts w:hAnsi="宋体"/>
          <w:sz w:val="24"/>
        </w:rPr>
      </w:pPr>
      <w:bookmarkStart w:id="17" w:name="_Toc325582066"/>
      <w:bookmarkStart w:id="18" w:name="_Toc325582571"/>
      <w:bookmarkStart w:id="19" w:name="_Toc325620702"/>
      <w:r w:rsidRPr="00643B6A">
        <w:rPr>
          <w:rFonts w:hAnsi="宋体" w:hint="eastAsia"/>
          <w:sz w:val="24"/>
        </w:rPr>
        <w:t>山东盛和招标代理有限公司受</w:t>
      </w:r>
      <w:r w:rsidR="00422348" w:rsidRPr="00422348">
        <w:rPr>
          <w:rFonts w:hAnsi="宋体" w:hint="eastAsia"/>
          <w:sz w:val="24"/>
        </w:rPr>
        <w:t>山东交通职业学院</w:t>
      </w:r>
      <w:r w:rsidRPr="00643B6A">
        <w:rPr>
          <w:rFonts w:hAnsi="宋体" w:hint="eastAsia"/>
          <w:sz w:val="24"/>
        </w:rPr>
        <w:t>委托，就</w:t>
      </w:r>
      <w:r w:rsidR="00422348" w:rsidRPr="00422348">
        <w:rPr>
          <w:rFonts w:hAnsi="宋体" w:hint="eastAsia"/>
          <w:sz w:val="24"/>
        </w:rPr>
        <w:t>山东交通职业学院学生保险服务</w:t>
      </w:r>
      <w:r w:rsidR="00422348">
        <w:rPr>
          <w:rFonts w:hAnsi="宋体" w:hint="eastAsia"/>
          <w:sz w:val="24"/>
        </w:rPr>
        <w:t>进行</w:t>
      </w:r>
      <w:r w:rsidRPr="00643B6A">
        <w:rPr>
          <w:rFonts w:hAnsi="宋体" w:hint="eastAsia"/>
          <w:sz w:val="24"/>
        </w:rPr>
        <w:t>竞争性磋商</w:t>
      </w:r>
      <w:r w:rsidRPr="00643B6A">
        <w:rPr>
          <w:rFonts w:hAnsi="宋体" w:hint="eastAsia"/>
          <w:bCs w:val="0"/>
          <w:sz w:val="24"/>
        </w:rPr>
        <w:t>采购，欢迎符合本次竞争性磋商文</w:t>
      </w:r>
      <w:r w:rsidRPr="00643B6A">
        <w:rPr>
          <w:rFonts w:hAnsi="宋体" w:hint="eastAsia"/>
          <w:sz w:val="24"/>
        </w:rPr>
        <w:t>件要求的，有执行本项目能力的供应商前来磋商。</w:t>
      </w:r>
    </w:p>
    <w:p w14:paraId="69BD9584" w14:textId="4C2C2D9E" w:rsidR="00EE7B67" w:rsidRPr="00643B6A" w:rsidRDefault="00EE7B67">
      <w:pPr>
        <w:spacing w:line="360" w:lineRule="auto"/>
        <w:ind w:firstLineChars="200" w:firstLine="480"/>
        <w:rPr>
          <w:rFonts w:hAnsi="宋体"/>
          <w:sz w:val="24"/>
        </w:rPr>
      </w:pPr>
      <w:r w:rsidRPr="00643B6A">
        <w:rPr>
          <w:rFonts w:hAnsi="宋体" w:hint="eastAsia"/>
          <w:bCs w:val="0"/>
          <w:sz w:val="24"/>
        </w:rPr>
        <w:t>一、项目编号：</w:t>
      </w:r>
      <w:r w:rsidRPr="00643B6A">
        <w:rPr>
          <w:rFonts w:hAnsi="宋体"/>
          <w:b/>
          <w:sz w:val="24"/>
        </w:rPr>
        <w:t xml:space="preserve"> SDSHZB2018-</w:t>
      </w:r>
      <w:r w:rsidR="00422348">
        <w:rPr>
          <w:rFonts w:hAnsi="宋体" w:hint="eastAsia"/>
          <w:b/>
          <w:sz w:val="24"/>
        </w:rPr>
        <w:t>307</w:t>
      </w:r>
    </w:p>
    <w:p w14:paraId="291DDCF2" w14:textId="77777777" w:rsidR="00EE7B67" w:rsidRPr="00643B6A" w:rsidRDefault="00EE7B67" w:rsidP="00EE58B3">
      <w:pPr>
        <w:spacing w:line="360" w:lineRule="auto"/>
        <w:ind w:firstLineChars="200" w:firstLine="480"/>
        <w:rPr>
          <w:rFonts w:hAnsi="宋体"/>
          <w:sz w:val="24"/>
        </w:rPr>
      </w:pPr>
      <w:r w:rsidRPr="00643B6A">
        <w:rPr>
          <w:rFonts w:hAnsi="宋体" w:hint="eastAsia"/>
          <w:bCs w:val="0"/>
          <w:sz w:val="24"/>
        </w:rPr>
        <w:t>二</w:t>
      </w:r>
      <w:r w:rsidRPr="00643B6A">
        <w:rPr>
          <w:rFonts w:hAnsi="宋体" w:hint="eastAsia"/>
          <w:sz w:val="24"/>
        </w:rPr>
        <w:t>、项目说明：</w:t>
      </w:r>
    </w:p>
    <w:p w14:paraId="79B1EA48" w14:textId="35A1191F" w:rsidR="00EE7B67" w:rsidRPr="00643B6A" w:rsidRDefault="00EE7B67" w:rsidP="00EE58B3">
      <w:pPr>
        <w:snapToGrid w:val="0"/>
        <w:spacing w:line="360" w:lineRule="auto"/>
        <w:ind w:firstLineChars="200" w:firstLine="480"/>
        <w:jc w:val="left"/>
        <w:rPr>
          <w:rFonts w:hAnsi="宋体"/>
          <w:bCs w:val="0"/>
          <w:sz w:val="24"/>
        </w:rPr>
      </w:pPr>
      <w:r w:rsidRPr="00643B6A">
        <w:rPr>
          <w:rFonts w:hAnsi="宋体"/>
          <w:bCs w:val="0"/>
          <w:sz w:val="24"/>
        </w:rPr>
        <w:t>1</w:t>
      </w:r>
      <w:r w:rsidRPr="00643B6A">
        <w:rPr>
          <w:rFonts w:hAnsi="宋体" w:hint="eastAsia"/>
          <w:bCs w:val="0"/>
          <w:sz w:val="24"/>
        </w:rPr>
        <w:t>．本项目为：</w:t>
      </w:r>
      <w:r w:rsidR="00422348" w:rsidRPr="00422348">
        <w:rPr>
          <w:rFonts w:hAnsi="宋体" w:hint="eastAsia"/>
          <w:sz w:val="24"/>
        </w:rPr>
        <w:t>山东交通职业学院学生保险服务</w:t>
      </w:r>
      <w:r w:rsidR="00422348">
        <w:rPr>
          <w:rFonts w:hAnsi="宋体" w:hint="eastAsia"/>
          <w:sz w:val="24"/>
        </w:rPr>
        <w:t>竞争性磋商</w:t>
      </w:r>
      <w:r w:rsidRPr="00643B6A">
        <w:rPr>
          <w:rFonts w:hAnsi="宋体" w:hint="eastAsia"/>
          <w:sz w:val="24"/>
        </w:rPr>
        <w:t>，</w:t>
      </w:r>
      <w:r w:rsidRPr="00643B6A">
        <w:rPr>
          <w:rFonts w:hAnsi="宋体" w:hint="eastAsia"/>
          <w:bCs w:val="0"/>
          <w:sz w:val="24"/>
        </w:rPr>
        <w:t>共分为</w:t>
      </w:r>
      <w:r w:rsidRPr="00643B6A">
        <w:rPr>
          <w:rFonts w:hAnsi="宋体"/>
          <w:bCs w:val="0"/>
          <w:sz w:val="24"/>
        </w:rPr>
        <w:t>1</w:t>
      </w:r>
      <w:r w:rsidRPr="00643B6A">
        <w:rPr>
          <w:rFonts w:hAnsi="宋体" w:hint="eastAsia"/>
          <w:bCs w:val="0"/>
          <w:sz w:val="24"/>
        </w:rPr>
        <w:t>个标段</w:t>
      </w:r>
      <w:r w:rsidRPr="00643B6A">
        <w:rPr>
          <w:rFonts w:hAnsi="宋体"/>
          <w:bCs w:val="0"/>
          <w:sz w:val="24"/>
        </w:rPr>
        <w:t>:</w:t>
      </w:r>
    </w:p>
    <w:p w14:paraId="3975B91A" w14:textId="4A9EC7D5" w:rsidR="00EE7B67" w:rsidRPr="00643B6A" w:rsidRDefault="00EE7B67" w:rsidP="003B5D75">
      <w:pPr>
        <w:snapToGrid w:val="0"/>
        <w:spacing w:line="360" w:lineRule="auto"/>
        <w:ind w:firstLineChars="200" w:firstLine="480"/>
        <w:jc w:val="left"/>
        <w:rPr>
          <w:rFonts w:hAnsi="宋体"/>
          <w:bCs w:val="0"/>
          <w:sz w:val="24"/>
        </w:rPr>
      </w:pPr>
      <w:r w:rsidRPr="00643B6A">
        <w:rPr>
          <w:rFonts w:hAnsi="宋体" w:hint="eastAsia"/>
          <w:bCs w:val="0"/>
          <w:sz w:val="24"/>
        </w:rPr>
        <w:t>（预算：</w:t>
      </w:r>
      <w:r w:rsidR="00700A24" w:rsidRPr="00700A24">
        <w:rPr>
          <w:rFonts w:hAnsi="宋体"/>
          <w:bCs w:val="0"/>
          <w:sz w:val="24"/>
        </w:rPr>
        <w:t>27.8</w:t>
      </w:r>
      <w:r w:rsidRPr="00643B6A">
        <w:rPr>
          <w:rFonts w:hAnsi="宋体" w:hint="eastAsia"/>
          <w:bCs w:val="0"/>
          <w:sz w:val="24"/>
        </w:rPr>
        <w:t>万元）</w:t>
      </w:r>
    </w:p>
    <w:p w14:paraId="744AF87A" w14:textId="77777777" w:rsidR="00EE7B67" w:rsidRPr="00643B6A" w:rsidRDefault="00EE7B67">
      <w:pPr>
        <w:spacing w:line="360" w:lineRule="auto"/>
        <w:ind w:firstLineChars="200" w:firstLine="480"/>
        <w:rPr>
          <w:rFonts w:hAnsi="宋体"/>
          <w:sz w:val="24"/>
        </w:rPr>
      </w:pPr>
      <w:r w:rsidRPr="00643B6A">
        <w:rPr>
          <w:rFonts w:hAnsi="宋体" w:hint="eastAsia"/>
          <w:sz w:val="24"/>
        </w:rPr>
        <w:t>三、供应商资格要求：</w:t>
      </w:r>
    </w:p>
    <w:p w14:paraId="7B2B5EF2" w14:textId="2ED443A4" w:rsidR="00EE7B67" w:rsidRDefault="00EE7B67">
      <w:pPr>
        <w:spacing w:line="360" w:lineRule="auto"/>
        <w:ind w:firstLineChars="200" w:firstLine="480"/>
        <w:rPr>
          <w:rFonts w:hAnsi="宋体"/>
          <w:sz w:val="24"/>
        </w:rPr>
      </w:pPr>
      <w:r w:rsidRPr="00643B6A">
        <w:rPr>
          <w:rFonts w:hAnsi="宋体"/>
          <w:sz w:val="24"/>
        </w:rPr>
        <w:t xml:space="preserve">1. </w:t>
      </w:r>
      <w:r w:rsidRPr="00643B6A">
        <w:rPr>
          <w:rFonts w:hAnsi="宋体" w:hint="eastAsia"/>
          <w:sz w:val="24"/>
        </w:rPr>
        <w:t>具有独立承担民事责任的能力</w:t>
      </w:r>
    </w:p>
    <w:p w14:paraId="2033C23F" w14:textId="404EE7F9" w:rsidR="00430ADB" w:rsidRPr="00430ADB" w:rsidRDefault="00430ADB">
      <w:pPr>
        <w:spacing w:line="360" w:lineRule="auto"/>
        <w:ind w:firstLineChars="200" w:firstLine="480"/>
        <w:rPr>
          <w:rFonts w:hAnsi="宋体"/>
          <w:sz w:val="24"/>
        </w:rPr>
      </w:pPr>
      <w:r>
        <w:rPr>
          <w:rFonts w:hAnsi="宋体" w:hint="eastAsia"/>
          <w:sz w:val="24"/>
        </w:rPr>
        <w:t>2.</w:t>
      </w:r>
      <w:r w:rsidRPr="00430ADB">
        <w:rPr>
          <w:rFonts w:hint="eastAsia"/>
        </w:rPr>
        <w:t xml:space="preserve"> </w:t>
      </w:r>
      <w:r w:rsidRPr="00430ADB">
        <w:rPr>
          <w:rFonts w:hAnsi="宋体" w:hint="eastAsia"/>
          <w:sz w:val="24"/>
        </w:rPr>
        <w:t>供应商为分公司的，必须提供总公司针对本项目的授权书原件</w:t>
      </w:r>
      <w:r w:rsidR="008144AC">
        <w:rPr>
          <w:rFonts w:hAnsi="宋体" w:hint="eastAsia"/>
          <w:sz w:val="24"/>
        </w:rPr>
        <w:t>（格式自拟）</w:t>
      </w:r>
      <w:r w:rsidRPr="00430ADB">
        <w:rPr>
          <w:rFonts w:hAnsi="宋体" w:hint="eastAsia"/>
          <w:sz w:val="24"/>
        </w:rPr>
        <w:t>；</w:t>
      </w:r>
    </w:p>
    <w:p w14:paraId="275F5433" w14:textId="4946516D" w:rsidR="00EE7B67" w:rsidRPr="00643B6A" w:rsidRDefault="00430ADB">
      <w:pPr>
        <w:spacing w:line="360" w:lineRule="auto"/>
        <w:ind w:firstLineChars="200" w:firstLine="480"/>
        <w:rPr>
          <w:rFonts w:hAnsi="宋体"/>
          <w:sz w:val="24"/>
        </w:rPr>
      </w:pPr>
      <w:r>
        <w:rPr>
          <w:rFonts w:hAnsi="宋体" w:hint="eastAsia"/>
          <w:sz w:val="24"/>
        </w:rPr>
        <w:t>3</w:t>
      </w:r>
      <w:r w:rsidR="00EE7B67" w:rsidRPr="00643B6A">
        <w:rPr>
          <w:rFonts w:hAnsi="宋体" w:hint="eastAsia"/>
          <w:sz w:val="24"/>
        </w:rPr>
        <w:t>．具有依法缴纳税收和社会保障资金的良好记录；</w:t>
      </w:r>
    </w:p>
    <w:p w14:paraId="0F2DED9D" w14:textId="2CFEABFA" w:rsidR="00EE7B67" w:rsidRPr="00643B6A" w:rsidRDefault="00430ADB">
      <w:pPr>
        <w:spacing w:line="360" w:lineRule="auto"/>
        <w:ind w:firstLineChars="200" w:firstLine="480"/>
        <w:rPr>
          <w:rFonts w:hAnsi="宋体"/>
          <w:sz w:val="24"/>
        </w:rPr>
      </w:pPr>
      <w:r>
        <w:rPr>
          <w:rFonts w:hAnsi="宋体" w:hint="eastAsia"/>
          <w:sz w:val="24"/>
        </w:rPr>
        <w:t>4</w:t>
      </w:r>
      <w:r w:rsidR="00EE7B67" w:rsidRPr="00643B6A">
        <w:rPr>
          <w:rFonts w:hAnsi="宋体" w:hint="eastAsia"/>
          <w:sz w:val="24"/>
        </w:rPr>
        <w:t>．具有良好的商业信誉和健全的财务会计制度；</w:t>
      </w:r>
    </w:p>
    <w:p w14:paraId="700165A4" w14:textId="61EDB326" w:rsidR="00EE7B67" w:rsidRPr="00643B6A" w:rsidRDefault="00430ADB">
      <w:pPr>
        <w:spacing w:line="360" w:lineRule="auto"/>
        <w:ind w:firstLineChars="200" w:firstLine="480"/>
        <w:rPr>
          <w:rFonts w:hAnsi="宋体"/>
          <w:sz w:val="24"/>
        </w:rPr>
      </w:pPr>
      <w:r>
        <w:rPr>
          <w:rFonts w:hAnsi="宋体" w:hint="eastAsia"/>
          <w:sz w:val="24"/>
        </w:rPr>
        <w:t>5</w:t>
      </w:r>
      <w:r w:rsidR="00EE7B67" w:rsidRPr="00643B6A">
        <w:rPr>
          <w:rFonts w:hAnsi="宋体" w:hint="eastAsia"/>
          <w:sz w:val="24"/>
        </w:rPr>
        <w:t>．在近三年的政府采购活动中，没有违法、违纪、违规、违约等不良行为；</w:t>
      </w:r>
    </w:p>
    <w:p w14:paraId="00A53AF8" w14:textId="2482599C" w:rsidR="00EE7B67" w:rsidRDefault="00430ADB">
      <w:pPr>
        <w:spacing w:line="360" w:lineRule="auto"/>
        <w:ind w:firstLineChars="200" w:firstLine="480"/>
        <w:rPr>
          <w:rFonts w:hAnsi="宋体"/>
          <w:sz w:val="24"/>
        </w:rPr>
      </w:pPr>
      <w:r>
        <w:rPr>
          <w:rFonts w:hAnsi="宋体" w:hint="eastAsia"/>
          <w:sz w:val="24"/>
        </w:rPr>
        <w:t>6</w:t>
      </w:r>
      <w:r w:rsidR="00EE7B67" w:rsidRPr="00643B6A">
        <w:rPr>
          <w:rFonts w:hAnsi="宋体"/>
          <w:sz w:val="24"/>
        </w:rPr>
        <w:t xml:space="preserve">. </w:t>
      </w:r>
      <w:r w:rsidR="00EE7B67" w:rsidRPr="00643B6A">
        <w:rPr>
          <w:rFonts w:hAnsi="宋体" w:hint="eastAsia"/>
          <w:sz w:val="24"/>
        </w:rPr>
        <w:t>通过“信用中国”网站（</w:t>
      </w:r>
      <w:r w:rsidR="00EE7B67" w:rsidRPr="00643B6A">
        <w:rPr>
          <w:rFonts w:hAnsi="宋体"/>
          <w:sz w:val="24"/>
        </w:rPr>
        <w:t>www.creditchina.gov.cn</w:t>
      </w:r>
      <w:r w:rsidR="00EE7B67" w:rsidRPr="00643B6A">
        <w:rPr>
          <w:rFonts w:hAnsi="宋体" w:hint="eastAsia"/>
          <w:sz w:val="24"/>
        </w:rPr>
        <w:t>）、“信用山东”网站（</w:t>
      </w:r>
      <w:r w:rsidR="00EE7B67" w:rsidRPr="00643B6A">
        <w:rPr>
          <w:rFonts w:hAnsi="宋体"/>
          <w:sz w:val="24"/>
        </w:rPr>
        <w:t>www. creditsd.gov.cn</w:t>
      </w:r>
      <w:r w:rsidR="00EE7B67" w:rsidRPr="00643B6A">
        <w:rPr>
          <w:rFonts w:hAnsi="宋体" w:hint="eastAsia"/>
          <w:sz w:val="24"/>
        </w:rPr>
        <w:t>）、“中国政府采购网”网站（</w:t>
      </w:r>
      <w:r w:rsidR="00EE7B67" w:rsidRPr="00643B6A">
        <w:rPr>
          <w:rFonts w:hAnsi="宋体"/>
          <w:sz w:val="24"/>
        </w:rPr>
        <w:t>www.ccgp.gov.cn</w:t>
      </w:r>
      <w:r w:rsidR="00EE7B67" w:rsidRPr="00643B6A">
        <w:rPr>
          <w:rFonts w:hAnsi="宋体" w:hint="eastAsia"/>
          <w:sz w:val="24"/>
        </w:rPr>
        <w:t>）查询，未被列入失信被执行人、重大税收违法案件当事人名单、政府采购严重违法失信行为记录名单。</w:t>
      </w:r>
    </w:p>
    <w:p w14:paraId="53425FD6" w14:textId="200D1EA6" w:rsidR="009F5D18" w:rsidRDefault="00430ADB">
      <w:pPr>
        <w:spacing w:line="360" w:lineRule="auto"/>
        <w:ind w:firstLineChars="200" w:firstLine="480"/>
        <w:rPr>
          <w:rFonts w:hAnsi="宋体"/>
          <w:color w:val="000000"/>
          <w:sz w:val="24"/>
        </w:rPr>
      </w:pPr>
      <w:r>
        <w:rPr>
          <w:rFonts w:hAnsi="宋体" w:hint="eastAsia"/>
          <w:color w:val="000000"/>
          <w:sz w:val="24"/>
        </w:rPr>
        <w:t>7</w:t>
      </w:r>
      <w:r w:rsidR="009F5D18">
        <w:rPr>
          <w:rFonts w:hAnsi="宋体" w:hint="eastAsia"/>
          <w:color w:val="000000"/>
          <w:sz w:val="24"/>
        </w:rPr>
        <w:t>.</w:t>
      </w:r>
      <w:r w:rsidR="005B5248">
        <w:rPr>
          <w:rFonts w:hAnsi="宋体"/>
          <w:color w:val="000000"/>
          <w:sz w:val="24"/>
        </w:rPr>
        <w:t xml:space="preserve"> </w:t>
      </w:r>
      <w:r w:rsidR="009F5D18" w:rsidRPr="00A81804">
        <w:rPr>
          <w:rFonts w:hAnsi="宋体" w:hint="eastAsia"/>
          <w:color w:val="000000"/>
          <w:sz w:val="24"/>
        </w:rPr>
        <w:t>经中国保险监督管理委员会批准的</w:t>
      </w:r>
      <w:r w:rsidR="009F5D18" w:rsidRPr="002E3AD7">
        <w:rPr>
          <w:rFonts w:hAnsi="宋体" w:hint="eastAsia"/>
          <w:bCs w:val="0"/>
          <w:sz w:val="24"/>
        </w:rPr>
        <w:t>校方责任险、</w:t>
      </w:r>
      <w:r w:rsidR="009F5D18">
        <w:rPr>
          <w:rFonts w:hAnsi="宋体" w:hint="eastAsia"/>
          <w:bCs w:val="0"/>
          <w:sz w:val="24"/>
        </w:rPr>
        <w:t>学生</w:t>
      </w:r>
      <w:r w:rsidR="009F5D18" w:rsidRPr="002E3AD7">
        <w:rPr>
          <w:rFonts w:hAnsi="宋体" w:hint="eastAsia"/>
          <w:bCs w:val="0"/>
          <w:sz w:val="24"/>
        </w:rPr>
        <w:t>实习责任险</w:t>
      </w:r>
      <w:r w:rsidR="009F5D18">
        <w:rPr>
          <w:rFonts w:hAnsi="宋体" w:hint="eastAsia"/>
          <w:color w:val="000000"/>
          <w:sz w:val="24"/>
        </w:rPr>
        <w:t>备案文件</w:t>
      </w:r>
      <w:r w:rsidR="009F5D18" w:rsidRPr="00A81804">
        <w:rPr>
          <w:rFonts w:hAnsi="宋体" w:hint="eastAsia"/>
          <w:color w:val="000000"/>
          <w:sz w:val="24"/>
        </w:rPr>
        <w:t>，且在</w:t>
      </w:r>
      <w:r w:rsidR="009F5D18">
        <w:rPr>
          <w:rFonts w:hAnsi="宋体" w:hint="eastAsia"/>
          <w:color w:val="000000"/>
          <w:sz w:val="24"/>
        </w:rPr>
        <w:t>潍坊</w:t>
      </w:r>
      <w:r w:rsidR="009F5D18" w:rsidRPr="00A81804">
        <w:rPr>
          <w:rFonts w:hAnsi="宋体" w:hint="eastAsia"/>
          <w:color w:val="000000"/>
          <w:sz w:val="24"/>
        </w:rPr>
        <w:t>设有专业的服务队伍；</w:t>
      </w:r>
    </w:p>
    <w:p w14:paraId="215BD9A1" w14:textId="4BD2C8C1" w:rsidR="009F5D18" w:rsidRPr="00A81804" w:rsidRDefault="00430ADB" w:rsidP="009F5D18">
      <w:pPr>
        <w:spacing w:line="360" w:lineRule="auto"/>
        <w:ind w:firstLineChars="200" w:firstLine="480"/>
        <w:rPr>
          <w:rFonts w:hAnsi="宋体"/>
          <w:color w:val="000000"/>
          <w:sz w:val="24"/>
        </w:rPr>
      </w:pPr>
      <w:r>
        <w:rPr>
          <w:rFonts w:hAnsi="宋体" w:hint="eastAsia"/>
          <w:bCs w:val="0"/>
          <w:sz w:val="24"/>
        </w:rPr>
        <w:t>8</w:t>
      </w:r>
      <w:r w:rsidR="009F5D18">
        <w:rPr>
          <w:rFonts w:hAnsi="宋体" w:hint="eastAsia"/>
          <w:bCs w:val="0"/>
          <w:sz w:val="24"/>
        </w:rPr>
        <w:t>.</w:t>
      </w:r>
      <w:r w:rsidR="00954923">
        <w:rPr>
          <w:rFonts w:hAnsi="宋体"/>
          <w:bCs w:val="0"/>
          <w:sz w:val="24"/>
        </w:rPr>
        <w:t xml:space="preserve"> </w:t>
      </w:r>
      <w:r w:rsidR="009F5D18" w:rsidRPr="00A81804">
        <w:rPr>
          <w:rFonts w:hAnsi="宋体" w:hint="eastAsia"/>
          <w:color w:val="000000"/>
          <w:sz w:val="24"/>
        </w:rPr>
        <w:t>具有符合</w:t>
      </w:r>
      <w:r w:rsidR="009F5D18">
        <w:rPr>
          <w:rFonts w:hAnsi="宋体" w:hint="eastAsia"/>
          <w:color w:val="000000"/>
          <w:sz w:val="24"/>
        </w:rPr>
        <w:t>中国</w:t>
      </w:r>
      <w:r w:rsidR="009F5D18" w:rsidRPr="00A81804">
        <w:rPr>
          <w:rFonts w:hAnsi="宋体" w:hint="eastAsia"/>
          <w:color w:val="000000"/>
          <w:sz w:val="24"/>
        </w:rPr>
        <w:t>保险监督管理委员会监管要求的偿付能力；</w:t>
      </w:r>
    </w:p>
    <w:p w14:paraId="5BB8B7A6" w14:textId="08C91214" w:rsidR="009F5D18" w:rsidRPr="00A81804" w:rsidRDefault="00430ADB" w:rsidP="009F5D18">
      <w:pPr>
        <w:spacing w:line="360" w:lineRule="auto"/>
        <w:ind w:firstLineChars="200" w:firstLine="480"/>
        <w:rPr>
          <w:rFonts w:hAnsi="宋体"/>
          <w:color w:val="000000"/>
          <w:sz w:val="24"/>
        </w:rPr>
      </w:pPr>
      <w:r>
        <w:rPr>
          <w:rFonts w:hAnsi="宋体" w:hint="eastAsia"/>
          <w:bCs w:val="0"/>
          <w:sz w:val="24"/>
        </w:rPr>
        <w:t>9</w:t>
      </w:r>
      <w:r w:rsidR="009F5D18">
        <w:rPr>
          <w:rFonts w:hAnsi="宋体" w:hint="eastAsia"/>
          <w:bCs w:val="0"/>
          <w:sz w:val="24"/>
        </w:rPr>
        <w:t>.</w:t>
      </w:r>
      <w:r w:rsidR="00954923">
        <w:rPr>
          <w:rFonts w:hAnsi="宋体"/>
          <w:bCs w:val="0"/>
          <w:sz w:val="24"/>
        </w:rPr>
        <w:t xml:space="preserve"> </w:t>
      </w:r>
      <w:r w:rsidR="009F5D18" w:rsidRPr="00A81804">
        <w:rPr>
          <w:rFonts w:hAnsi="宋体" w:hint="eastAsia"/>
          <w:color w:val="000000"/>
          <w:sz w:val="24"/>
        </w:rPr>
        <w:t>服务团队不少于3名且服务年限2年以上的学生团体保险专业服务人员；</w:t>
      </w:r>
    </w:p>
    <w:p w14:paraId="1C0C5D16" w14:textId="6F9001BD" w:rsidR="009F5D18" w:rsidRPr="00643B6A" w:rsidRDefault="00430ADB" w:rsidP="009F5D18">
      <w:pPr>
        <w:spacing w:line="360" w:lineRule="auto"/>
        <w:ind w:firstLineChars="200" w:firstLine="480"/>
        <w:rPr>
          <w:rFonts w:hAnsi="宋体"/>
          <w:sz w:val="24"/>
        </w:rPr>
      </w:pPr>
      <w:r>
        <w:rPr>
          <w:rFonts w:hAnsi="宋体" w:hint="eastAsia"/>
          <w:bCs w:val="0"/>
          <w:sz w:val="24"/>
        </w:rPr>
        <w:t>10</w:t>
      </w:r>
      <w:r w:rsidR="009F5D18">
        <w:rPr>
          <w:rFonts w:hAnsi="宋体" w:hint="eastAsia"/>
          <w:bCs w:val="0"/>
          <w:sz w:val="24"/>
        </w:rPr>
        <w:t>．</w:t>
      </w:r>
      <w:r w:rsidR="009F5D18" w:rsidRPr="00A81804">
        <w:rPr>
          <w:rFonts w:hAnsi="宋体" w:hint="eastAsia"/>
          <w:color w:val="000000"/>
          <w:sz w:val="24"/>
        </w:rPr>
        <w:t>具备便捷查询理赔的服务能力。</w:t>
      </w:r>
    </w:p>
    <w:p w14:paraId="5DD3EF45" w14:textId="3E8198A1" w:rsidR="00EE7B67" w:rsidRPr="00643B6A" w:rsidRDefault="009F5D18" w:rsidP="00EE58B3">
      <w:pPr>
        <w:spacing w:line="360" w:lineRule="auto"/>
        <w:ind w:firstLineChars="200" w:firstLine="480"/>
        <w:rPr>
          <w:rFonts w:hAnsi="宋体"/>
          <w:sz w:val="24"/>
        </w:rPr>
      </w:pPr>
      <w:r>
        <w:rPr>
          <w:rFonts w:hAnsi="宋体" w:hint="eastAsia"/>
          <w:bCs w:val="0"/>
          <w:sz w:val="24"/>
        </w:rPr>
        <w:t>1</w:t>
      </w:r>
      <w:r w:rsidR="00430ADB">
        <w:rPr>
          <w:rFonts w:hAnsi="宋体" w:hint="eastAsia"/>
          <w:bCs w:val="0"/>
          <w:sz w:val="24"/>
        </w:rPr>
        <w:t>1</w:t>
      </w:r>
      <w:r w:rsidR="00EE7B67" w:rsidRPr="00643B6A">
        <w:rPr>
          <w:rFonts w:hAnsi="宋体" w:hint="eastAsia"/>
          <w:bCs w:val="0"/>
          <w:sz w:val="24"/>
        </w:rPr>
        <w:t>．本项目不接受联合体磋商</w:t>
      </w:r>
      <w:r w:rsidR="00EE7B67" w:rsidRPr="00643B6A">
        <w:rPr>
          <w:rFonts w:hAnsi="宋体" w:hint="eastAsia"/>
          <w:sz w:val="24"/>
        </w:rPr>
        <w:t>；</w:t>
      </w:r>
    </w:p>
    <w:p w14:paraId="268F063B" w14:textId="1B2165C6" w:rsidR="00EE7B67" w:rsidRPr="00643B6A" w:rsidRDefault="009F5D18" w:rsidP="00EE58B3">
      <w:pPr>
        <w:spacing w:line="360" w:lineRule="auto"/>
        <w:ind w:firstLineChars="200" w:firstLine="480"/>
        <w:rPr>
          <w:rFonts w:hAnsi="宋体"/>
          <w:sz w:val="24"/>
        </w:rPr>
      </w:pPr>
      <w:r>
        <w:rPr>
          <w:rFonts w:hAnsi="宋体" w:hint="eastAsia"/>
          <w:sz w:val="24"/>
        </w:rPr>
        <w:t>1</w:t>
      </w:r>
      <w:r w:rsidR="00430ADB">
        <w:rPr>
          <w:rFonts w:hAnsi="宋体" w:hint="eastAsia"/>
          <w:sz w:val="24"/>
        </w:rPr>
        <w:t>2</w:t>
      </w:r>
      <w:r w:rsidR="00EE7B67" w:rsidRPr="00643B6A">
        <w:rPr>
          <w:rFonts w:hAnsi="宋体" w:hint="eastAsia"/>
          <w:sz w:val="24"/>
        </w:rPr>
        <w:t>．每包只准许一个报价，不接受多方案报价。</w:t>
      </w:r>
    </w:p>
    <w:p w14:paraId="57EED468" w14:textId="77777777" w:rsidR="00EE7B67" w:rsidRPr="00643B6A" w:rsidRDefault="00EE7B67">
      <w:pPr>
        <w:spacing w:line="360" w:lineRule="auto"/>
        <w:ind w:firstLineChars="200" w:firstLine="480"/>
        <w:rPr>
          <w:rFonts w:hAnsi="宋体"/>
          <w:sz w:val="24"/>
        </w:rPr>
      </w:pPr>
      <w:r w:rsidRPr="00643B6A">
        <w:rPr>
          <w:rFonts w:hAnsi="宋体" w:hint="eastAsia"/>
          <w:sz w:val="24"/>
        </w:rPr>
        <w:t>四、购买方式：</w:t>
      </w:r>
    </w:p>
    <w:p w14:paraId="005784DC" w14:textId="47DD1746" w:rsidR="00EE7B67" w:rsidRPr="00643B6A" w:rsidRDefault="00EE7B67">
      <w:pPr>
        <w:spacing w:line="360" w:lineRule="auto"/>
        <w:ind w:leftChars="43" w:left="120" w:firstLineChars="150" w:firstLine="360"/>
        <w:rPr>
          <w:rFonts w:hAnsi="宋体"/>
          <w:sz w:val="24"/>
        </w:rPr>
      </w:pPr>
      <w:r w:rsidRPr="00643B6A">
        <w:rPr>
          <w:rFonts w:hAnsi="宋体" w:hint="eastAsia"/>
          <w:sz w:val="24"/>
        </w:rPr>
        <w:t>方式</w:t>
      </w:r>
      <w:proofErr w:type="gramStart"/>
      <w:r w:rsidRPr="00643B6A">
        <w:rPr>
          <w:rFonts w:hAnsi="宋体" w:hint="eastAsia"/>
          <w:sz w:val="24"/>
        </w:rPr>
        <w:t>一</w:t>
      </w:r>
      <w:proofErr w:type="gramEnd"/>
      <w:r w:rsidRPr="00643B6A">
        <w:rPr>
          <w:rFonts w:hAnsi="宋体" w:hint="eastAsia"/>
          <w:sz w:val="24"/>
        </w:rPr>
        <w:t>：现场报名及</w:t>
      </w:r>
      <w:proofErr w:type="gramStart"/>
      <w:r w:rsidRPr="00643B6A">
        <w:rPr>
          <w:rFonts w:hAnsi="宋体" w:hint="eastAsia"/>
          <w:sz w:val="24"/>
        </w:rPr>
        <w:t>获取</w:t>
      </w:r>
      <w:r w:rsidRPr="00643B6A">
        <w:rPr>
          <w:rStyle w:val="aff5"/>
          <w:rFonts w:hAnsi="宋体" w:hint="eastAsia"/>
        </w:rPr>
        <w:t>磋商</w:t>
      </w:r>
      <w:proofErr w:type="gramEnd"/>
      <w:r w:rsidRPr="00643B6A">
        <w:rPr>
          <w:rFonts w:hAnsi="宋体" w:hint="eastAsia"/>
          <w:sz w:val="24"/>
        </w:rPr>
        <w:t>文件；供应商的委托代理人持营业执照复印件到</w:t>
      </w:r>
      <w:proofErr w:type="gramStart"/>
      <w:r w:rsidRPr="00643B6A">
        <w:rPr>
          <w:rFonts w:hAnsi="宋体" w:hint="eastAsia"/>
          <w:sz w:val="24"/>
        </w:rPr>
        <w:t>到</w:t>
      </w:r>
      <w:proofErr w:type="gramEnd"/>
      <w:r w:rsidRPr="00643B6A">
        <w:rPr>
          <w:rFonts w:hAnsi="宋体" w:hint="eastAsia"/>
          <w:sz w:val="24"/>
        </w:rPr>
        <w:t>青岛市市北区敦化路</w:t>
      </w:r>
      <w:r w:rsidRPr="00643B6A">
        <w:rPr>
          <w:rFonts w:hAnsi="宋体"/>
          <w:sz w:val="24"/>
        </w:rPr>
        <w:t>138</w:t>
      </w:r>
      <w:r w:rsidRPr="00643B6A">
        <w:rPr>
          <w:rFonts w:hAnsi="宋体" w:hint="eastAsia"/>
          <w:sz w:val="24"/>
        </w:rPr>
        <w:t>号甲西王大厦</w:t>
      </w:r>
      <w:r w:rsidRPr="00643B6A">
        <w:rPr>
          <w:rFonts w:hAnsi="宋体"/>
          <w:sz w:val="24"/>
        </w:rPr>
        <w:t>24</w:t>
      </w:r>
      <w:r w:rsidRPr="00643B6A">
        <w:rPr>
          <w:rFonts w:hAnsi="宋体" w:hint="eastAsia"/>
          <w:sz w:val="24"/>
        </w:rPr>
        <w:t>楼</w:t>
      </w:r>
      <w:r w:rsidRPr="00643B6A">
        <w:rPr>
          <w:rFonts w:hAnsi="宋体"/>
          <w:sz w:val="24"/>
        </w:rPr>
        <w:t>23A0</w:t>
      </w:r>
      <w:r w:rsidR="000D51EB">
        <w:rPr>
          <w:rFonts w:hAnsi="宋体" w:hint="eastAsia"/>
          <w:sz w:val="24"/>
        </w:rPr>
        <w:t>2</w:t>
      </w:r>
      <w:r w:rsidRPr="00643B6A">
        <w:rPr>
          <w:rFonts w:hAnsi="宋体" w:hint="eastAsia"/>
          <w:sz w:val="24"/>
        </w:rPr>
        <w:t>室</w:t>
      </w:r>
      <w:proofErr w:type="gramStart"/>
      <w:r w:rsidRPr="00643B6A">
        <w:rPr>
          <w:rFonts w:hAnsi="宋体" w:hint="eastAsia"/>
          <w:sz w:val="24"/>
        </w:rPr>
        <w:t>获取磋商</w:t>
      </w:r>
      <w:proofErr w:type="gramEnd"/>
      <w:r w:rsidRPr="00643B6A">
        <w:rPr>
          <w:rFonts w:hAnsi="宋体" w:hint="eastAsia"/>
          <w:sz w:val="24"/>
        </w:rPr>
        <w:t>文件并进行现场报名。</w:t>
      </w:r>
    </w:p>
    <w:p w14:paraId="38908EB0" w14:textId="75FD225D" w:rsidR="00EE7B67" w:rsidRPr="00643B6A" w:rsidRDefault="00EE7B67">
      <w:pPr>
        <w:spacing w:line="360" w:lineRule="auto"/>
        <w:ind w:leftChars="43" w:left="120" w:firstLineChars="150" w:firstLine="360"/>
        <w:rPr>
          <w:rFonts w:hAnsi="宋体"/>
          <w:sz w:val="24"/>
        </w:rPr>
      </w:pPr>
      <w:r w:rsidRPr="00643B6A">
        <w:rPr>
          <w:rFonts w:hAnsi="宋体" w:hint="eastAsia"/>
          <w:sz w:val="24"/>
        </w:rPr>
        <w:t>方式二：网上报名及</w:t>
      </w:r>
      <w:proofErr w:type="gramStart"/>
      <w:r w:rsidRPr="00643B6A">
        <w:rPr>
          <w:rFonts w:hAnsi="宋体" w:hint="eastAsia"/>
          <w:sz w:val="24"/>
        </w:rPr>
        <w:t>获取磋商</w:t>
      </w:r>
      <w:proofErr w:type="gramEnd"/>
      <w:r w:rsidRPr="00643B6A">
        <w:rPr>
          <w:rFonts w:hAnsi="宋体" w:hint="eastAsia"/>
          <w:sz w:val="24"/>
        </w:rPr>
        <w:t>文件：有意参加本次采购活动的供应商填写项目名称、项目编号、公司名称、包号、联系人、联系电话、邮箱、营业执照扫描件及标书费汇款底单发送至</w:t>
      </w:r>
      <w:r w:rsidRPr="00643B6A">
        <w:rPr>
          <w:rFonts w:hAnsi="宋体"/>
          <w:sz w:val="24"/>
        </w:rPr>
        <w:t>shzbqdb@163.com,</w:t>
      </w:r>
      <w:r w:rsidRPr="00643B6A">
        <w:rPr>
          <w:rFonts w:hAnsi="宋体" w:hint="eastAsia"/>
          <w:sz w:val="24"/>
        </w:rPr>
        <w:t>邮件名称命名为</w:t>
      </w:r>
      <w:r w:rsidR="009F5D18" w:rsidRPr="00422348">
        <w:rPr>
          <w:rFonts w:hAnsi="宋体" w:hint="eastAsia"/>
          <w:sz w:val="24"/>
        </w:rPr>
        <w:t>山东交通职业学院学生保险</w:t>
      </w:r>
      <w:r w:rsidR="009F5D18" w:rsidRPr="00422348">
        <w:rPr>
          <w:rFonts w:hAnsi="宋体" w:hint="eastAsia"/>
          <w:sz w:val="24"/>
        </w:rPr>
        <w:lastRenderedPageBreak/>
        <w:t>服务</w:t>
      </w:r>
      <w:r w:rsidR="009F5D18">
        <w:rPr>
          <w:rFonts w:hAnsi="宋体" w:hint="eastAsia"/>
          <w:sz w:val="24"/>
        </w:rPr>
        <w:t>竞争性磋商</w:t>
      </w:r>
      <w:r w:rsidRPr="00643B6A">
        <w:rPr>
          <w:rFonts w:hAnsi="宋体" w:hint="eastAsia"/>
          <w:sz w:val="24"/>
        </w:rPr>
        <w:t>报名</w:t>
      </w:r>
      <w:r w:rsidRPr="00643B6A">
        <w:rPr>
          <w:rFonts w:hAnsi="宋体"/>
          <w:sz w:val="24"/>
        </w:rPr>
        <w:t>-</w:t>
      </w:r>
      <w:r w:rsidRPr="00643B6A">
        <w:rPr>
          <w:rFonts w:hAnsi="宋体" w:hint="eastAsia"/>
          <w:sz w:val="24"/>
        </w:rPr>
        <w:t>“公司名称全称”。</w:t>
      </w:r>
    </w:p>
    <w:p w14:paraId="1CBEDA92" w14:textId="77777777" w:rsidR="00EE7B67" w:rsidRPr="00643B6A" w:rsidRDefault="00EE7B67">
      <w:pPr>
        <w:spacing w:line="360" w:lineRule="auto"/>
        <w:ind w:leftChars="43" w:left="120" w:firstLineChars="150" w:firstLine="360"/>
        <w:rPr>
          <w:rFonts w:hAnsi="宋体"/>
          <w:sz w:val="24"/>
        </w:rPr>
      </w:pPr>
      <w:r w:rsidRPr="00643B6A">
        <w:rPr>
          <w:rFonts w:hAnsi="宋体" w:hint="eastAsia"/>
          <w:sz w:val="24"/>
        </w:rPr>
        <w:t>注：以上方式可任选其一进行报名，但未按照规定报名其报名无效。</w:t>
      </w:r>
    </w:p>
    <w:p w14:paraId="60D3D2BA" w14:textId="3993546B" w:rsidR="00EE7B67" w:rsidRPr="00643B6A" w:rsidRDefault="00EE7B67">
      <w:pPr>
        <w:spacing w:line="360" w:lineRule="auto"/>
        <w:ind w:leftChars="43" w:left="120" w:firstLineChars="150" w:firstLine="360"/>
        <w:rPr>
          <w:rFonts w:hAnsi="宋体"/>
          <w:sz w:val="24"/>
        </w:rPr>
      </w:pPr>
      <w:r w:rsidRPr="00643B6A">
        <w:rPr>
          <w:rFonts w:hAnsi="宋体" w:hint="eastAsia"/>
          <w:sz w:val="24"/>
        </w:rPr>
        <w:t>五、</w:t>
      </w:r>
      <w:proofErr w:type="gramStart"/>
      <w:r w:rsidRPr="00643B6A">
        <w:rPr>
          <w:rFonts w:hAnsi="宋体" w:hint="eastAsia"/>
          <w:sz w:val="24"/>
        </w:rPr>
        <w:t>购买磋商</w:t>
      </w:r>
      <w:proofErr w:type="gramEnd"/>
      <w:r w:rsidRPr="00643B6A">
        <w:rPr>
          <w:rFonts w:hAnsi="宋体" w:hint="eastAsia"/>
          <w:sz w:val="24"/>
        </w:rPr>
        <w:t>文件起止时间：</w:t>
      </w:r>
      <w:r w:rsidRPr="00643B6A">
        <w:rPr>
          <w:rFonts w:hAnsi="宋体"/>
          <w:sz w:val="24"/>
        </w:rPr>
        <w:t>2018</w:t>
      </w:r>
      <w:r w:rsidRPr="00643B6A">
        <w:rPr>
          <w:rFonts w:hAnsi="宋体" w:hint="eastAsia"/>
          <w:sz w:val="24"/>
        </w:rPr>
        <w:t>年</w:t>
      </w:r>
      <w:r w:rsidR="00B21EE3" w:rsidRPr="00643B6A">
        <w:rPr>
          <w:rFonts w:hAnsi="宋体" w:hint="eastAsia"/>
          <w:sz w:val="24"/>
        </w:rPr>
        <w:t>7</w:t>
      </w:r>
      <w:r w:rsidRPr="00643B6A">
        <w:rPr>
          <w:rFonts w:hAnsi="宋体" w:hint="eastAsia"/>
          <w:sz w:val="24"/>
        </w:rPr>
        <w:t>月</w:t>
      </w:r>
      <w:r w:rsidR="009F5D18">
        <w:rPr>
          <w:rFonts w:hAnsi="宋体" w:hint="eastAsia"/>
          <w:sz w:val="24"/>
        </w:rPr>
        <w:t>18</w:t>
      </w:r>
      <w:r w:rsidRPr="00643B6A">
        <w:rPr>
          <w:rFonts w:hAnsi="宋体" w:hint="eastAsia"/>
          <w:sz w:val="24"/>
        </w:rPr>
        <w:t>日</w:t>
      </w:r>
      <w:r w:rsidRPr="00643B6A">
        <w:rPr>
          <w:rFonts w:hAnsi="宋体"/>
          <w:sz w:val="24"/>
        </w:rPr>
        <w:t>----2018</w:t>
      </w:r>
      <w:r w:rsidRPr="00643B6A">
        <w:rPr>
          <w:rFonts w:hAnsi="宋体" w:hint="eastAsia"/>
          <w:sz w:val="24"/>
        </w:rPr>
        <w:t>年</w:t>
      </w:r>
      <w:r w:rsidR="00B21EE3" w:rsidRPr="00643B6A">
        <w:rPr>
          <w:rFonts w:hAnsi="宋体" w:hint="eastAsia"/>
          <w:sz w:val="24"/>
        </w:rPr>
        <w:t>7</w:t>
      </w:r>
      <w:r w:rsidRPr="00643B6A">
        <w:rPr>
          <w:rFonts w:hAnsi="宋体" w:hint="eastAsia"/>
          <w:sz w:val="24"/>
        </w:rPr>
        <w:t>月</w:t>
      </w:r>
      <w:r w:rsidR="00A70406">
        <w:rPr>
          <w:rFonts w:hAnsi="宋体" w:hint="eastAsia"/>
          <w:sz w:val="24"/>
        </w:rPr>
        <w:t>2</w:t>
      </w:r>
      <w:r w:rsidR="00A31E93">
        <w:rPr>
          <w:rFonts w:hAnsi="宋体" w:hint="eastAsia"/>
          <w:sz w:val="24"/>
        </w:rPr>
        <w:t>5</w:t>
      </w:r>
      <w:r w:rsidRPr="00643B6A">
        <w:rPr>
          <w:rFonts w:hAnsi="宋体" w:hint="eastAsia"/>
          <w:sz w:val="24"/>
        </w:rPr>
        <w:t>日下午</w:t>
      </w:r>
      <w:r w:rsidRPr="00643B6A">
        <w:rPr>
          <w:rFonts w:hAnsi="宋体"/>
          <w:sz w:val="24"/>
        </w:rPr>
        <w:t>16:00</w:t>
      </w:r>
      <w:r w:rsidRPr="00643B6A">
        <w:rPr>
          <w:rFonts w:hAnsi="宋体" w:hint="eastAsia"/>
          <w:sz w:val="24"/>
        </w:rPr>
        <w:t>前，工作时间</w:t>
      </w:r>
      <w:r w:rsidRPr="00643B6A">
        <w:rPr>
          <w:rFonts w:hAnsi="宋体"/>
          <w:sz w:val="24"/>
        </w:rPr>
        <w:t xml:space="preserve"> 8:30—16:30  (</w:t>
      </w:r>
      <w:r w:rsidRPr="00643B6A">
        <w:rPr>
          <w:rFonts w:hAnsi="宋体" w:hint="eastAsia"/>
          <w:sz w:val="24"/>
        </w:rPr>
        <w:t>北京时间，节假日除外</w:t>
      </w:r>
      <w:r w:rsidRPr="00643B6A">
        <w:rPr>
          <w:rFonts w:hAnsi="宋体"/>
          <w:sz w:val="24"/>
        </w:rPr>
        <w:t>)</w:t>
      </w:r>
      <w:r w:rsidRPr="00643B6A">
        <w:rPr>
          <w:rFonts w:hAnsi="宋体" w:hint="eastAsia"/>
          <w:sz w:val="24"/>
        </w:rPr>
        <w:t>。</w:t>
      </w:r>
    </w:p>
    <w:p w14:paraId="3948128C" w14:textId="77777777" w:rsidR="00EE7B67" w:rsidRPr="00643B6A" w:rsidRDefault="00EE7B67">
      <w:pPr>
        <w:spacing w:line="360" w:lineRule="auto"/>
        <w:ind w:firstLineChars="200" w:firstLine="480"/>
        <w:rPr>
          <w:rFonts w:hAnsi="宋体"/>
          <w:sz w:val="24"/>
        </w:rPr>
      </w:pPr>
      <w:proofErr w:type="gramStart"/>
      <w:r w:rsidRPr="00643B6A">
        <w:rPr>
          <w:rFonts w:hAnsi="宋体" w:hint="eastAsia"/>
          <w:sz w:val="24"/>
        </w:rPr>
        <w:t>购买磋商</w:t>
      </w:r>
      <w:proofErr w:type="gramEnd"/>
      <w:r w:rsidRPr="00643B6A">
        <w:rPr>
          <w:rFonts w:hAnsi="宋体" w:hint="eastAsia"/>
          <w:sz w:val="24"/>
        </w:rPr>
        <w:t>文件地点：山东盛和招标代理有限公司</w:t>
      </w:r>
      <w:r w:rsidRPr="00643B6A">
        <w:rPr>
          <w:rFonts w:hAnsi="宋体"/>
          <w:sz w:val="24"/>
        </w:rPr>
        <w:t>(</w:t>
      </w:r>
      <w:r w:rsidRPr="00643B6A">
        <w:rPr>
          <w:rFonts w:hAnsi="宋体" w:hint="eastAsia"/>
          <w:sz w:val="24"/>
        </w:rPr>
        <w:t>青岛市市北区敦化路</w:t>
      </w:r>
      <w:r w:rsidRPr="00643B6A">
        <w:rPr>
          <w:rFonts w:hAnsi="宋体"/>
          <w:sz w:val="24"/>
        </w:rPr>
        <w:t>138</w:t>
      </w:r>
      <w:r w:rsidRPr="00643B6A">
        <w:rPr>
          <w:rFonts w:hAnsi="宋体" w:hint="eastAsia"/>
          <w:sz w:val="24"/>
        </w:rPr>
        <w:t>号甲西王大厦</w:t>
      </w:r>
      <w:r w:rsidRPr="00643B6A">
        <w:rPr>
          <w:rFonts w:hAnsi="宋体"/>
          <w:sz w:val="24"/>
        </w:rPr>
        <w:t>24</w:t>
      </w:r>
      <w:r w:rsidRPr="00643B6A">
        <w:rPr>
          <w:rFonts w:hAnsi="宋体" w:hint="eastAsia"/>
          <w:sz w:val="24"/>
        </w:rPr>
        <w:t>楼</w:t>
      </w:r>
      <w:r w:rsidRPr="00643B6A">
        <w:rPr>
          <w:rFonts w:hAnsi="宋体"/>
          <w:sz w:val="24"/>
        </w:rPr>
        <w:t>23A01)</w:t>
      </w:r>
      <w:r w:rsidRPr="00643B6A">
        <w:rPr>
          <w:rFonts w:hAnsi="宋体" w:hint="eastAsia"/>
          <w:sz w:val="24"/>
        </w:rPr>
        <w:t>。</w:t>
      </w:r>
    </w:p>
    <w:p w14:paraId="1CFC4AB2" w14:textId="77777777" w:rsidR="00EE7B67" w:rsidRPr="00643B6A" w:rsidRDefault="00EE7B67">
      <w:pPr>
        <w:spacing w:line="360" w:lineRule="auto"/>
        <w:ind w:firstLineChars="200" w:firstLine="480"/>
        <w:rPr>
          <w:rFonts w:hAnsi="宋体"/>
          <w:bCs w:val="0"/>
          <w:sz w:val="24"/>
        </w:rPr>
      </w:pPr>
      <w:r w:rsidRPr="00643B6A">
        <w:rPr>
          <w:rFonts w:hAnsi="宋体" w:hint="eastAsia"/>
          <w:bCs w:val="0"/>
          <w:sz w:val="24"/>
        </w:rPr>
        <w:t>磋商文件工本费</w:t>
      </w:r>
      <w:r w:rsidRPr="00643B6A">
        <w:rPr>
          <w:rFonts w:hAnsi="宋体" w:cs="宋体" w:hint="eastAsia"/>
          <w:kern w:val="0"/>
          <w:sz w:val="24"/>
        </w:rPr>
        <w:t>：每包</w:t>
      </w:r>
      <w:r w:rsidRPr="00643B6A">
        <w:rPr>
          <w:rFonts w:hAnsi="宋体" w:cs="宋体"/>
          <w:kern w:val="0"/>
          <w:sz w:val="24"/>
        </w:rPr>
        <w:t xml:space="preserve">200 </w:t>
      </w:r>
      <w:r w:rsidRPr="00643B6A">
        <w:rPr>
          <w:rFonts w:hAnsi="宋体" w:cs="宋体" w:hint="eastAsia"/>
          <w:kern w:val="0"/>
          <w:sz w:val="24"/>
        </w:rPr>
        <w:t>元</w:t>
      </w:r>
      <w:r w:rsidRPr="00643B6A">
        <w:rPr>
          <w:rFonts w:hAnsi="宋体" w:cs="宋体"/>
          <w:kern w:val="0"/>
          <w:sz w:val="24"/>
        </w:rPr>
        <w:t>(</w:t>
      </w:r>
      <w:r w:rsidRPr="00643B6A">
        <w:rPr>
          <w:rFonts w:hAnsi="宋体" w:cs="宋体" w:hint="eastAsia"/>
          <w:kern w:val="0"/>
          <w:sz w:val="24"/>
        </w:rPr>
        <w:t>售后不退</w:t>
      </w:r>
      <w:r w:rsidRPr="00643B6A">
        <w:rPr>
          <w:rFonts w:hAnsi="宋体"/>
          <w:bCs w:val="0"/>
          <w:sz w:val="24"/>
        </w:rPr>
        <w:t>)</w:t>
      </w:r>
      <w:r w:rsidRPr="00643B6A">
        <w:rPr>
          <w:rFonts w:hAnsi="宋体" w:hint="eastAsia"/>
          <w:bCs w:val="0"/>
          <w:sz w:val="24"/>
        </w:rPr>
        <w:t>。</w:t>
      </w:r>
    </w:p>
    <w:p w14:paraId="15CA4D3B" w14:textId="1003DA52" w:rsidR="00EE7B67" w:rsidRPr="00643B6A" w:rsidRDefault="00EE7B67">
      <w:pPr>
        <w:spacing w:line="360" w:lineRule="auto"/>
        <w:ind w:leftChars="50" w:left="140" w:firstLineChars="150" w:firstLine="360"/>
        <w:rPr>
          <w:rFonts w:hAnsi="宋体"/>
          <w:bCs w:val="0"/>
          <w:sz w:val="24"/>
        </w:rPr>
      </w:pPr>
      <w:r w:rsidRPr="00643B6A">
        <w:rPr>
          <w:rFonts w:hAnsi="宋体" w:hint="eastAsia"/>
          <w:bCs w:val="0"/>
          <w:sz w:val="24"/>
        </w:rPr>
        <w:t>响应保证金：</w:t>
      </w:r>
      <w:r w:rsidR="009F5D18">
        <w:rPr>
          <w:rFonts w:hAnsi="宋体" w:hint="eastAsia"/>
          <w:bCs w:val="0"/>
          <w:sz w:val="24"/>
        </w:rPr>
        <w:t>5</w:t>
      </w:r>
      <w:r w:rsidRPr="00643B6A">
        <w:rPr>
          <w:rFonts w:hAnsi="宋体"/>
          <w:bCs w:val="0"/>
          <w:sz w:val="24"/>
        </w:rPr>
        <w:t>000</w:t>
      </w:r>
      <w:r w:rsidRPr="00643B6A">
        <w:rPr>
          <w:rFonts w:hAnsi="宋体" w:hint="eastAsia"/>
          <w:bCs w:val="0"/>
          <w:sz w:val="24"/>
        </w:rPr>
        <w:t>元。交纳截止日期为</w:t>
      </w:r>
      <w:r w:rsidRPr="00643B6A">
        <w:rPr>
          <w:rFonts w:hAnsi="宋体"/>
          <w:bCs w:val="0"/>
          <w:sz w:val="24"/>
        </w:rPr>
        <w:t>2018</w:t>
      </w:r>
      <w:r w:rsidRPr="00643B6A">
        <w:rPr>
          <w:rFonts w:hAnsi="宋体" w:hint="eastAsia"/>
          <w:bCs w:val="0"/>
          <w:sz w:val="24"/>
        </w:rPr>
        <w:t>年</w:t>
      </w:r>
      <w:r w:rsidR="00B21EE3" w:rsidRPr="00643B6A">
        <w:rPr>
          <w:rFonts w:hAnsi="宋体" w:hint="eastAsia"/>
          <w:bCs w:val="0"/>
          <w:sz w:val="24"/>
        </w:rPr>
        <w:t>7</w:t>
      </w:r>
      <w:r w:rsidRPr="00643B6A">
        <w:rPr>
          <w:rFonts w:hAnsi="宋体" w:hint="eastAsia"/>
          <w:sz w:val="24"/>
        </w:rPr>
        <w:t>月</w:t>
      </w:r>
      <w:r w:rsidR="009F5D18">
        <w:rPr>
          <w:rFonts w:hAnsi="宋体" w:hint="eastAsia"/>
          <w:sz w:val="24"/>
        </w:rPr>
        <w:t>2</w:t>
      </w:r>
      <w:r w:rsidR="00A70406">
        <w:rPr>
          <w:rFonts w:hAnsi="宋体" w:hint="eastAsia"/>
          <w:sz w:val="24"/>
        </w:rPr>
        <w:t>6</w:t>
      </w:r>
      <w:r w:rsidRPr="00643B6A">
        <w:rPr>
          <w:rFonts w:hAnsi="宋体" w:hint="eastAsia"/>
          <w:sz w:val="24"/>
        </w:rPr>
        <w:t>日</w:t>
      </w:r>
      <w:r w:rsidRPr="00643B6A">
        <w:rPr>
          <w:rFonts w:hAnsi="宋体" w:hint="eastAsia"/>
          <w:bCs w:val="0"/>
          <w:sz w:val="24"/>
        </w:rPr>
        <w:t>下午</w:t>
      </w:r>
      <w:r w:rsidRPr="00643B6A">
        <w:rPr>
          <w:rFonts w:hAnsi="宋体"/>
          <w:bCs w:val="0"/>
          <w:sz w:val="24"/>
        </w:rPr>
        <w:t>16</w:t>
      </w:r>
      <w:r w:rsidR="00B21EE3" w:rsidRPr="00643B6A">
        <w:rPr>
          <w:rFonts w:hAnsi="宋体" w:hint="eastAsia"/>
          <w:bCs w:val="0"/>
          <w:sz w:val="24"/>
        </w:rPr>
        <w:t>：00</w:t>
      </w:r>
      <w:r w:rsidRPr="00643B6A">
        <w:rPr>
          <w:rFonts w:hAnsi="宋体" w:hint="eastAsia"/>
          <w:bCs w:val="0"/>
          <w:sz w:val="24"/>
        </w:rPr>
        <w:t>时前。以电汇形式（电汇以到账为准）提交。</w:t>
      </w:r>
    </w:p>
    <w:p w14:paraId="0D019D9D" w14:textId="77777777" w:rsidR="00EE7B67" w:rsidRPr="00643B6A" w:rsidRDefault="00EE7B67">
      <w:pPr>
        <w:spacing w:line="360" w:lineRule="auto"/>
        <w:ind w:firstLineChars="200" w:firstLine="480"/>
        <w:rPr>
          <w:rFonts w:hAnsi="宋体"/>
          <w:bCs w:val="0"/>
          <w:sz w:val="24"/>
        </w:rPr>
      </w:pPr>
      <w:r w:rsidRPr="00643B6A">
        <w:rPr>
          <w:rFonts w:hAnsi="宋体" w:hint="eastAsia"/>
          <w:bCs w:val="0"/>
          <w:sz w:val="24"/>
        </w:rPr>
        <w:t>电汇形式提交的响应保证金，必须从其基本账户或一般账户转出，并备注所投项目编号，不按规定提交响应保证金后果自负。</w:t>
      </w:r>
    </w:p>
    <w:p w14:paraId="120846F6" w14:textId="77777777" w:rsidR="00EE7B67" w:rsidRPr="00643B6A" w:rsidRDefault="00EE7B67">
      <w:pPr>
        <w:spacing w:line="360" w:lineRule="auto"/>
        <w:ind w:firstLineChars="200" w:firstLine="480"/>
        <w:rPr>
          <w:rFonts w:hAnsi="宋体"/>
          <w:bCs w:val="0"/>
          <w:sz w:val="24"/>
        </w:rPr>
      </w:pPr>
      <w:r w:rsidRPr="00643B6A">
        <w:rPr>
          <w:rFonts w:hAnsi="宋体" w:hint="eastAsia"/>
          <w:bCs w:val="0"/>
          <w:sz w:val="24"/>
        </w:rPr>
        <w:t>开户名：山东盛和招标代理有限公司</w:t>
      </w:r>
    </w:p>
    <w:p w14:paraId="62970450" w14:textId="77777777" w:rsidR="00EE7B67" w:rsidRPr="00643B6A" w:rsidRDefault="00EE7B67">
      <w:pPr>
        <w:spacing w:line="360" w:lineRule="auto"/>
        <w:ind w:firstLineChars="200" w:firstLine="480"/>
        <w:rPr>
          <w:rFonts w:hAnsi="宋体"/>
          <w:bCs w:val="0"/>
          <w:sz w:val="24"/>
        </w:rPr>
      </w:pPr>
      <w:r w:rsidRPr="00643B6A">
        <w:rPr>
          <w:rFonts w:hAnsi="宋体" w:hint="eastAsia"/>
          <w:bCs w:val="0"/>
          <w:sz w:val="24"/>
        </w:rPr>
        <w:t>账号：</w:t>
      </w:r>
      <w:r w:rsidRPr="00643B6A">
        <w:rPr>
          <w:rFonts w:hAnsi="宋体"/>
          <w:bCs w:val="0"/>
          <w:sz w:val="24"/>
        </w:rPr>
        <w:t>3803022119200280021</w:t>
      </w:r>
    </w:p>
    <w:p w14:paraId="568D4CB3" w14:textId="77777777" w:rsidR="00EE7B67" w:rsidRPr="00643B6A" w:rsidRDefault="00EE7B67">
      <w:pPr>
        <w:spacing w:line="360" w:lineRule="auto"/>
        <w:ind w:firstLineChars="200" w:firstLine="480"/>
        <w:rPr>
          <w:rFonts w:hAnsi="宋体"/>
          <w:bCs w:val="0"/>
          <w:sz w:val="24"/>
        </w:rPr>
      </w:pPr>
      <w:r w:rsidRPr="00643B6A">
        <w:rPr>
          <w:rFonts w:hAnsi="宋体" w:hint="eastAsia"/>
          <w:bCs w:val="0"/>
          <w:sz w:val="24"/>
        </w:rPr>
        <w:t>开户行：工商银行青岛辽宁路支行</w:t>
      </w:r>
    </w:p>
    <w:p w14:paraId="05C44E7D" w14:textId="77777777" w:rsidR="00EE7B67" w:rsidRPr="00643B6A" w:rsidRDefault="00EE7B67">
      <w:pPr>
        <w:spacing w:line="360" w:lineRule="auto"/>
        <w:ind w:firstLineChars="200" w:firstLine="480"/>
        <w:rPr>
          <w:rFonts w:hAnsi="宋体"/>
          <w:bCs w:val="0"/>
          <w:sz w:val="24"/>
        </w:rPr>
      </w:pPr>
      <w:r w:rsidRPr="00643B6A">
        <w:rPr>
          <w:rFonts w:hAnsi="宋体" w:hint="eastAsia"/>
          <w:bCs w:val="0"/>
          <w:sz w:val="24"/>
        </w:rPr>
        <w:t>六、若有疑问或需澄清的内容请致电山东盛和招标代理有限公司。</w:t>
      </w:r>
    </w:p>
    <w:p w14:paraId="5703D49F" w14:textId="0D88E210" w:rsidR="00EE7B67" w:rsidRPr="00643B6A" w:rsidRDefault="00EE7B67">
      <w:pPr>
        <w:spacing w:line="360" w:lineRule="auto"/>
        <w:ind w:firstLineChars="200" w:firstLine="480"/>
        <w:rPr>
          <w:rFonts w:hAnsi="宋体"/>
          <w:bCs w:val="0"/>
          <w:sz w:val="24"/>
        </w:rPr>
      </w:pPr>
      <w:r w:rsidRPr="00643B6A">
        <w:rPr>
          <w:rFonts w:hAnsi="宋体" w:hint="eastAsia"/>
          <w:bCs w:val="0"/>
          <w:sz w:val="24"/>
        </w:rPr>
        <w:t>七、磋商响应文件（密封）递交起止时间：</w:t>
      </w:r>
      <w:r w:rsidRPr="00643B6A">
        <w:rPr>
          <w:rFonts w:hAnsi="宋体"/>
          <w:sz w:val="24"/>
        </w:rPr>
        <w:t>2018</w:t>
      </w:r>
      <w:r w:rsidRPr="00643B6A">
        <w:rPr>
          <w:rFonts w:hAnsi="宋体" w:hint="eastAsia"/>
          <w:sz w:val="24"/>
        </w:rPr>
        <w:t>年</w:t>
      </w:r>
      <w:r w:rsidRPr="00643B6A">
        <w:rPr>
          <w:rFonts w:hAnsi="宋体"/>
          <w:sz w:val="24"/>
        </w:rPr>
        <w:t xml:space="preserve"> </w:t>
      </w:r>
      <w:r w:rsidR="00B21EE3" w:rsidRPr="00643B6A">
        <w:rPr>
          <w:rFonts w:hAnsi="宋体" w:hint="eastAsia"/>
          <w:sz w:val="24"/>
        </w:rPr>
        <w:t>7</w:t>
      </w:r>
      <w:r w:rsidRPr="00643B6A">
        <w:rPr>
          <w:rFonts w:hAnsi="宋体" w:hint="eastAsia"/>
          <w:sz w:val="24"/>
        </w:rPr>
        <w:t>月</w:t>
      </w:r>
      <w:r w:rsidR="008367CB">
        <w:rPr>
          <w:rFonts w:hAnsi="宋体" w:hint="eastAsia"/>
          <w:sz w:val="24"/>
        </w:rPr>
        <w:t>2</w:t>
      </w:r>
      <w:r w:rsidR="00D220B2">
        <w:rPr>
          <w:rFonts w:hAnsi="宋体" w:hint="eastAsia"/>
          <w:sz w:val="24"/>
        </w:rPr>
        <w:t>9</w:t>
      </w:r>
      <w:r w:rsidRPr="00643B6A">
        <w:rPr>
          <w:rFonts w:hAnsi="宋体" w:hint="eastAsia"/>
          <w:sz w:val="24"/>
        </w:rPr>
        <w:t>日</w:t>
      </w:r>
      <w:r w:rsidR="00BF3982">
        <w:rPr>
          <w:rFonts w:hAnsi="宋体" w:hint="eastAsia"/>
          <w:sz w:val="24"/>
        </w:rPr>
        <w:t>09</w:t>
      </w:r>
      <w:r w:rsidRPr="00643B6A">
        <w:rPr>
          <w:rFonts w:hAnsi="宋体"/>
          <w:sz w:val="24"/>
        </w:rPr>
        <w:t xml:space="preserve">:00- </w:t>
      </w:r>
      <w:r w:rsidR="00BF3982">
        <w:rPr>
          <w:rFonts w:hAnsi="宋体" w:hint="eastAsia"/>
          <w:sz w:val="24"/>
        </w:rPr>
        <w:t>09</w:t>
      </w:r>
      <w:r w:rsidRPr="00643B6A">
        <w:rPr>
          <w:rFonts w:hAnsi="宋体"/>
          <w:sz w:val="24"/>
        </w:rPr>
        <w:t>:30</w:t>
      </w:r>
      <w:r w:rsidRPr="00643B6A">
        <w:rPr>
          <w:rFonts w:hAnsi="宋体" w:hint="eastAsia"/>
          <w:sz w:val="24"/>
        </w:rPr>
        <w:t>（北京</w:t>
      </w:r>
      <w:r w:rsidRPr="00643B6A">
        <w:rPr>
          <w:rFonts w:hAnsi="宋体" w:hint="eastAsia"/>
          <w:bCs w:val="0"/>
          <w:sz w:val="24"/>
        </w:rPr>
        <w:t>时间）。</w:t>
      </w:r>
    </w:p>
    <w:p w14:paraId="4900AEFA" w14:textId="42189CED" w:rsidR="00EE7B67" w:rsidRPr="00643B6A" w:rsidRDefault="00EE7B67">
      <w:pPr>
        <w:spacing w:line="360" w:lineRule="auto"/>
        <w:ind w:firstLineChars="200" w:firstLine="480"/>
        <w:rPr>
          <w:rFonts w:hAnsi="宋体"/>
          <w:sz w:val="24"/>
        </w:rPr>
      </w:pPr>
      <w:r w:rsidRPr="00643B6A">
        <w:rPr>
          <w:rFonts w:hAnsi="宋体" w:hint="eastAsia"/>
          <w:bCs w:val="0"/>
          <w:sz w:val="24"/>
        </w:rPr>
        <w:t>递交地点：</w:t>
      </w:r>
      <w:r w:rsidR="004B4F01" w:rsidRPr="001D6753">
        <w:rPr>
          <w:rFonts w:hAnsi="宋体" w:cs="宋体" w:hint="eastAsia"/>
          <w:kern w:val="0"/>
          <w:sz w:val="24"/>
        </w:rPr>
        <w:t>山东省潍坊市高新技术开发区潍县中路</w:t>
      </w:r>
      <w:r w:rsidR="004B4F01" w:rsidRPr="001D6753">
        <w:rPr>
          <w:rFonts w:hAnsi="宋体" w:cs="宋体"/>
          <w:kern w:val="0"/>
          <w:sz w:val="24"/>
        </w:rPr>
        <w:t>8号（山东交通职业学院）新办公楼906室</w:t>
      </w:r>
      <w:r w:rsidRPr="00643B6A">
        <w:rPr>
          <w:rFonts w:hAnsi="宋体" w:hint="eastAsia"/>
          <w:bCs w:val="0"/>
          <w:sz w:val="24"/>
        </w:rPr>
        <w:t>。</w:t>
      </w:r>
    </w:p>
    <w:p w14:paraId="3A459725" w14:textId="7CBF96FB" w:rsidR="00EE7B67" w:rsidRPr="00643B6A" w:rsidRDefault="00EE7B67">
      <w:pPr>
        <w:spacing w:line="360" w:lineRule="auto"/>
        <w:ind w:firstLineChars="200" w:firstLine="480"/>
        <w:rPr>
          <w:rFonts w:hAnsi="宋体"/>
          <w:bCs w:val="0"/>
          <w:sz w:val="24"/>
        </w:rPr>
      </w:pPr>
      <w:r w:rsidRPr="00643B6A">
        <w:rPr>
          <w:rFonts w:hAnsi="宋体" w:hint="eastAsia"/>
          <w:bCs w:val="0"/>
          <w:sz w:val="24"/>
        </w:rPr>
        <w:t>八、报价时间：</w:t>
      </w:r>
      <w:r w:rsidRPr="00643B6A">
        <w:rPr>
          <w:rFonts w:hAnsi="宋体"/>
          <w:sz w:val="24"/>
        </w:rPr>
        <w:t>2018</w:t>
      </w:r>
      <w:r w:rsidRPr="00643B6A">
        <w:rPr>
          <w:rFonts w:hAnsi="宋体" w:hint="eastAsia"/>
          <w:sz w:val="24"/>
        </w:rPr>
        <w:t>年</w:t>
      </w:r>
      <w:r w:rsidRPr="00643B6A">
        <w:rPr>
          <w:rFonts w:hAnsi="宋体"/>
          <w:sz w:val="24"/>
        </w:rPr>
        <w:t xml:space="preserve"> </w:t>
      </w:r>
      <w:r w:rsidR="00B21EE3" w:rsidRPr="00643B6A">
        <w:rPr>
          <w:rFonts w:hAnsi="宋体" w:hint="eastAsia"/>
          <w:sz w:val="24"/>
        </w:rPr>
        <w:t>7</w:t>
      </w:r>
      <w:r w:rsidRPr="00643B6A">
        <w:rPr>
          <w:rFonts w:hAnsi="宋体" w:hint="eastAsia"/>
          <w:sz w:val="24"/>
        </w:rPr>
        <w:t>月</w:t>
      </w:r>
      <w:r w:rsidR="008367CB">
        <w:rPr>
          <w:rFonts w:hAnsi="宋体" w:hint="eastAsia"/>
          <w:sz w:val="24"/>
        </w:rPr>
        <w:t>2</w:t>
      </w:r>
      <w:r w:rsidR="00D220B2">
        <w:rPr>
          <w:rFonts w:hAnsi="宋体" w:hint="eastAsia"/>
          <w:sz w:val="24"/>
        </w:rPr>
        <w:t>9</w:t>
      </w:r>
      <w:r w:rsidRPr="00643B6A">
        <w:rPr>
          <w:rFonts w:hAnsi="宋体" w:hint="eastAsia"/>
          <w:sz w:val="24"/>
        </w:rPr>
        <w:t>日</w:t>
      </w:r>
      <w:r w:rsidR="00BF3982">
        <w:rPr>
          <w:rFonts w:hAnsi="宋体" w:hint="eastAsia"/>
          <w:sz w:val="24"/>
        </w:rPr>
        <w:t>09</w:t>
      </w:r>
      <w:r w:rsidRPr="00643B6A">
        <w:rPr>
          <w:rFonts w:hAnsi="宋体"/>
          <w:sz w:val="24"/>
        </w:rPr>
        <w:t>:30</w:t>
      </w:r>
      <w:r w:rsidRPr="00643B6A">
        <w:rPr>
          <w:rFonts w:hAnsi="宋体" w:hint="eastAsia"/>
          <w:bCs w:val="0"/>
          <w:sz w:val="24"/>
        </w:rPr>
        <w:t>（北京时间）</w:t>
      </w:r>
    </w:p>
    <w:p w14:paraId="1AC4369E" w14:textId="1BADA947" w:rsidR="00EE7B67" w:rsidRPr="00643B6A" w:rsidRDefault="00EE7B67">
      <w:pPr>
        <w:spacing w:line="360" w:lineRule="auto"/>
        <w:ind w:firstLineChars="200" w:firstLine="480"/>
        <w:rPr>
          <w:rFonts w:hAnsi="宋体"/>
          <w:sz w:val="24"/>
        </w:rPr>
      </w:pPr>
      <w:r w:rsidRPr="00643B6A">
        <w:rPr>
          <w:rFonts w:hAnsi="宋体" w:hint="eastAsia"/>
          <w:bCs w:val="0"/>
          <w:sz w:val="24"/>
        </w:rPr>
        <w:t>报价地点：</w:t>
      </w:r>
      <w:r w:rsidR="004B4F01" w:rsidRPr="001D6753">
        <w:rPr>
          <w:rFonts w:hAnsi="宋体" w:cs="宋体" w:hint="eastAsia"/>
          <w:kern w:val="0"/>
          <w:sz w:val="24"/>
        </w:rPr>
        <w:t>山东省潍坊市高新技术开发区潍县中路</w:t>
      </w:r>
      <w:r w:rsidR="004B4F01" w:rsidRPr="001D6753">
        <w:rPr>
          <w:rFonts w:hAnsi="宋体" w:cs="宋体"/>
          <w:kern w:val="0"/>
          <w:sz w:val="24"/>
        </w:rPr>
        <w:t>8号（山东交通职业学院）新办公楼906室。</w:t>
      </w:r>
    </w:p>
    <w:p w14:paraId="74700C82" w14:textId="77777777" w:rsidR="00EE7B67" w:rsidRPr="00643B6A" w:rsidRDefault="00EE7B67">
      <w:pPr>
        <w:spacing w:line="360" w:lineRule="auto"/>
        <w:ind w:firstLineChars="200" w:firstLine="480"/>
        <w:rPr>
          <w:rFonts w:hAnsi="宋体"/>
          <w:bCs w:val="0"/>
          <w:sz w:val="24"/>
        </w:rPr>
      </w:pPr>
      <w:r w:rsidRPr="00643B6A">
        <w:rPr>
          <w:rFonts w:hAnsi="宋体" w:hint="eastAsia"/>
          <w:bCs w:val="0"/>
          <w:sz w:val="24"/>
        </w:rPr>
        <w:t>递交方式：供应商必须于响应截止时间前现场递交响应文件，逾期恕不再受理，传真、邮寄等方式递交的响应文件概不接收。</w:t>
      </w:r>
    </w:p>
    <w:p w14:paraId="099CD183" w14:textId="77777777" w:rsidR="00EE7B67" w:rsidRPr="00643B6A" w:rsidRDefault="00EE7B67">
      <w:pPr>
        <w:spacing w:line="360" w:lineRule="auto"/>
        <w:ind w:leftChars="43" w:left="120" w:firstLineChars="150" w:firstLine="360"/>
        <w:rPr>
          <w:rFonts w:hAnsi="宋体"/>
          <w:bCs w:val="0"/>
          <w:sz w:val="24"/>
        </w:rPr>
      </w:pPr>
      <w:r w:rsidRPr="00643B6A">
        <w:rPr>
          <w:rFonts w:hAnsi="宋体" w:hint="eastAsia"/>
          <w:bCs w:val="0"/>
          <w:sz w:val="24"/>
        </w:rPr>
        <w:t>项目负责人：</w:t>
      </w:r>
      <w:proofErr w:type="gramStart"/>
      <w:r w:rsidRPr="00643B6A">
        <w:rPr>
          <w:rFonts w:hAnsi="宋体" w:hint="eastAsia"/>
          <w:bCs w:val="0"/>
          <w:sz w:val="24"/>
        </w:rPr>
        <w:t>沈琦</w:t>
      </w:r>
      <w:proofErr w:type="gramEnd"/>
      <w:r w:rsidRPr="00643B6A">
        <w:rPr>
          <w:rFonts w:hAnsi="宋体"/>
          <w:bCs w:val="0"/>
          <w:sz w:val="24"/>
        </w:rPr>
        <w:t xml:space="preserve"> </w:t>
      </w:r>
      <w:r w:rsidRPr="00643B6A">
        <w:rPr>
          <w:rFonts w:hAnsi="宋体" w:hint="eastAsia"/>
          <w:bCs w:val="0"/>
          <w:sz w:val="24"/>
        </w:rPr>
        <w:t>侯常胜</w:t>
      </w:r>
    </w:p>
    <w:p w14:paraId="601E52D9" w14:textId="45FB2AD7" w:rsidR="00EE7B67" w:rsidRPr="00643B6A" w:rsidRDefault="00EE7B67">
      <w:pPr>
        <w:spacing w:line="360" w:lineRule="auto"/>
        <w:ind w:leftChars="43" w:left="120" w:firstLineChars="150" w:firstLine="360"/>
        <w:jc w:val="left"/>
        <w:rPr>
          <w:rFonts w:hAnsi="宋体"/>
          <w:bCs w:val="0"/>
          <w:sz w:val="24"/>
        </w:rPr>
      </w:pPr>
      <w:r w:rsidRPr="00643B6A">
        <w:rPr>
          <w:rFonts w:hAnsi="宋体" w:hint="eastAsia"/>
          <w:bCs w:val="0"/>
          <w:sz w:val="24"/>
        </w:rPr>
        <w:t>联系电话：</w:t>
      </w:r>
      <w:r w:rsidRPr="00643B6A">
        <w:rPr>
          <w:rFonts w:hAnsi="宋体"/>
          <w:bCs w:val="0"/>
          <w:sz w:val="24"/>
        </w:rPr>
        <w:t>0532-</w:t>
      </w:r>
      <w:proofErr w:type="gramStart"/>
      <w:r w:rsidRPr="00643B6A">
        <w:rPr>
          <w:rFonts w:hAnsi="宋体"/>
          <w:bCs w:val="0"/>
          <w:sz w:val="24"/>
        </w:rPr>
        <w:t>85659918 </w:t>
      </w:r>
      <w:r w:rsidRPr="00643B6A">
        <w:rPr>
          <w:rFonts w:hAnsi="宋体" w:cs="宋体"/>
          <w:kern w:val="0"/>
          <w:sz w:val="24"/>
        </w:rPr>
        <w:t xml:space="preserve"> </w:t>
      </w:r>
      <w:r w:rsidR="00A70406">
        <w:rPr>
          <w:rFonts w:hAnsi="宋体" w:cs="宋体" w:hint="eastAsia"/>
          <w:kern w:val="0"/>
          <w:sz w:val="24"/>
        </w:rPr>
        <w:t>18678989231</w:t>
      </w:r>
      <w:proofErr w:type="gramEnd"/>
    </w:p>
    <w:p w14:paraId="065D3AE2" w14:textId="77777777" w:rsidR="00EE7B67" w:rsidRPr="00643B6A" w:rsidRDefault="00EE7B67">
      <w:pPr>
        <w:spacing w:line="360" w:lineRule="auto"/>
        <w:ind w:leftChars="43" w:left="120" w:firstLineChars="150" w:firstLine="360"/>
        <w:rPr>
          <w:rFonts w:hAnsi="宋体"/>
          <w:sz w:val="24"/>
        </w:rPr>
      </w:pPr>
      <w:r w:rsidRPr="00643B6A">
        <w:rPr>
          <w:rFonts w:hAnsi="宋体" w:hint="eastAsia"/>
          <w:bCs w:val="0"/>
          <w:sz w:val="24"/>
        </w:rPr>
        <w:t>传真：</w:t>
      </w:r>
      <w:r w:rsidRPr="00643B6A">
        <w:rPr>
          <w:rFonts w:hAnsi="宋体"/>
          <w:bCs w:val="0"/>
          <w:sz w:val="24"/>
        </w:rPr>
        <w:t xml:space="preserve">0531-61387889      </w:t>
      </w:r>
      <w:r w:rsidRPr="00643B6A">
        <w:rPr>
          <w:rFonts w:hAnsi="宋体" w:hint="eastAsia"/>
          <w:bCs w:val="0"/>
          <w:sz w:val="24"/>
        </w:rPr>
        <w:t>公司邮箱：</w:t>
      </w:r>
      <w:r w:rsidRPr="00643B6A">
        <w:rPr>
          <w:rFonts w:hAnsi="宋体"/>
          <w:bCs w:val="0"/>
          <w:sz w:val="24"/>
        </w:rPr>
        <w:t xml:space="preserve">shzbqdb@163.com  </w:t>
      </w:r>
      <w:r w:rsidRPr="00643B6A">
        <w:rPr>
          <w:rFonts w:hAnsi="宋体"/>
          <w:sz w:val="24"/>
        </w:rPr>
        <w:t xml:space="preserve">                 </w:t>
      </w:r>
    </w:p>
    <w:p w14:paraId="41A8A0BB" w14:textId="77777777" w:rsidR="00EE7B67" w:rsidRPr="00643B6A" w:rsidRDefault="00EE7B67">
      <w:pPr>
        <w:pStyle w:val="1"/>
        <w:rPr>
          <w:rFonts w:hAnsi="宋体"/>
        </w:rPr>
      </w:pPr>
      <w:r w:rsidRPr="00643B6A">
        <w:rPr>
          <w:rFonts w:hAnsi="宋体"/>
        </w:rPr>
        <w:br w:type="page"/>
      </w:r>
      <w:bookmarkStart w:id="20" w:name="_Toc356491306"/>
      <w:bookmarkStart w:id="21" w:name="_Toc519761429"/>
      <w:r w:rsidRPr="00643B6A">
        <w:rPr>
          <w:rFonts w:hAnsi="宋体" w:hint="eastAsia"/>
        </w:rPr>
        <w:lastRenderedPageBreak/>
        <w:t>第二部分</w:t>
      </w:r>
      <w:r w:rsidRPr="00643B6A">
        <w:rPr>
          <w:rFonts w:hAnsi="宋体"/>
        </w:rPr>
        <w:t xml:space="preserve"> </w:t>
      </w:r>
      <w:r w:rsidRPr="00643B6A">
        <w:rPr>
          <w:rFonts w:hAnsi="宋体" w:hint="eastAsia"/>
        </w:rPr>
        <w:t>供应商须知</w:t>
      </w:r>
      <w:bookmarkEnd w:id="17"/>
      <w:bookmarkEnd w:id="18"/>
      <w:bookmarkEnd w:id="19"/>
      <w:bookmarkEnd w:id="20"/>
      <w:bookmarkEnd w:id="21"/>
    </w:p>
    <w:p w14:paraId="7D2AFB59" w14:textId="77777777" w:rsidR="00EE7B67" w:rsidRPr="00643B6A" w:rsidRDefault="00EE7B67">
      <w:pPr>
        <w:pStyle w:val="2"/>
      </w:pPr>
      <w:bookmarkStart w:id="22" w:name="_Toc407632769"/>
      <w:bookmarkStart w:id="23" w:name="_Toc356491307"/>
      <w:bookmarkStart w:id="24" w:name="_Toc356490368"/>
      <w:bookmarkStart w:id="25" w:name="_Toc325620703"/>
      <w:bookmarkStart w:id="26" w:name="_Toc519761430"/>
      <w:r w:rsidRPr="00643B6A">
        <w:rPr>
          <w:rFonts w:hint="eastAsia"/>
        </w:rPr>
        <w:t>一、适用范围</w:t>
      </w:r>
      <w:bookmarkEnd w:id="22"/>
      <w:bookmarkEnd w:id="23"/>
      <w:bookmarkEnd w:id="24"/>
      <w:bookmarkEnd w:id="25"/>
      <w:bookmarkEnd w:id="26"/>
    </w:p>
    <w:p w14:paraId="74F9883B" w14:textId="77777777" w:rsidR="00EE7B67" w:rsidRPr="00643B6A" w:rsidRDefault="00EE7B67">
      <w:pPr>
        <w:pStyle w:val="27"/>
        <w:ind w:firstLine="480"/>
        <w:rPr>
          <w:rFonts w:hAnsi="宋体"/>
          <w:b w:val="0"/>
          <w:color w:val="auto"/>
        </w:rPr>
      </w:pPr>
      <w:r w:rsidRPr="00643B6A">
        <w:rPr>
          <w:rFonts w:hAnsi="宋体" w:hint="eastAsia"/>
          <w:b w:val="0"/>
          <w:color w:val="auto"/>
        </w:rPr>
        <w:t>本磋商文件仅适用于本次竞争性磋商邀请函中所叙述的项目。</w:t>
      </w:r>
    </w:p>
    <w:p w14:paraId="23EC25DD" w14:textId="77777777" w:rsidR="00EE7B67" w:rsidRPr="00643B6A" w:rsidRDefault="00EE7B67">
      <w:pPr>
        <w:pStyle w:val="2"/>
      </w:pPr>
      <w:bookmarkStart w:id="27" w:name="_Toc356490369"/>
      <w:bookmarkStart w:id="28" w:name="_Toc407632770"/>
      <w:bookmarkStart w:id="29" w:name="_Toc356491308"/>
      <w:bookmarkStart w:id="30" w:name="_Toc325620704"/>
      <w:bookmarkStart w:id="31" w:name="_Toc519761431"/>
      <w:r w:rsidRPr="00643B6A">
        <w:rPr>
          <w:rFonts w:hint="eastAsia"/>
        </w:rPr>
        <w:t>二、定义</w:t>
      </w:r>
      <w:bookmarkEnd w:id="27"/>
      <w:bookmarkEnd w:id="28"/>
      <w:bookmarkEnd w:id="29"/>
      <w:bookmarkEnd w:id="30"/>
      <w:bookmarkEnd w:id="31"/>
    </w:p>
    <w:p w14:paraId="35754E73" w14:textId="7E354972" w:rsidR="00EE7B67" w:rsidRPr="00643B6A" w:rsidRDefault="00EE7B67" w:rsidP="00264FF5">
      <w:pPr>
        <w:pStyle w:val="27"/>
        <w:ind w:firstLine="480"/>
        <w:rPr>
          <w:rFonts w:hAnsi="宋体"/>
          <w:b w:val="0"/>
          <w:color w:val="auto"/>
        </w:rPr>
      </w:pPr>
      <w:bookmarkStart w:id="32" w:name="_Toc325620705"/>
      <w:r w:rsidRPr="00643B6A">
        <w:rPr>
          <w:rFonts w:hAnsi="宋体"/>
          <w:b w:val="0"/>
          <w:color w:val="auto"/>
        </w:rPr>
        <w:t>1</w:t>
      </w:r>
      <w:r w:rsidRPr="00643B6A">
        <w:rPr>
          <w:rFonts w:hAnsi="宋体" w:hint="eastAsia"/>
          <w:b w:val="0"/>
          <w:color w:val="auto"/>
        </w:rPr>
        <w:t>．“采购人”系指</w:t>
      </w:r>
      <w:r w:rsidR="00700A24">
        <w:rPr>
          <w:rFonts w:hAnsi="宋体" w:hint="eastAsia"/>
          <w:b w:val="0"/>
          <w:color w:val="auto"/>
        </w:rPr>
        <w:t>山东交通职业学院</w:t>
      </w:r>
    </w:p>
    <w:p w14:paraId="704F7056" w14:textId="77777777" w:rsidR="00EE7B67" w:rsidRPr="00643B6A" w:rsidRDefault="00EE7B67">
      <w:pPr>
        <w:pStyle w:val="27"/>
        <w:ind w:firstLine="480"/>
        <w:rPr>
          <w:rFonts w:hAnsi="宋体"/>
          <w:b w:val="0"/>
          <w:color w:val="auto"/>
        </w:rPr>
      </w:pPr>
      <w:r w:rsidRPr="00643B6A">
        <w:rPr>
          <w:rFonts w:hAnsi="宋体"/>
          <w:b w:val="0"/>
          <w:color w:val="auto"/>
        </w:rPr>
        <w:t>2</w:t>
      </w:r>
      <w:r w:rsidRPr="00643B6A">
        <w:rPr>
          <w:rFonts w:hAnsi="宋体" w:hint="eastAsia"/>
          <w:b w:val="0"/>
          <w:color w:val="auto"/>
        </w:rPr>
        <w:t>．“采购代理机构”系指山东盛和招标代理有限公司；</w:t>
      </w:r>
    </w:p>
    <w:p w14:paraId="329575ED" w14:textId="77777777" w:rsidR="00EE7B67" w:rsidRPr="00643B6A" w:rsidRDefault="00EE7B67">
      <w:pPr>
        <w:pStyle w:val="27"/>
        <w:ind w:firstLine="480"/>
        <w:rPr>
          <w:rFonts w:hAnsi="宋体"/>
          <w:b w:val="0"/>
          <w:color w:val="auto"/>
        </w:rPr>
      </w:pPr>
      <w:r w:rsidRPr="00643B6A">
        <w:rPr>
          <w:rFonts w:hAnsi="宋体"/>
          <w:b w:val="0"/>
          <w:color w:val="auto"/>
        </w:rPr>
        <w:t>3</w:t>
      </w:r>
      <w:r w:rsidRPr="00643B6A">
        <w:rPr>
          <w:rFonts w:hAnsi="宋体" w:hint="eastAsia"/>
          <w:b w:val="0"/>
          <w:color w:val="auto"/>
        </w:rPr>
        <w:t>．“供应商”系指受采购代理机构邀请参与磋商并向采购代理机构提交响应文件的企业；</w:t>
      </w:r>
    </w:p>
    <w:p w14:paraId="2AD9C11E" w14:textId="77777777" w:rsidR="00EE7B67" w:rsidRPr="00643B6A" w:rsidRDefault="00EE7B67">
      <w:pPr>
        <w:pStyle w:val="27"/>
        <w:ind w:firstLine="480"/>
        <w:rPr>
          <w:rFonts w:hAnsi="宋体"/>
          <w:b w:val="0"/>
          <w:color w:val="auto"/>
        </w:rPr>
      </w:pPr>
      <w:r w:rsidRPr="00643B6A">
        <w:rPr>
          <w:rFonts w:hAnsi="宋体"/>
          <w:b w:val="0"/>
          <w:color w:val="auto"/>
        </w:rPr>
        <w:t>4</w:t>
      </w:r>
      <w:r w:rsidRPr="00643B6A">
        <w:rPr>
          <w:rFonts w:hAnsi="宋体" w:hint="eastAsia"/>
          <w:b w:val="0"/>
          <w:color w:val="auto"/>
        </w:rPr>
        <w:t>．“成交供应商”系指由磋商小组综合评审的对磋商文件做出实质性响应较强，综合竞争实力最优，取得与用户签订合同资格的供应商；</w:t>
      </w:r>
    </w:p>
    <w:p w14:paraId="7ED26254" w14:textId="5280EA6B" w:rsidR="00EE7B67" w:rsidRPr="00643B6A" w:rsidRDefault="00EE7B67">
      <w:pPr>
        <w:pStyle w:val="27"/>
        <w:ind w:firstLine="480"/>
        <w:rPr>
          <w:rFonts w:hAnsi="宋体"/>
          <w:b w:val="0"/>
          <w:color w:val="auto"/>
        </w:rPr>
      </w:pPr>
      <w:r w:rsidRPr="00643B6A">
        <w:rPr>
          <w:rFonts w:hAnsi="宋体"/>
          <w:b w:val="0"/>
          <w:color w:val="auto"/>
        </w:rPr>
        <w:t>5</w:t>
      </w:r>
      <w:r w:rsidRPr="00643B6A">
        <w:rPr>
          <w:rFonts w:hAnsi="宋体" w:hint="eastAsia"/>
          <w:b w:val="0"/>
          <w:color w:val="auto"/>
        </w:rPr>
        <w:t>．“用户”系</w:t>
      </w:r>
      <w:r w:rsidR="00700A24">
        <w:rPr>
          <w:rFonts w:hAnsi="宋体" w:hint="eastAsia"/>
          <w:b w:val="0"/>
          <w:color w:val="auto"/>
        </w:rPr>
        <w:t>山东交通职业学院</w:t>
      </w:r>
      <w:r w:rsidRPr="00643B6A">
        <w:rPr>
          <w:rFonts w:hAnsi="宋体" w:hint="eastAsia"/>
          <w:b w:val="0"/>
          <w:color w:val="auto"/>
        </w:rPr>
        <w:t>。</w:t>
      </w:r>
    </w:p>
    <w:p w14:paraId="681326D3" w14:textId="77777777" w:rsidR="00EE7B67" w:rsidRPr="00643B6A" w:rsidRDefault="00EE7B67">
      <w:pPr>
        <w:pStyle w:val="2"/>
      </w:pPr>
      <w:bookmarkStart w:id="33" w:name="_Toc356490370"/>
      <w:bookmarkStart w:id="34" w:name="_Toc407632771"/>
      <w:bookmarkStart w:id="35" w:name="_Toc356491309"/>
      <w:bookmarkStart w:id="36" w:name="_Toc519761432"/>
      <w:r w:rsidRPr="00643B6A">
        <w:rPr>
          <w:rFonts w:hint="eastAsia"/>
        </w:rPr>
        <w:t>三、供应商具备的条件</w:t>
      </w:r>
      <w:bookmarkEnd w:id="32"/>
      <w:bookmarkEnd w:id="33"/>
      <w:bookmarkEnd w:id="34"/>
      <w:bookmarkEnd w:id="35"/>
      <w:bookmarkEnd w:id="36"/>
    </w:p>
    <w:p w14:paraId="41C565A9" w14:textId="77777777" w:rsidR="00EE7B67" w:rsidRPr="00643B6A" w:rsidRDefault="00EE7B67">
      <w:pPr>
        <w:pStyle w:val="27"/>
        <w:ind w:firstLine="480"/>
        <w:rPr>
          <w:rFonts w:hAnsi="宋体"/>
          <w:b w:val="0"/>
          <w:color w:val="auto"/>
        </w:rPr>
      </w:pPr>
      <w:r w:rsidRPr="00643B6A">
        <w:rPr>
          <w:rFonts w:hAnsi="宋体"/>
          <w:b w:val="0"/>
          <w:color w:val="auto"/>
        </w:rPr>
        <w:t>1</w:t>
      </w:r>
      <w:r w:rsidRPr="00643B6A">
        <w:rPr>
          <w:rFonts w:hAnsi="宋体" w:hint="eastAsia"/>
          <w:b w:val="0"/>
          <w:color w:val="auto"/>
        </w:rPr>
        <w:t>．向采购代理机构购买了磋商文件并已登记备案；</w:t>
      </w:r>
    </w:p>
    <w:p w14:paraId="4CD9EBA5" w14:textId="77777777" w:rsidR="00EE7B67" w:rsidRPr="00643B6A" w:rsidRDefault="00EE7B67">
      <w:pPr>
        <w:pStyle w:val="27"/>
        <w:ind w:firstLine="480"/>
        <w:rPr>
          <w:rFonts w:hAnsi="宋体"/>
          <w:b w:val="0"/>
          <w:color w:val="auto"/>
        </w:rPr>
      </w:pPr>
      <w:r w:rsidRPr="00643B6A">
        <w:rPr>
          <w:rFonts w:hAnsi="宋体"/>
          <w:b w:val="0"/>
          <w:color w:val="auto"/>
        </w:rPr>
        <w:t>2</w:t>
      </w:r>
      <w:r w:rsidRPr="00643B6A">
        <w:rPr>
          <w:rFonts w:hAnsi="宋体" w:hint="eastAsia"/>
          <w:b w:val="0"/>
          <w:color w:val="auto"/>
        </w:rPr>
        <w:t>．提供的资格、资质证明文件完整并真实有效；</w:t>
      </w:r>
    </w:p>
    <w:p w14:paraId="5F31FE51" w14:textId="77777777" w:rsidR="00EE7B67" w:rsidRPr="00643B6A" w:rsidRDefault="00EE7B67">
      <w:pPr>
        <w:pStyle w:val="27"/>
        <w:ind w:firstLine="480"/>
        <w:rPr>
          <w:rFonts w:hAnsi="宋体"/>
          <w:b w:val="0"/>
          <w:color w:val="auto"/>
        </w:rPr>
      </w:pPr>
      <w:r w:rsidRPr="00643B6A">
        <w:rPr>
          <w:rFonts w:hAnsi="宋体"/>
          <w:b w:val="0"/>
          <w:color w:val="auto"/>
        </w:rPr>
        <w:t>3</w:t>
      </w:r>
      <w:r w:rsidRPr="00643B6A">
        <w:rPr>
          <w:rFonts w:hAnsi="宋体" w:hint="eastAsia"/>
          <w:b w:val="0"/>
          <w:color w:val="auto"/>
        </w:rPr>
        <w:t>．具有独立承担民事责任的能力；</w:t>
      </w:r>
    </w:p>
    <w:p w14:paraId="1BF6606A" w14:textId="77777777" w:rsidR="00EE7B67" w:rsidRPr="00643B6A" w:rsidRDefault="00EE7B67">
      <w:pPr>
        <w:pStyle w:val="27"/>
        <w:ind w:firstLine="480"/>
        <w:rPr>
          <w:rFonts w:hAnsi="宋体"/>
          <w:b w:val="0"/>
          <w:color w:val="auto"/>
        </w:rPr>
      </w:pPr>
      <w:r w:rsidRPr="00643B6A">
        <w:rPr>
          <w:rFonts w:hAnsi="宋体"/>
          <w:b w:val="0"/>
          <w:color w:val="auto"/>
        </w:rPr>
        <w:t>4</w:t>
      </w:r>
      <w:r w:rsidRPr="00643B6A">
        <w:rPr>
          <w:rFonts w:hAnsi="宋体" w:hint="eastAsia"/>
          <w:b w:val="0"/>
          <w:color w:val="auto"/>
        </w:rPr>
        <w:t>．具有依法缴纳税收和社会保障资金的良好记录；</w:t>
      </w:r>
    </w:p>
    <w:p w14:paraId="55DD8711" w14:textId="77777777" w:rsidR="00EE7B67" w:rsidRPr="00643B6A" w:rsidRDefault="00EE7B67">
      <w:pPr>
        <w:pStyle w:val="27"/>
        <w:ind w:firstLine="480"/>
        <w:rPr>
          <w:rFonts w:hAnsi="宋体"/>
          <w:b w:val="0"/>
          <w:color w:val="auto"/>
        </w:rPr>
      </w:pPr>
      <w:r w:rsidRPr="00643B6A">
        <w:rPr>
          <w:rFonts w:hAnsi="宋体"/>
          <w:b w:val="0"/>
          <w:color w:val="auto"/>
        </w:rPr>
        <w:t>5</w:t>
      </w:r>
      <w:r w:rsidRPr="00643B6A">
        <w:rPr>
          <w:rFonts w:hAnsi="宋体" w:hint="eastAsia"/>
          <w:b w:val="0"/>
          <w:color w:val="auto"/>
        </w:rPr>
        <w:t>．具有良好的商业信誉和健全的财务会计制度；</w:t>
      </w:r>
    </w:p>
    <w:p w14:paraId="2E9378BC" w14:textId="77777777" w:rsidR="00EE7B67" w:rsidRPr="00643B6A" w:rsidRDefault="00EE7B67">
      <w:pPr>
        <w:pStyle w:val="27"/>
        <w:ind w:firstLine="480"/>
        <w:rPr>
          <w:rFonts w:hAnsi="宋体"/>
          <w:b w:val="0"/>
          <w:color w:val="auto"/>
        </w:rPr>
      </w:pPr>
      <w:r w:rsidRPr="00643B6A">
        <w:rPr>
          <w:rFonts w:hAnsi="宋体"/>
          <w:b w:val="0"/>
          <w:color w:val="auto"/>
        </w:rPr>
        <w:t>6</w:t>
      </w:r>
      <w:r w:rsidRPr="00643B6A">
        <w:rPr>
          <w:rFonts w:hAnsi="宋体" w:hint="eastAsia"/>
          <w:b w:val="0"/>
          <w:color w:val="auto"/>
        </w:rPr>
        <w:t>．具有履行合同所必需的资质和专业技术能力；</w:t>
      </w:r>
    </w:p>
    <w:p w14:paraId="6A8B8ACD" w14:textId="77777777" w:rsidR="00EE7B67" w:rsidRPr="00643B6A" w:rsidRDefault="00EE7B67">
      <w:pPr>
        <w:pStyle w:val="27"/>
        <w:ind w:firstLine="480"/>
        <w:rPr>
          <w:rFonts w:hAnsi="宋体"/>
          <w:b w:val="0"/>
          <w:color w:val="auto"/>
        </w:rPr>
      </w:pPr>
      <w:r w:rsidRPr="00643B6A">
        <w:rPr>
          <w:rFonts w:hAnsi="宋体"/>
          <w:b w:val="0"/>
          <w:color w:val="auto"/>
        </w:rPr>
        <w:t>7</w:t>
      </w:r>
      <w:r w:rsidRPr="00643B6A">
        <w:rPr>
          <w:rFonts w:hAnsi="宋体" w:hint="eastAsia"/>
          <w:b w:val="0"/>
          <w:color w:val="auto"/>
        </w:rPr>
        <w:t>．在近三年的政府采购活动中，没有违法、违纪、违规、违约等不良行为；</w:t>
      </w:r>
    </w:p>
    <w:p w14:paraId="0658D7C2" w14:textId="77777777" w:rsidR="00EE7B67" w:rsidRPr="00643B6A" w:rsidRDefault="00EE7B67">
      <w:pPr>
        <w:pStyle w:val="27"/>
        <w:ind w:firstLine="480"/>
        <w:rPr>
          <w:rFonts w:hAnsi="宋体"/>
          <w:b w:val="0"/>
          <w:color w:val="auto"/>
        </w:rPr>
      </w:pPr>
      <w:r w:rsidRPr="00643B6A">
        <w:rPr>
          <w:rFonts w:hAnsi="宋体"/>
          <w:b w:val="0"/>
          <w:color w:val="auto"/>
        </w:rPr>
        <w:t>8</w:t>
      </w:r>
      <w:r w:rsidRPr="00643B6A">
        <w:rPr>
          <w:rFonts w:hAnsi="宋体" w:hint="eastAsia"/>
          <w:b w:val="0"/>
          <w:color w:val="auto"/>
        </w:rPr>
        <w:t>．《政府采购竞争性磋商采购方式管理暂行办法》、《中华人民共和国政府采购法》及其他行政法规、规章限制磋商的单位除外；</w:t>
      </w:r>
    </w:p>
    <w:p w14:paraId="1959D591" w14:textId="77777777" w:rsidR="00EE7B67" w:rsidRPr="00643B6A" w:rsidRDefault="00EE7B67">
      <w:pPr>
        <w:pStyle w:val="27"/>
        <w:ind w:firstLine="480"/>
        <w:rPr>
          <w:rFonts w:hAnsi="宋体"/>
          <w:b w:val="0"/>
          <w:color w:val="auto"/>
        </w:rPr>
      </w:pPr>
      <w:r w:rsidRPr="00643B6A">
        <w:rPr>
          <w:rFonts w:hAnsi="宋体"/>
          <w:b w:val="0"/>
          <w:color w:val="auto"/>
        </w:rPr>
        <w:t>9</w:t>
      </w:r>
      <w:r w:rsidRPr="00643B6A">
        <w:rPr>
          <w:rFonts w:hAnsi="宋体" w:hint="eastAsia"/>
          <w:b w:val="0"/>
          <w:color w:val="auto"/>
        </w:rPr>
        <w:t>．竞争性磋商文件规定的其他条件；</w:t>
      </w:r>
    </w:p>
    <w:p w14:paraId="2662D5F9" w14:textId="77777777" w:rsidR="00EE7B67" w:rsidRPr="00643B6A" w:rsidRDefault="00EE7B67">
      <w:pPr>
        <w:pStyle w:val="27"/>
        <w:ind w:firstLine="480"/>
        <w:rPr>
          <w:rFonts w:hAnsi="宋体"/>
          <w:b w:val="0"/>
          <w:color w:val="auto"/>
        </w:rPr>
      </w:pPr>
      <w:r w:rsidRPr="00643B6A">
        <w:rPr>
          <w:rFonts w:hAnsi="宋体"/>
          <w:b w:val="0"/>
          <w:color w:val="auto"/>
        </w:rPr>
        <w:t>10</w:t>
      </w:r>
      <w:r w:rsidRPr="00643B6A">
        <w:rPr>
          <w:rFonts w:hAnsi="宋体" w:hint="eastAsia"/>
          <w:b w:val="0"/>
          <w:color w:val="auto"/>
        </w:rPr>
        <w:t>．法律、行政法规规定的其他条件。</w:t>
      </w:r>
    </w:p>
    <w:p w14:paraId="38B77112" w14:textId="77777777" w:rsidR="00EE7B67" w:rsidRPr="00643B6A" w:rsidRDefault="00EE7B67">
      <w:pPr>
        <w:pStyle w:val="2"/>
      </w:pPr>
      <w:bookmarkStart w:id="37" w:name="_Toc356491310"/>
      <w:bookmarkStart w:id="38" w:name="_Toc356490371"/>
      <w:bookmarkStart w:id="39" w:name="_Toc325620706"/>
      <w:bookmarkStart w:id="40" w:name="_Toc407632772"/>
      <w:bookmarkStart w:id="41" w:name="_Toc519761433"/>
      <w:r w:rsidRPr="00643B6A">
        <w:rPr>
          <w:rFonts w:hint="eastAsia"/>
        </w:rPr>
        <w:t>四、竞争性磋商文件的澄清或修改</w:t>
      </w:r>
      <w:bookmarkEnd w:id="37"/>
      <w:bookmarkEnd w:id="38"/>
      <w:bookmarkEnd w:id="39"/>
      <w:bookmarkEnd w:id="40"/>
      <w:bookmarkEnd w:id="41"/>
    </w:p>
    <w:p w14:paraId="7079A18B" w14:textId="77777777" w:rsidR="00EE7B67" w:rsidRPr="00643B6A" w:rsidRDefault="00EE7B67">
      <w:pPr>
        <w:spacing w:line="360" w:lineRule="auto"/>
        <w:ind w:firstLineChars="200" w:firstLine="480"/>
        <w:rPr>
          <w:rFonts w:hAnsi="宋体"/>
          <w:sz w:val="24"/>
        </w:rPr>
      </w:pPr>
      <w:r w:rsidRPr="00643B6A">
        <w:rPr>
          <w:rFonts w:hAnsi="宋体" w:hint="eastAsia"/>
          <w:sz w:val="24"/>
        </w:rPr>
        <w:lastRenderedPageBreak/>
        <w:t>采购代理机构对竞争性磋商文件必要的澄清或修改的内容须在提交响应文件的截止时间前，采购代理机构将视情况确定将不标明问题来源的书面答复发给所有</w:t>
      </w:r>
      <w:proofErr w:type="gramStart"/>
      <w:r w:rsidRPr="00643B6A">
        <w:rPr>
          <w:rFonts w:hAnsi="宋体" w:hint="eastAsia"/>
          <w:sz w:val="24"/>
        </w:rPr>
        <w:t>购买磋商</w:t>
      </w:r>
      <w:proofErr w:type="gramEnd"/>
      <w:r w:rsidRPr="00643B6A">
        <w:rPr>
          <w:rFonts w:hAnsi="宋体" w:hint="eastAsia"/>
          <w:sz w:val="24"/>
        </w:rPr>
        <w:t>文件的供应商。</w:t>
      </w:r>
    </w:p>
    <w:p w14:paraId="053741D1" w14:textId="77777777" w:rsidR="00EE7B67" w:rsidRPr="00643B6A" w:rsidRDefault="00EE7B67">
      <w:pPr>
        <w:pStyle w:val="2"/>
      </w:pPr>
      <w:bookmarkStart w:id="42" w:name="_Toc325620707"/>
      <w:bookmarkStart w:id="43" w:name="_Toc356490372"/>
      <w:bookmarkStart w:id="44" w:name="_Toc356491311"/>
      <w:bookmarkStart w:id="45" w:name="_Toc407632773"/>
      <w:bookmarkStart w:id="46" w:name="_Toc519761434"/>
      <w:r w:rsidRPr="00643B6A">
        <w:rPr>
          <w:rFonts w:hint="eastAsia"/>
        </w:rPr>
        <w:t>五、磋商响应文件的编写</w:t>
      </w:r>
      <w:bookmarkEnd w:id="42"/>
      <w:bookmarkEnd w:id="43"/>
      <w:bookmarkEnd w:id="44"/>
      <w:bookmarkEnd w:id="45"/>
      <w:bookmarkEnd w:id="46"/>
    </w:p>
    <w:p w14:paraId="33E4AD31" w14:textId="77777777" w:rsidR="00EE7B67" w:rsidRPr="00643B6A" w:rsidRDefault="00EE7B67">
      <w:pPr>
        <w:spacing w:line="360" w:lineRule="auto"/>
        <w:ind w:firstLineChars="200" w:firstLine="480"/>
        <w:rPr>
          <w:rFonts w:hAnsi="宋体"/>
          <w:sz w:val="24"/>
        </w:rPr>
      </w:pPr>
      <w:r w:rsidRPr="00643B6A">
        <w:rPr>
          <w:rFonts w:hAnsi="宋体" w:hint="eastAsia"/>
          <w:sz w:val="24"/>
        </w:rPr>
        <w:t>供应商应按竞争性磋商文件的要求准备响应文件，并保证所提供的全部资料的真实性、准确性及完整性，以使其报价对竞争性磋商文件做出实质性呼应，否则参与磋商的资格有可能被磋商小组否决。</w:t>
      </w:r>
      <w:r w:rsidRPr="00643B6A">
        <w:rPr>
          <w:rFonts w:hAnsi="宋体"/>
          <w:sz w:val="24"/>
        </w:rPr>
        <w:t xml:space="preserve"> </w:t>
      </w:r>
    </w:p>
    <w:p w14:paraId="66D50877" w14:textId="77777777" w:rsidR="00EE7B67" w:rsidRPr="00643B6A" w:rsidRDefault="00EE7B67">
      <w:pPr>
        <w:spacing w:line="360" w:lineRule="auto"/>
        <w:ind w:firstLineChars="200" w:firstLine="482"/>
        <w:rPr>
          <w:rFonts w:hAnsi="宋体"/>
          <w:b/>
          <w:sz w:val="24"/>
        </w:rPr>
      </w:pPr>
      <w:r w:rsidRPr="00643B6A">
        <w:rPr>
          <w:rFonts w:hAnsi="宋体"/>
          <w:b/>
          <w:sz w:val="24"/>
        </w:rPr>
        <w:t>1.</w:t>
      </w:r>
      <w:r w:rsidRPr="00643B6A">
        <w:rPr>
          <w:rFonts w:hAnsi="宋体"/>
        </w:rPr>
        <w:t xml:space="preserve"> </w:t>
      </w:r>
      <w:r w:rsidRPr="00643B6A">
        <w:rPr>
          <w:rFonts w:hAnsi="宋体" w:hint="eastAsia"/>
          <w:b/>
          <w:sz w:val="24"/>
        </w:rPr>
        <w:t>响应文件的语言及计量单位</w:t>
      </w:r>
      <w:r w:rsidRPr="00643B6A">
        <w:rPr>
          <w:rFonts w:hAnsi="宋体"/>
          <w:b/>
          <w:sz w:val="24"/>
        </w:rPr>
        <w:t xml:space="preserve"> </w:t>
      </w:r>
    </w:p>
    <w:p w14:paraId="15B2AB01" w14:textId="77777777" w:rsidR="00EE7B67" w:rsidRPr="00643B6A" w:rsidRDefault="00EE7B67">
      <w:pPr>
        <w:spacing w:line="360" w:lineRule="auto"/>
        <w:ind w:firstLineChars="200" w:firstLine="480"/>
        <w:rPr>
          <w:rFonts w:hAnsi="宋体"/>
          <w:sz w:val="24"/>
        </w:rPr>
      </w:pPr>
      <w:r w:rsidRPr="00643B6A">
        <w:rPr>
          <w:rFonts w:hAnsi="宋体" w:hint="eastAsia"/>
          <w:sz w:val="24"/>
        </w:rPr>
        <w:t>供应商和采购代理机构就本项目交换的文件和来往信函使用中文。除竞争性磋商文件的技术规格中另有规定外，响应文件中所使用的计量单位应使用中华人民共和国法定计量单位。</w:t>
      </w:r>
    </w:p>
    <w:p w14:paraId="0256FCD0" w14:textId="77777777" w:rsidR="00EE7B67" w:rsidRPr="00643B6A" w:rsidRDefault="00EE7B67">
      <w:pPr>
        <w:spacing w:line="360" w:lineRule="auto"/>
        <w:ind w:firstLineChars="200" w:firstLine="482"/>
        <w:rPr>
          <w:rFonts w:hAnsi="宋体"/>
          <w:b/>
          <w:sz w:val="24"/>
        </w:rPr>
      </w:pPr>
      <w:r w:rsidRPr="00643B6A">
        <w:rPr>
          <w:rFonts w:hAnsi="宋体"/>
          <w:b/>
          <w:sz w:val="24"/>
        </w:rPr>
        <w:t>2.</w:t>
      </w:r>
      <w:r w:rsidRPr="00643B6A">
        <w:rPr>
          <w:rFonts w:hAnsi="宋体" w:hint="eastAsia"/>
          <w:b/>
          <w:sz w:val="24"/>
        </w:rPr>
        <w:t>响应文件的编写及装订</w:t>
      </w:r>
    </w:p>
    <w:p w14:paraId="5E2D7AEC" w14:textId="77777777" w:rsidR="00EE7B67" w:rsidRPr="00643B6A" w:rsidRDefault="00EE7B67">
      <w:pPr>
        <w:spacing w:line="360" w:lineRule="auto"/>
        <w:ind w:firstLineChars="200" w:firstLine="480"/>
        <w:rPr>
          <w:rFonts w:hAnsi="宋体"/>
          <w:sz w:val="24"/>
        </w:rPr>
      </w:pPr>
      <w:r w:rsidRPr="00643B6A">
        <w:rPr>
          <w:rFonts w:hAnsi="宋体"/>
          <w:sz w:val="24"/>
        </w:rPr>
        <w:t>2.1</w:t>
      </w:r>
      <w:r w:rsidRPr="00643B6A">
        <w:rPr>
          <w:rFonts w:hAnsi="宋体" w:hint="eastAsia"/>
          <w:sz w:val="24"/>
        </w:rPr>
        <w:t>分别</w:t>
      </w:r>
      <w:r w:rsidRPr="00643B6A">
        <w:rPr>
          <w:rFonts w:hAnsi="宋体" w:cs="宋体" w:hint="eastAsia"/>
          <w:bCs w:val="0"/>
          <w:kern w:val="0"/>
          <w:sz w:val="24"/>
        </w:rPr>
        <w:t>编制</w:t>
      </w:r>
      <w:r w:rsidRPr="00643B6A">
        <w:rPr>
          <w:rFonts w:hAnsi="宋体" w:hint="eastAsia"/>
          <w:sz w:val="24"/>
        </w:rPr>
        <w:t>响应</w:t>
      </w:r>
      <w:r w:rsidRPr="00643B6A">
        <w:rPr>
          <w:rFonts w:hAnsi="宋体" w:cs="宋体" w:hint="eastAsia"/>
          <w:bCs w:val="0"/>
          <w:kern w:val="0"/>
          <w:sz w:val="24"/>
        </w:rPr>
        <w:t>文件，一份正本五份副本；</w:t>
      </w:r>
    </w:p>
    <w:p w14:paraId="11D194E5" w14:textId="77777777" w:rsidR="00EE7B67" w:rsidRPr="00643B6A" w:rsidRDefault="00EE7B67">
      <w:pPr>
        <w:spacing w:line="360" w:lineRule="auto"/>
        <w:ind w:firstLineChars="200" w:firstLine="480"/>
        <w:rPr>
          <w:rFonts w:hAnsi="宋体"/>
          <w:sz w:val="24"/>
        </w:rPr>
      </w:pPr>
      <w:r w:rsidRPr="00643B6A">
        <w:rPr>
          <w:rFonts w:hAnsi="宋体"/>
          <w:sz w:val="24"/>
        </w:rPr>
        <w:t>2.2</w:t>
      </w:r>
      <w:r w:rsidRPr="00643B6A">
        <w:rPr>
          <w:rFonts w:hAnsi="宋体" w:hint="eastAsia"/>
          <w:sz w:val="24"/>
        </w:rPr>
        <w:t>响应文件正本和副本用</w:t>
      </w:r>
      <w:r w:rsidRPr="00643B6A">
        <w:rPr>
          <w:rFonts w:hAnsi="宋体"/>
          <w:sz w:val="24"/>
        </w:rPr>
        <w:t>A4</w:t>
      </w:r>
      <w:r w:rsidRPr="00643B6A">
        <w:rPr>
          <w:rFonts w:hAnsi="宋体" w:hint="eastAsia"/>
          <w:sz w:val="24"/>
        </w:rPr>
        <w:t>幅面的纸张打印；</w:t>
      </w:r>
    </w:p>
    <w:p w14:paraId="3049C18D" w14:textId="77777777" w:rsidR="00EE7B67" w:rsidRPr="00643B6A" w:rsidRDefault="00EE7B67">
      <w:pPr>
        <w:spacing w:line="360" w:lineRule="auto"/>
        <w:ind w:firstLineChars="200" w:firstLine="480"/>
        <w:rPr>
          <w:rFonts w:hAnsi="宋体"/>
          <w:sz w:val="24"/>
        </w:rPr>
      </w:pPr>
      <w:r w:rsidRPr="00643B6A">
        <w:rPr>
          <w:rFonts w:hAnsi="宋体"/>
          <w:sz w:val="24"/>
        </w:rPr>
        <w:t>2.3</w:t>
      </w:r>
      <w:r w:rsidRPr="00643B6A">
        <w:rPr>
          <w:rFonts w:hAnsi="宋体" w:hint="eastAsia"/>
          <w:sz w:val="24"/>
        </w:rPr>
        <w:t>“报价一览表”用</w:t>
      </w:r>
      <w:r w:rsidRPr="00643B6A">
        <w:rPr>
          <w:rFonts w:hAnsi="宋体"/>
          <w:sz w:val="24"/>
        </w:rPr>
        <w:t>A4</w:t>
      </w:r>
      <w:r w:rsidRPr="00643B6A">
        <w:rPr>
          <w:rFonts w:hAnsi="宋体" w:hint="eastAsia"/>
          <w:sz w:val="24"/>
        </w:rPr>
        <w:t>幅面的纸张打印，四号字体；</w:t>
      </w:r>
    </w:p>
    <w:p w14:paraId="18930615" w14:textId="77777777" w:rsidR="00EE7B67" w:rsidRPr="00643B6A" w:rsidRDefault="00EE7B67">
      <w:pPr>
        <w:spacing w:line="360" w:lineRule="auto"/>
        <w:ind w:firstLineChars="200" w:firstLine="480"/>
        <w:rPr>
          <w:rFonts w:hAnsi="宋体"/>
          <w:sz w:val="24"/>
        </w:rPr>
      </w:pPr>
      <w:r w:rsidRPr="00643B6A">
        <w:rPr>
          <w:rFonts w:hAnsi="宋体"/>
          <w:sz w:val="24"/>
        </w:rPr>
        <w:t>2.4</w:t>
      </w:r>
      <w:r w:rsidRPr="00643B6A">
        <w:rPr>
          <w:rFonts w:hAnsi="宋体" w:hint="eastAsia"/>
          <w:sz w:val="24"/>
        </w:rPr>
        <w:t>响应文件的装订必须为胶装；否则视为无效响应；</w:t>
      </w:r>
    </w:p>
    <w:p w14:paraId="5B5D0E85" w14:textId="77777777" w:rsidR="00EE7B67" w:rsidRPr="00643B6A" w:rsidRDefault="00EE7B67">
      <w:pPr>
        <w:spacing w:line="360" w:lineRule="auto"/>
        <w:ind w:firstLineChars="200" w:firstLine="480"/>
        <w:rPr>
          <w:rFonts w:hAnsi="宋体"/>
          <w:sz w:val="24"/>
        </w:rPr>
      </w:pPr>
      <w:r w:rsidRPr="00643B6A">
        <w:rPr>
          <w:rFonts w:hAnsi="宋体"/>
          <w:sz w:val="24"/>
        </w:rPr>
        <w:t>2.5</w:t>
      </w:r>
      <w:r w:rsidRPr="00643B6A">
        <w:rPr>
          <w:rFonts w:hAnsi="宋体" w:hint="eastAsia"/>
          <w:sz w:val="24"/>
        </w:rPr>
        <w:t>响应文件内容一律用计算机打印（签名除外），不得涂改。</w:t>
      </w:r>
    </w:p>
    <w:p w14:paraId="1C02FBAE" w14:textId="77777777" w:rsidR="00EE7B67" w:rsidRPr="00643B6A" w:rsidRDefault="00EE7B67">
      <w:pPr>
        <w:spacing w:line="360" w:lineRule="auto"/>
        <w:ind w:firstLineChars="200" w:firstLine="480"/>
        <w:rPr>
          <w:rFonts w:hAnsi="宋体"/>
          <w:sz w:val="24"/>
        </w:rPr>
      </w:pPr>
      <w:r w:rsidRPr="00643B6A">
        <w:rPr>
          <w:rFonts w:hAnsi="宋体"/>
          <w:sz w:val="24"/>
        </w:rPr>
        <w:t xml:space="preserve">3. </w:t>
      </w:r>
      <w:r w:rsidRPr="00643B6A">
        <w:rPr>
          <w:rFonts w:hAnsi="宋体" w:hint="eastAsia"/>
          <w:sz w:val="24"/>
        </w:rPr>
        <w:t>响应文件的组成</w:t>
      </w:r>
    </w:p>
    <w:p w14:paraId="397E0340" w14:textId="77777777" w:rsidR="00EE7B67" w:rsidRPr="00643B6A" w:rsidRDefault="00EE7B67">
      <w:pPr>
        <w:spacing w:line="360" w:lineRule="auto"/>
        <w:ind w:firstLineChars="200" w:firstLine="480"/>
        <w:rPr>
          <w:rFonts w:hAnsi="宋体"/>
          <w:sz w:val="24"/>
        </w:rPr>
      </w:pPr>
      <w:r w:rsidRPr="00643B6A">
        <w:rPr>
          <w:rFonts w:hAnsi="宋体"/>
          <w:sz w:val="24"/>
        </w:rPr>
        <w:t>3.1</w:t>
      </w:r>
      <w:r w:rsidRPr="00643B6A">
        <w:rPr>
          <w:rFonts w:hAnsi="宋体" w:hint="eastAsia"/>
          <w:sz w:val="24"/>
        </w:rPr>
        <w:t>响应文件封面；</w:t>
      </w:r>
    </w:p>
    <w:p w14:paraId="324F7B34" w14:textId="77777777" w:rsidR="00EE7B67" w:rsidRPr="00643B6A" w:rsidRDefault="00EE7B67">
      <w:pPr>
        <w:spacing w:line="360" w:lineRule="auto"/>
        <w:ind w:firstLineChars="200" w:firstLine="480"/>
        <w:rPr>
          <w:rFonts w:hAnsi="宋体"/>
          <w:sz w:val="24"/>
        </w:rPr>
      </w:pPr>
      <w:r w:rsidRPr="00643B6A">
        <w:rPr>
          <w:rFonts w:hAnsi="宋体"/>
          <w:sz w:val="24"/>
        </w:rPr>
        <w:t>3.2</w:t>
      </w:r>
      <w:r w:rsidRPr="00643B6A">
        <w:rPr>
          <w:rFonts w:hAnsi="宋体" w:hint="eastAsia"/>
          <w:sz w:val="24"/>
        </w:rPr>
        <w:t>响应文件目录；</w:t>
      </w:r>
    </w:p>
    <w:p w14:paraId="2E364246" w14:textId="77777777" w:rsidR="00EE7B67" w:rsidRPr="00643B6A" w:rsidRDefault="00EE7B67">
      <w:pPr>
        <w:spacing w:line="360" w:lineRule="auto"/>
        <w:ind w:firstLineChars="200" w:firstLine="480"/>
        <w:rPr>
          <w:rFonts w:hAnsi="宋体"/>
          <w:sz w:val="24"/>
        </w:rPr>
      </w:pPr>
      <w:r w:rsidRPr="00643B6A">
        <w:rPr>
          <w:rFonts w:hAnsi="宋体"/>
          <w:sz w:val="24"/>
        </w:rPr>
        <w:t>3.3</w:t>
      </w:r>
      <w:r w:rsidRPr="00643B6A">
        <w:rPr>
          <w:rFonts w:hAnsi="宋体" w:hint="eastAsia"/>
          <w:sz w:val="24"/>
        </w:rPr>
        <w:t>法定代表人或授权代理人签署的报价函；</w:t>
      </w:r>
    </w:p>
    <w:p w14:paraId="72993CBC" w14:textId="77777777" w:rsidR="00EE7B67" w:rsidRPr="00643B6A" w:rsidRDefault="00EE7B67">
      <w:pPr>
        <w:spacing w:line="360" w:lineRule="auto"/>
        <w:ind w:firstLineChars="200" w:firstLine="480"/>
        <w:rPr>
          <w:rFonts w:hAnsi="宋体"/>
          <w:sz w:val="24"/>
        </w:rPr>
      </w:pPr>
      <w:r w:rsidRPr="00643B6A">
        <w:rPr>
          <w:rFonts w:hAnsi="宋体"/>
          <w:sz w:val="24"/>
        </w:rPr>
        <w:t>3.4</w:t>
      </w:r>
      <w:r w:rsidRPr="00643B6A">
        <w:rPr>
          <w:rFonts w:hAnsi="宋体" w:hint="eastAsia"/>
          <w:sz w:val="24"/>
        </w:rPr>
        <w:t>资格、资质证明文件</w:t>
      </w:r>
      <w:r w:rsidRPr="00643B6A">
        <w:rPr>
          <w:rFonts w:hAnsi="宋体" w:hint="eastAsia"/>
          <w:bCs w:val="0"/>
          <w:sz w:val="24"/>
        </w:rPr>
        <w:t>（开标时必须提供资格资质证明文件原件）</w:t>
      </w:r>
      <w:r w:rsidRPr="00643B6A">
        <w:rPr>
          <w:rFonts w:hAnsi="宋体" w:hint="eastAsia"/>
          <w:sz w:val="24"/>
        </w:rPr>
        <w:t>；</w:t>
      </w:r>
      <w:r w:rsidRPr="00643B6A">
        <w:rPr>
          <w:rFonts w:hAnsi="宋体"/>
          <w:sz w:val="24"/>
        </w:rPr>
        <w:t xml:space="preserve"> </w:t>
      </w:r>
    </w:p>
    <w:p w14:paraId="7BBBF92C"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3.4.1</w:t>
        </w:r>
      </w:smartTag>
      <w:r w:rsidRPr="00643B6A">
        <w:rPr>
          <w:rFonts w:hAnsi="宋体" w:cs="仿宋" w:hint="eastAsia"/>
          <w:sz w:val="24"/>
          <w:lang w:val="zh-CN"/>
        </w:rPr>
        <w:t>营业执照副本复印件（加盖公章）；</w:t>
      </w:r>
    </w:p>
    <w:p w14:paraId="7552F701"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3.4.2</w:t>
        </w:r>
      </w:smartTag>
      <w:r w:rsidRPr="00643B6A">
        <w:rPr>
          <w:rFonts w:hAnsi="宋体" w:cs="仿宋" w:hint="eastAsia"/>
          <w:sz w:val="24"/>
          <w:lang w:val="zh-CN"/>
        </w:rPr>
        <w:t>《中华人民共和国政府采购法实施条例》第十七条所规定的材料</w:t>
      </w:r>
      <w:r w:rsidRPr="00643B6A">
        <w:rPr>
          <w:rFonts w:hAnsi="宋体" w:hint="eastAsia"/>
          <w:sz w:val="24"/>
        </w:rPr>
        <w:t>；</w:t>
      </w:r>
    </w:p>
    <w:p w14:paraId="0ADAE278"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3.4.3</w:t>
        </w:r>
      </w:smartTag>
      <w:r w:rsidRPr="00643B6A">
        <w:rPr>
          <w:rFonts w:hAnsi="宋体" w:hint="eastAsia"/>
          <w:sz w:val="24"/>
        </w:rPr>
        <w:t>法定代表人授权委托书、授权代理人的身份证明复印件；</w:t>
      </w:r>
    </w:p>
    <w:p w14:paraId="0A2EC7E0"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3.4.4</w:t>
        </w:r>
      </w:smartTag>
      <w:r w:rsidRPr="00643B6A">
        <w:rPr>
          <w:rFonts w:hAnsi="宋体" w:hint="eastAsia"/>
          <w:sz w:val="24"/>
        </w:rPr>
        <w:t>参与磋商供应商认为需要提交的其他相关证明文件。</w:t>
      </w:r>
    </w:p>
    <w:p w14:paraId="3FB68B48" w14:textId="77777777" w:rsidR="00EE7B67" w:rsidRPr="00643B6A" w:rsidRDefault="00EE7B67">
      <w:pPr>
        <w:spacing w:line="360" w:lineRule="auto"/>
        <w:ind w:firstLineChars="200" w:firstLine="482"/>
        <w:rPr>
          <w:rFonts w:hAnsi="宋体"/>
          <w:b/>
          <w:sz w:val="24"/>
        </w:rPr>
      </w:pPr>
      <w:r w:rsidRPr="00643B6A">
        <w:rPr>
          <w:rFonts w:hAnsi="宋体"/>
          <w:b/>
          <w:sz w:val="24"/>
        </w:rPr>
        <w:t>3.5</w:t>
      </w:r>
      <w:r w:rsidRPr="00643B6A">
        <w:rPr>
          <w:rFonts w:hAnsi="宋体" w:hint="eastAsia"/>
          <w:b/>
          <w:sz w:val="24"/>
        </w:rPr>
        <w:t>报价文件</w:t>
      </w:r>
    </w:p>
    <w:p w14:paraId="590A17C1"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3.5.1</w:t>
        </w:r>
      </w:smartTag>
      <w:r w:rsidRPr="00643B6A">
        <w:rPr>
          <w:rFonts w:hAnsi="宋体" w:hint="eastAsia"/>
          <w:sz w:val="24"/>
        </w:rPr>
        <w:t>报价一览表（附件三）；</w:t>
      </w:r>
    </w:p>
    <w:p w14:paraId="733E35B4"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3.5.2</w:t>
        </w:r>
      </w:smartTag>
      <w:r w:rsidRPr="00643B6A">
        <w:rPr>
          <w:rFonts w:hAnsi="宋体" w:hint="eastAsia"/>
          <w:sz w:val="24"/>
        </w:rPr>
        <w:t>报价明细表（附件四）；</w:t>
      </w:r>
    </w:p>
    <w:p w14:paraId="349F3E7D"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lastRenderedPageBreak/>
          <w:t>3.5.3</w:t>
        </w:r>
      </w:smartTag>
      <w:r w:rsidRPr="00643B6A">
        <w:rPr>
          <w:rFonts w:hAnsi="宋体" w:hint="eastAsia"/>
          <w:sz w:val="24"/>
        </w:rPr>
        <w:t>参与磋商供应商认为需说明的其他内容。</w:t>
      </w:r>
    </w:p>
    <w:p w14:paraId="5C2D243D" w14:textId="77777777" w:rsidR="00EE7B67" w:rsidRPr="00643B6A" w:rsidRDefault="00EE7B67">
      <w:pPr>
        <w:spacing w:line="360" w:lineRule="auto"/>
        <w:ind w:firstLineChars="200" w:firstLine="482"/>
        <w:rPr>
          <w:rFonts w:hAnsi="宋体"/>
          <w:b/>
          <w:sz w:val="24"/>
        </w:rPr>
      </w:pPr>
      <w:r w:rsidRPr="00643B6A">
        <w:rPr>
          <w:rFonts w:hAnsi="宋体"/>
          <w:b/>
          <w:sz w:val="24"/>
        </w:rPr>
        <w:t>3.6</w:t>
      </w:r>
      <w:r w:rsidRPr="00643B6A">
        <w:rPr>
          <w:rFonts w:hAnsi="宋体" w:hint="eastAsia"/>
          <w:b/>
          <w:sz w:val="24"/>
        </w:rPr>
        <w:t>技术文件</w:t>
      </w:r>
    </w:p>
    <w:p w14:paraId="4AD42867"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1</w:t>
      </w:r>
      <w:r w:rsidRPr="00643B6A">
        <w:rPr>
          <w:rFonts w:hAnsi="宋体" w:hint="eastAsia"/>
          <w:sz w:val="24"/>
        </w:rPr>
        <w:t>）服务响应及相关资料；</w:t>
      </w:r>
    </w:p>
    <w:p w14:paraId="481ED501"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2</w:t>
      </w:r>
      <w:r w:rsidRPr="00643B6A">
        <w:rPr>
          <w:rFonts w:hAnsi="宋体" w:hint="eastAsia"/>
          <w:sz w:val="24"/>
        </w:rPr>
        <w:t>）提供服务所需设施、设备一览表；</w:t>
      </w:r>
    </w:p>
    <w:p w14:paraId="61DE5C2E"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3</w:t>
      </w:r>
      <w:r w:rsidRPr="00643B6A">
        <w:rPr>
          <w:rFonts w:hAnsi="宋体" w:hint="eastAsia"/>
          <w:sz w:val="24"/>
        </w:rPr>
        <w:t>）技术文件要求的其他资料：</w:t>
      </w:r>
    </w:p>
    <w:p w14:paraId="2A83423B" w14:textId="77777777" w:rsidR="00EE7B67" w:rsidRPr="00643B6A" w:rsidRDefault="00EE7B67">
      <w:pPr>
        <w:spacing w:line="360" w:lineRule="auto"/>
        <w:ind w:firstLineChars="200" w:firstLine="480"/>
        <w:rPr>
          <w:rFonts w:hAnsi="宋体"/>
          <w:sz w:val="24"/>
        </w:rPr>
      </w:pPr>
      <w:r w:rsidRPr="00643B6A">
        <w:rPr>
          <w:rFonts w:hAnsi="宋体" w:hint="eastAsia"/>
          <w:sz w:val="24"/>
        </w:rPr>
        <w:t>参与磋商供应商必须对所提供的服务相关的一切产权关系负全部责任，并承担由此而引起的法律纠纷以及费用</w:t>
      </w:r>
    </w:p>
    <w:p w14:paraId="08908C08" w14:textId="77777777" w:rsidR="00EE7B67" w:rsidRPr="00643B6A" w:rsidRDefault="00EE7B67">
      <w:pPr>
        <w:spacing w:line="360" w:lineRule="auto"/>
        <w:ind w:firstLineChars="200" w:firstLine="482"/>
        <w:rPr>
          <w:rFonts w:hAnsi="宋体"/>
          <w:sz w:val="24"/>
        </w:rPr>
      </w:pPr>
      <w:r w:rsidRPr="00643B6A">
        <w:rPr>
          <w:rFonts w:hAnsi="宋体"/>
          <w:b/>
          <w:sz w:val="24"/>
        </w:rPr>
        <w:t>3.7</w:t>
      </w:r>
      <w:r w:rsidRPr="00643B6A">
        <w:rPr>
          <w:rFonts w:hAnsi="宋体" w:hint="eastAsia"/>
          <w:b/>
          <w:sz w:val="24"/>
        </w:rPr>
        <w:t>商务文件</w:t>
      </w:r>
    </w:p>
    <w:p w14:paraId="2C58C408"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1</w:t>
      </w:r>
      <w:r w:rsidRPr="00643B6A">
        <w:rPr>
          <w:rFonts w:hAnsi="宋体" w:hint="eastAsia"/>
          <w:sz w:val="24"/>
        </w:rPr>
        <w:t>）报价函；</w:t>
      </w:r>
    </w:p>
    <w:p w14:paraId="6465386D"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2</w:t>
      </w:r>
      <w:r w:rsidRPr="00643B6A">
        <w:rPr>
          <w:rFonts w:hAnsi="宋体" w:hint="eastAsia"/>
          <w:sz w:val="24"/>
        </w:rPr>
        <w:t>）法定代表人资格证明或法定代表人授权委托书；</w:t>
      </w:r>
    </w:p>
    <w:p w14:paraId="1A329F6B"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3</w:t>
      </w:r>
      <w:r w:rsidRPr="00643B6A">
        <w:rPr>
          <w:rFonts w:hAnsi="宋体" w:hint="eastAsia"/>
          <w:sz w:val="24"/>
        </w:rPr>
        <w:t>）项目主要实施人员技术资格一览表；</w:t>
      </w:r>
    </w:p>
    <w:p w14:paraId="231A7BFA"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4</w:t>
      </w:r>
      <w:r w:rsidRPr="00643B6A">
        <w:rPr>
          <w:rFonts w:hAnsi="宋体" w:hint="eastAsia"/>
          <w:sz w:val="24"/>
        </w:rPr>
        <w:t>）参与磋商供应商同类项目实施情况一览表；</w:t>
      </w:r>
    </w:p>
    <w:p w14:paraId="4A12F0D3"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5</w:t>
      </w:r>
      <w:r w:rsidRPr="00643B6A">
        <w:rPr>
          <w:rFonts w:hAnsi="宋体" w:hint="eastAsia"/>
          <w:sz w:val="24"/>
        </w:rPr>
        <w:t>）资信及商务响应表；</w:t>
      </w:r>
    </w:p>
    <w:p w14:paraId="53ADA1AC"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6</w:t>
      </w:r>
      <w:r w:rsidRPr="00643B6A">
        <w:rPr>
          <w:rFonts w:hAnsi="宋体" w:hint="eastAsia"/>
          <w:sz w:val="24"/>
        </w:rPr>
        <w:t>）中小企业声明函（监狱企业证明材料、残疾人福利性单位声明函）；</w:t>
      </w:r>
    </w:p>
    <w:p w14:paraId="47202737"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7</w:t>
      </w:r>
      <w:r w:rsidRPr="00643B6A">
        <w:rPr>
          <w:rFonts w:hAnsi="宋体" w:hint="eastAsia"/>
          <w:sz w:val="24"/>
        </w:rPr>
        <w:t>）参与磋商供应商基本账户开户许可证及磋商保证金缴纳凭证；</w:t>
      </w:r>
    </w:p>
    <w:p w14:paraId="378D39C1"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8</w:t>
      </w:r>
      <w:r w:rsidRPr="00643B6A">
        <w:rPr>
          <w:rFonts w:hAnsi="宋体" w:hint="eastAsia"/>
          <w:sz w:val="24"/>
        </w:rPr>
        <w:t>）财务状况；</w:t>
      </w:r>
    </w:p>
    <w:p w14:paraId="3FED739C"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9</w:t>
      </w:r>
      <w:r w:rsidRPr="00643B6A">
        <w:rPr>
          <w:rFonts w:hAnsi="宋体" w:hint="eastAsia"/>
          <w:sz w:val="24"/>
        </w:rPr>
        <w:t>）依法缴纳税收和社会保障资金的相关材料；</w:t>
      </w:r>
    </w:p>
    <w:p w14:paraId="137900FD"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10</w:t>
      </w:r>
      <w:r w:rsidRPr="00643B6A">
        <w:rPr>
          <w:rFonts w:hAnsi="宋体" w:hint="eastAsia"/>
          <w:sz w:val="24"/>
        </w:rPr>
        <w:t>）参加政府采购活动前三年内在经营活动中没有重大违法记录的声明；</w:t>
      </w:r>
    </w:p>
    <w:p w14:paraId="2427B12B" w14:textId="77777777" w:rsidR="00EE7B67" w:rsidRPr="00643B6A" w:rsidRDefault="00EE7B67">
      <w:pPr>
        <w:spacing w:line="360" w:lineRule="auto"/>
        <w:ind w:firstLineChars="200" w:firstLine="480"/>
        <w:rPr>
          <w:rFonts w:hAnsi="宋体"/>
          <w:sz w:val="24"/>
        </w:rPr>
      </w:pPr>
      <w:r w:rsidRPr="00643B6A">
        <w:rPr>
          <w:rFonts w:hAnsi="宋体" w:hint="eastAsia"/>
          <w:sz w:val="24"/>
        </w:rPr>
        <w:t>（</w:t>
      </w:r>
      <w:r w:rsidRPr="00643B6A">
        <w:rPr>
          <w:rFonts w:hAnsi="宋体"/>
          <w:sz w:val="24"/>
        </w:rPr>
        <w:t>11</w:t>
      </w:r>
      <w:r w:rsidRPr="00643B6A">
        <w:rPr>
          <w:rFonts w:hAnsi="宋体" w:hint="eastAsia"/>
          <w:sz w:val="24"/>
        </w:rPr>
        <w:t>）商务部分要求的其他资料供应商认为需加以说明的其他内容。</w:t>
      </w:r>
    </w:p>
    <w:p w14:paraId="21C48E7F" w14:textId="77777777" w:rsidR="00EE7B67" w:rsidRPr="00643B6A" w:rsidRDefault="00EE7B67">
      <w:pPr>
        <w:spacing w:line="360" w:lineRule="auto"/>
        <w:ind w:firstLineChars="200" w:firstLine="482"/>
        <w:rPr>
          <w:rFonts w:hAnsi="宋体"/>
          <w:sz w:val="24"/>
        </w:rPr>
      </w:pPr>
      <w:r w:rsidRPr="00643B6A">
        <w:rPr>
          <w:rFonts w:hAnsi="宋体"/>
          <w:b/>
          <w:sz w:val="24"/>
        </w:rPr>
        <w:t>3.8</w:t>
      </w:r>
      <w:r w:rsidRPr="00643B6A">
        <w:rPr>
          <w:rFonts w:hAnsi="宋体" w:hint="eastAsia"/>
          <w:b/>
          <w:sz w:val="24"/>
        </w:rPr>
        <w:t>电子版响应文件</w:t>
      </w:r>
    </w:p>
    <w:p w14:paraId="0C9B69BE"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3.8.1</w:t>
        </w:r>
      </w:smartTag>
      <w:r w:rsidRPr="00643B6A">
        <w:rPr>
          <w:rFonts w:hAnsi="宋体" w:hint="eastAsia"/>
          <w:sz w:val="24"/>
        </w:rPr>
        <w:t>电子版响应文件内容与纸质磋商文件内容一致。</w:t>
      </w:r>
    </w:p>
    <w:p w14:paraId="41345C10"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3.8.2</w:t>
        </w:r>
      </w:smartTag>
      <w:r w:rsidRPr="00643B6A">
        <w:rPr>
          <w:rFonts w:hAnsi="宋体" w:hint="eastAsia"/>
          <w:sz w:val="24"/>
        </w:rPr>
        <w:t>电子版介质为</w:t>
      </w:r>
      <w:r w:rsidRPr="00643B6A">
        <w:rPr>
          <w:rFonts w:hAnsi="宋体"/>
          <w:sz w:val="24"/>
        </w:rPr>
        <w:t>U</w:t>
      </w:r>
      <w:r w:rsidRPr="00643B6A">
        <w:rPr>
          <w:rFonts w:hAnsi="宋体" w:hint="eastAsia"/>
          <w:sz w:val="24"/>
        </w:rPr>
        <w:t>盘或光盘，文件格式须为</w:t>
      </w:r>
      <w:r w:rsidRPr="00643B6A">
        <w:rPr>
          <w:rFonts w:hAnsi="宋体"/>
          <w:sz w:val="24"/>
        </w:rPr>
        <w:t>PDF</w:t>
      </w:r>
      <w:r w:rsidRPr="00643B6A">
        <w:rPr>
          <w:rFonts w:hAnsi="宋体" w:hint="eastAsia"/>
          <w:sz w:val="24"/>
        </w:rPr>
        <w:t>、</w:t>
      </w:r>
      <w:r w:rsidRPr="00643B6A">
        <w:rPr>
          <w:rFonts w:hAnsi="宋体"/>
          <w:sz w:val="24"/>
        </w:rPr>
        <w:t>DOC</w:t>
      </w:r>
      <w:r w:rsidRPr="00643B6A">
        <w:rPr>
          <w:rFonts w:hAnsi="宋体" w:hint="eastAsia"/>
          <w:sz w:val="24"/>
        </w:rPr>
        <w:t>或</w:t>
      </w:r>
      <w:r w:rsidRPr="00643B6A">
        <w:rPr>
          <w:rFonts w:hAnsi="宋体"/>
          <w:sz w:val="24"/>
        </w:rPr>
        <w:t>XLS</w:t>
      </w:r>
      <w:r w:rsidRPr="00643B6A">
        <w:rPr>
          <w:rFonts w:hAnsi="宋体" w:hint="eastAsia"/>
          <w:sz w:val="24"/>
        </w:rPr>
        <w:t>等。</w:t>
      </w:r>
    </w:p>
    <w:p w14:paraId="10BCBAF1" w14:textId="77777777" w:rsidR="00EE7B67" w:rsidRPr="00643B6A" w:rsidRDefault="00EE7B67">
      <w:pPr>
        <w:spacing w:line="360" w:lineRule="auto"/>
        <w:ind w:leftChars="170" w:left="8156" w:hangingChars="3200" w:hanging="76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3.8.3</w:t>
        </w:r>
      </w:smartTag>
      <w:r w:rsidRPr="00643B6A">
        <w:rPr>
          <w:rFonts w:hAnsi="宋体" w:hint="eastAsia"/>
          <w:sz w:val="24"/>
        </w:rPr>
        <w:t>电子版响应文件作为磋商文件的一部分，无论采购结果如何均不退回。</w:t>
      </w:r>
    </w:p>
    <w:p w14:paraId="335C5CF5"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3.8.4</w:t>
        </w:r>
      </w:smartTag>
      <w:r w:rsidRPr="00643B6A">
        <w:rPr>
          <w:rFonts w:hAnsi="宋体" w:hint="eastAsia"/>
          <w:sz w:val="24"/>
        </w:rPr>
        <w:t>电子版响应文件应与纸质磋商文件同时递交。</w:t>
      </w:r>
    </w:p>
    <w:p w14:paraId="7966FFB0"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3.8.5</w:t>
        </w:r>
      </w:smartTag>
      <w:r w:rsidRPr="00643B6A">
        <w:rPr>
          <w:rFonts w:hAnsi="宋体" w:hint="eastAsia"/>
          <w:sz w:val="24"/>
        </w:rPr>
        <w:t>评审过程中竞争性磋商文件有实质性变动的，采购代理机构将书面通知所有参与磋商的供应商；</w:t>
      </w:r>
    </w:p>
    <w:p w14:paraId="7F6BF739"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3.8.6</w:t>
        </w:r>
      </w:smartTag>
      <w:r w:rsidRPr="00643B6A">
        <w:rPr>
          <w:rFonts w:hAnsi="宋体" w:hint="eastAsia"/>
          <w:sz w:val="24"/>
        </w:rPr>
        <w:t>报价超预算的，按无效响应处理；</w:t>
      </w:r>
    </w:p>
    <w:p w14:paraId="6BF8424F"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3.8.7</w:t>
        </w:r>
      </w:smartTag>
      <w:r w:rsidRPr="00643B6A">
        <w:rPr>
          <w:rFonts w:hAnsi="宋体" w:hint="eastAsia"/>
          <w:sz w:val="24"/>
        </w:rPr>
        <w:t>符合要求采购供应商将有再次报价的机会，每次报价均应书面确认；</w:t>
      </w:r>
    </w:p>
    <w:p w14:paraId="2E14D39A"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3.8.8</w:t>
        </w:r>
      </w:smartTag>
      <w:r w:rsidRPr="00643B6A">
        <w:rPr>
          <w:rFonts w:hAnsi="宋体" w:hint="eastAsia"/>
          <w:sz w:val="24"/>
        </w:rPr>
        <w:t>单独密封的报价一览表与报价文件中的报价一览表有差异，作无效响应处理；报价文件中的报价一览表与报价明细表内容不一致的，以报价一览表为准；</w:t>
      </w:r>
    </w:p>
    <w:p w14:paraId="70067B02"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3.8.9</w:t>
        </w:r>
      </w:smartTag>
      <w:r w:rsidRPr="00643B6A">
        <w:rPr>
          <w:rFonts w:hAnsi="宋体" w:hint="eastAsia"/>
          <w:sz w:val="24"/>
        </w:rPr>
        <w:t>如果大写的金额和小写的金额不一致时，以大写的金额为准；</w:t>
      </w:r>
    </w:p>
    <w:p w14:paraId="43A9E12E"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lastRenderedPageBreak/>
          <w:t>3.8.10</w:t>
        </w:r>
      </w:smartTag>
      <w:r w:rsidRPr="00643B6A">
        <w:rPr>
          <w:rFonts w:hAnsi="宋体" w:hint="eastAsia"/>
          <w:sz w:val="24"/>
        </w:rPr>
        <w:t>供应商须提供分项单价和报价总价，如果单价和总价不符，以单价金额计算结果为准，单价金额小数点有明显错位的，应以总价为准，并修改单价；</w:t>
      </w:r>
    </w:p>
    <w:p w14:paraId="67307973" w14:textId="77777777" w:rsidR="00EE7B67" w:rsidRPr="00643B6A" w:rsidRDefault="00EE7B67">
      <w:pPr>
        <w:spacing w:line="360" w:lineRule="auto"/>
        <w:ind w:firstLineChars="200" w:firstLine="482"/>
        <w:rPr>
          <w:rFonts w:hAnsi="宋体"/>
          <w:b/>
          <w:sz w:val="24"/>
        </w:rPr>
      </w:pPr>
      <w:r w:rsidRPr="00643B6A">
        <w:rPr>
          <w:rFonts w:hAnsi="宋体"/>
          <w:b/>
          <w:sz w:val="24"/>
        </w:rPr>
        <w:t xml:space="preserve">4. </w:t>
      </w:r>
      <w:r w:rsidRPr="00643B6A">
        <w:rPr>
          <w:rFonts w:hAnsi="宋体" w:hint="eastAsia"/>
          <w:b/>
          <w:sz w:val="24"/>
        </w:rPr>
        <w:t>响应文件的密封和标记</w:t>
      </w:r>
      <w:r w:rsidRPr="00643B6A">
        <w:rPr>
          <w:rFonts w:hAnsi="宋体"/>
          <w:b/>
          <w:sz w:val="24"/>
        </w:rPr>
        <w:t xml:space="preserve"> </w:t>
      </w:r>
    </w:p>
    <w:p w14:paraId="49B02584" w14:textId="77777777" w:rsidR="00EE7B67" w:rsidRPr="00643B6A" w:rsidRDefault="00EE7B67">
      <w:pPr>
        <w:spacing w:line="360" w:lineRule="auto"/>
        <w:ind w:firstLineChars="200" w:firstLine="480"/>
        <w:rPr>
          <w:rFonts w:hAnsi="宋体" w:cs="仿宋"/>
          <w:sz w:val="24"/>
          <w:lang w:val="zh-CN"/>
        </w:rPr>
      </w:pPr>
      <w:r w:rsidRPr="00643B6A">
        <w:rPr>
          <w:rFonts w:hAnsi="宋体" w:cs="仿宋"/>
          <w:sz w:val="24"/>
          <w:lang w:val="zh-CN"/>
        </w:rPr>
        <w:t>4.1</w:t>
      </w:r>
      <w:r w:rsidRPr="00643B6A">
        <w:rPr>
          <w:rFonts w:hAnsi="宋体" w:hint="eastAsia"/>
          <w:sz w:val="24"/>
        </w:rPr>
        <w:t>响应</w:t>
      </w:r>
      <w:r w:rsidRPr="00643B6A">
        <w:rPr>
          <w:rFonts w:hAnsi="宋体" w:cs="仿宋" w:hint="eastAsia"/>
          <w:sz w:val="24"/>
          <w:lang w:val="zh-CN"/>
        </w:rPr>
        <w:t>文件一式六份，正本一份，副本五份，全部采用胶装，并注明“正本”和“副本”，此外提供磋商文件电子文档</w:t>
      </w:r>
      <w:r w:rsidRPr="00643B6A">
        <w:rPr>
          <w:rFonts w:hAnsi="宋体" w:cs="仿宋"/>
          <w:sz w:val="24"/>
          <w:lang w:val="zh-CN"/>
        </w:rPr>
        <w:t>1</w:t>
      </w:r>
      <w:r w:rsidRPr="00643B6A">
        <w:rPr>
          <w:rFonts w:hAnsi="宋体" w:cs="仿宋" w:hint="eastAsia"/>
          <w:sz w:val="24"/>
          <w:lang w:val="zh-CN"/>
        </w:rPr>
        <w:t>份（如果以光盘为介质提供，光盘背面注明公司名称）。如果正本与副本不符，应以正本为准。</w:t>
      </w:r>
    </w:p>
    <w:p w14:paraId="059C12A5" w14:textId="05B5D0E0" w:rsidR="00EE7B67" w:rsidRPr="00643B6A" w:rsidRDefault="00EE7B67">
      <w:pPr>
        <w:spacing w:line="360" w:lineRule="auto"/>
        <w:ind w:firstLineChars="200" w:firstLine="480"/>
        <w:rPr>
          <w:rFonts w:hAnsi="宋体"/>
          <w:sz w:val="24"/>
        </w:rPr>
      </w:pPr>
      <w:r w:rsidRPr="00643B6A">
        <w:rPr>
          <w:rFonts w:hAnsi="宋体"/>
          <w:sz w:val="24"/>
        </w:rPr>
        <w:t>4.2</w:t>
      </w:r>
      <w:r w:rsidRPr="00643B6A">
        <w:rPr>
          <w:rFonts w:hAnsi="宋体" w:hint="eastAsia"/>
          <w:sz w:val="24"/>
        </w:rPr>
        <w:t>供应商应将响应文件正本、副本、资格资质证明文件分别密封，在封口处加盖单位公章并在封面明显处注明以下内容（密封件格式见附件</w:t>
      </w:r>
      <w:r w:rsidR="00717D01">
        <w:rPr>
          <w:rFonts w:hAnsi="宋体" w:hint="eastAsia"/>
          <w:sz w:val="24"/>
        </w:rPr>
        <w:t>十</w:t>
      </w:r>
      <w:r w:rsidRPr="00643B6A">
        <w:rPr>
          <w:rFonts w:hAnsi="宋体" w:hint="eastAsia"/>
          <w:sz w:val="24"/>
        </w:rPr>
        <w:t>）。</w:t>
      </w:r>
    </w:p>
    <w:p w14:paraId="4F8407AD"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4.2.1</w:t>
        </w:r>
      </w:smartTag>
      <w:r w:rsidRPr="00643B6A">
        <w:rPr>
          <w:rFonts w:hAnsi="宋体" w:hint="eastAsia"/>
          <w:sz w:val="24"/>
        </w:rPr>
        <w:t>项目编号、项目名称；</w:t>
      </w:r>
    </w:p>
    <w:p w14:paraId="1727597B"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4.2.2</w:t>
        </w:r>
      </w:smartTag>
      <w:r w:rsidRPr="00643B6A">
        <w:rPr>
          <w:rFonts w:hAnsi="宋体" w:hint="eastAsia"/>
          <w:sz w:val="24"/>
        </w:rPr>
        <w:t>正本或副本；</w:t>
      </w:r>
    </w:p>
    <w:p w14:paraId="5BA09128" w14:textId="77777777" w:rsidR="00EE7B67" w:rsidRPr="00643B6A" w:rsidRDefault="00EE7B67">
      <w:pPr>
        <w:spacing w:line="360" w:lineRule="auto"/>
        <w:ind w:firstLineChars="200" w:firstLine="480"/>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643B6A">
          <w:rPr>
            <w:rFonts w:hAnsi="宋体"/>
            <w:sz w:val="24"/>
          </w:rPr>
          <w:t>4.2.3</w:t>
        </w:r>
      </w:smartTag>
      <w:r w:rsidRPr="00643B6A">
        <w:rPr>
          <w:rFonts w:hAnsi="宋体" w:hint="eastAsia"/>
          <w:sz w:val="24"/>
        </w:rPr>
        <w:t>供应商名称（加盖公章）、地址、邮编、电话、传真。</w:t>
      </w:r>
    </w:p>
    <w:p w14:paraId="39EDA4B1" w14:textId="77777777" w:rsidR="00EE7B67" w:rsidRPr="00643B6A" w:rsidRDefault="00EE7B67">
      <w:pPr>
        <w:spacing w:line="360" w:lineRule="auto"/>
        <w:ind w:firstLineChars="200" w:firstLine="480"/>
        <w:rPr>
          <w:rFonts w:hAnsi="宋体"/>
          <w:sz w:val="24"/>
        </w:rPr>
      </w:pPr>
      <w:r w:rsidRPr="00643B6A">
        <w:rPr>
          <w:rFonts w:hAnsi="宋体"/>
          <w:sz w:val="24"/>
        </w:rPr>
        <w:t>4.3</w:t>
      </w:r>
      <w:r w:rsidRPr="00643B6A">
        <w:rPr>
          <w:rFonts w:hAnsi="宋体" w:hint="eastAsia"/>
          <w:sz w:val="24"/>
        </w:rPr>
        <w:t>供应商必须另外单独密封一份</w:t>
      </w:r>
      <w:r w:rsidRPr="00643B6A">
        <w:rPr>
          <w:rFonts w:hAnsi="宋体"/>
          <w:sz w:val="24"/>
        </w:rPr>
        <w:t xml:space="preserve"> </w:t>
      </w:r>
      <w:r w:rsidRPr="00643B6A">
        <w:rPr>
          <w:rFonts w:hAnsi="宋体" w:hint="eastAsia"/>
          <w:sz w:val="24"/>
        </w:rPr>
        <w:t>“报价一览表”，每包要单独打印“报价一览表”要求报价单独打印一份并盖章（提供原件），一起密封到同一个信封里，现场与响应文件同时提交。在封面加盖单位公章并注明报价一览表、项目名称、所报包号、供应商名称。</w:t>
      </w:r>
    </w:p>
    <w:p w14:paraId="6CD3E91F" w14:textId="77777777" w:rsidR="00EE7B67" w:rsidRPr="00643B6A" w:rsidRDefault="00EE7B67">
      <w:pPr>
        <w:spacing w:line="360" w:lineRule="auto"/>
        <w:ind w:firstLineChars="200" w:firstLine="480"/>
        <w:rPr>
          <w:rFonts w:hAnsi="宋体"/>
          <w:sz w:val="24"/>
        </w:rPr>
      </w:pPr>
      <w:r w:rsidRPr="00643B6A">
        <w:rPr>
          <w:rFonts w:hAnsi="宋体"/>
          <w:sz w:val="24"/>
        </w:rPr>
        <w:t>4.4</w:t>
      </w:r>
      <w:r w:rsidRPr="00643B6A">
        <w:rPr>
          <w:rFonts w:hAnsi="宋体" w:hint="eastAsia"/>
          <w:sz w:val="24"/>
        </w:rPr>
        <w:t>供应商必须另外单独密封一套“资格、资质证明文件”，并在信封正面加盖单位公章并在封面上注明“资格、资质证明文件”、供应商名称、地址、电话，原件一同密封。</w:t>
      </w:r>
    </w:p>
    <w:p w14:paraId="18A34DC3" w14:textId="77777777" w:rsidR="00EE7B67" w:rsidRPr="00643B6A" w:rsidRDefault="00EE7B67">
      <w:pPr>
        <w:spacing w:line="360" w:lineRule="auto"/>
        <w:ind w:firstLineChars="200" w:firstLine="480"/>
        <w:rPr>
          <w:rFonts w:hAnsi="宋体"/>
          <w:sz w:val="24"/>
        </w:rPr>
      </w:pPr>
      <w:r w:rsidRPr="00643B6A">
        <w:rPr>
          <w:rFonts w:hAnsi="宋体"/>
          <w:sz w:val="24"/>
        </w:rPr>
        <w:t>4.5</w:t>
      </w:r>
      <w:r w:rsidRPr="00643B6A">
        <w:rPr>
          <w:rFonts w:hAnsi="宋体" w:cs="仿宋" w:hint="eastAsia"/>
          <w:sz w:val="24"/>
          <w:lang w:val="zh-CN"/>
        </w:rPr>
        <w:t>供应商必须另外单独密封一套“电子文档”，并在信封正面加盖单位公章并在封面上注明电子文档、供应商名称、地址、电话。</w:t>
      </w:r>
    </w:p>
    <w:p w14:paraId="4BEB0349" w14:textId="77777777" w:rsidR="00EE7B67" w:rsidRPr="00643B6A" w:rsidRDefault="00EE7B67">
      <w:pPr>
        <w:spacing w:line="360" w:lineRule="auto"/>
        <w:ind w:firstLineChars="200" w:firstLine="480"/>
        <w:rPr>
          <w:rFonts w:hAnsi="宋体"/>
          <w:sz w:val="24"/>
        </w:rPr>
      </w:pPr>
      <w:r w:rsidRPr="00643B6A">
        <w:rPr>
          <w:rFonts w:hAnsi="宋体"/>
          <w:sz w:val="24"/>
        </w:rPr>
        <w:t>4.6</w:t>
      </w:r>
      <w:r w:rsidRPr="00643B6A">
        <w:rPr>
          <w:rFonts w:hAnsi="宋体" w:hint="eastAsia"/>
          <w:sz w:val="24"/>
        </w:rPr>
        <w:t>每一密封件在封口处加盖供应商单位公章并注明“于</w:t>
      </w:r>
      <w:r w:rsidRPr="00643B6A">
        <w:rPr>
          <w:rFonts w:hAnsi="宋体"/>
          <w:sz w:val="24"/>
        </w:rPr>
        <w:t xml:space="preserve">    </w:t>
      </w:r>
      <w:r w:rsidRPr="00643B6A">
        <w:rPr>
          <w:rFonts w:hAnsi="宋体" w:hint="eastAsia"/>
          <w:sz w:val="24"/>
        </w:rPr>
        <w:t>年</w:t>
      </w:r>
      <w:r w:rsidRPr="00643B6A">
        <w:rPr>
          <w:rFonts w:hAnsi="宋体"/>
          <w:sz w:val="24"/>
        </w:rPr>
        <w:t xml:space="preserve">  </w:t>
      </w:r>
      <w:r w:rsidRPr="00643B6A">
        <w:rPr>
          <w:rFonts w:hAnsi="宋体" w:hint="eastAsia"/>
          <w:sz w:val="24"/>
        </w:rPr>
        <w:t>月</w:t>
      </w:r>
      <w:r w:rsidRPr="00643B6A">
        <w:rPr>
          <w:rFonts w:hAnsi="宋体"/>
          <w:sz w:val="24"/>
        </w:rPr>
        <w:t xml:space="preserve">  </w:t>
      </w:r>
      <w:r w:rsidRPr="00643B6A">
        <w:rPr>
          <w:rFonts w:hAnsi="宋体" w:hint="eastAsia"/>
          <w:sz w:val="24"/>
        </w:rPr>
        <w:t>日</w:t>
      </w:r>
      <w:r w:rsidRPr="00643B6A">
        <w:rPr>
          <w:rFonts w:hAnsi="宋体"/>
          <w:sz w:val="24"/>
        </w:rPr>
        <w:t xml:space="preserve">   </w:t>
      </w:r>
      <w:r w:rsidRPr="00643B6A">
        <w:rPr>
          <w:rFonts w:hAnsi="宋体" w:hint="eastAsia"/>
          <w:sz w:val="24"/>
        </w:rPr>
        <w:t>时</w:t>
      </w:r>
      <w:r w:rsidRPr="00643B6A">
        <w:rPr>
          <w:rFonts w:hAnsi="宋体"/>
          <w:sz w:val="24"/>
        </w:rPr>
        <w:t xml:space="preserve"> </w:t>
      </w:r>
      <w:r w:rsidRPr="00643B6A">
        <w:rPr>
          <w:rFonts w:hAnsi="宋体" w:hint="eastAsia"/>
          <w:sz w:val="24"/>
        </w:rPr>
        <w:t>之前不准启封”字样。</w:t>
      </w:r>
    </w:p>
    <w:p w14:paraId="11E9F25F" w14:textId="77777777" w:rsidR="00EE7B67" w:rsidRPr="00643B6A" w:rsidRDefault="00EE7B67">
      <w:pPr>
        <w:spacing w:line="360" w:lineRule="auto"/>
        <w:ind w:firstLineChars="200" w:firstLine="480"/>
        <w:rPr>
          <w:rFonts w:hAnsi="宋体"/>
          <w:sz w:val="24"/>
        </w:rPr>
      </w:pPr>
      <w:r w:rsidRPr="00643B6A">
        <w:rPr>
          <w:rFonts w:hAnsi="宋体"/>
          <w:sz w:val="24"/>
        </w:rPr>
        <w:t>4.7</w:t>
      </w:r>
      <w:r w:rsidRPr="00643B6A">
        <w:rPr>
          <w:rFonts w:hAnsi="宋体" w:hint="eastAsia"/>
          <w:sz w:val="24"/>
        </w:rPr>
        <w:t>密封说明：</w:t>
      </w:r>
      <w:r w:rsidRPr="00643B6A">
        <w:rPr>
          <w:rFonts w:hAnsi="宋体" w:cs="仿宋" w:hint="eastAsia"/>
          <w:sz w:val="24"/>
          <w:lang w:val="zh-CN"/>
        </w:rPr>
        <w:t>正本单独密封、所有副本单独密封在一起、电子文档单独密封、资质及与评审有关的资料原件单独密封。</w:t>
      </w:r>
    </w:p>
    <w:p w14:paraId="5703DABC" w14:textId="77777777" w:rsidR="00EE7B67" w:rsidRPr="00643B6A" w:rsidRDefault="00EE7B67">
      <w:pPr>
        <w:spacing w:line="360" w:lineRule="auto"/>
        <w:ind w:firstLineChars="200" w:firstLine="482"/>
        <w:rPr>
          <w:rFonts w:hAnsi="宋体"/>
          <w:b/>
          <w:sz w:val="24"/>
        </w:rPr>
      </w:pPr>
      <w:r w:rsidRPr="00643B6A">
        <w:rPr>
          <w:rFonts w:hAnsi="宋体"/>
          <w:b/>
          <w:sz w:val="24"/>
        </w:rPr>
        <w:t xml:space="preserve">5. </w:t>
      </w:r>
      <w:r w:rsidRPr="00643B6A">
        <w:rPr>
          <w:rFonts w:hAnsi="宋体" w:hint="eastAsia"/>
          <w:b/>
          <w:sz w:val="24"/>
        </w:rPr>
        <w:t>响应文件的递交</w:t>
      </w:r>
    </w:p>
    <w:p w14:paraId="49EB4F4A" w14:textId="77777777" w:rsidR="00EE7B67" w:rsidRPr="00643B6A" w:rsidRDefault="00EE7B67">
      <w:pPr>
        <w:spacing w:line="360" w:lineRule="auto"/>
        <w:ind w:firstLineChars="200" w:firstLine="480"/>
        <w:rPr>
          <w:rFonts w:hAnsi="宋体"/>
          <w:sz w:val="24"/>
        </w:rPr>
      </w:pPr>
      <w:r w:rsidRPr="00643B6A">
        <w:rPr>
          <w:rFonts w:hAnsi="宋体"/>
          <w:sz w:val="24"/>
        </w:rPr>
        <w:t>5.1</w:t>
      </w:r>
      <w:r w:rsidRPr="00643B6A">
        <w:rPr>
          <w:rFonts w:hAnsi="宋体" w:hint="eastAsia"/>
          <w:sz w:val="24"/>
        </w:rPr>
        <w:t>供应商授权代表必须在报价截止时间前将响应文件送达指定地点。如因特殊原因需推迟报价截止日期的，则按采购代理机构另行通知规定的时间递交；</w:t>
      </w:r>
    </w:p>
    <w:p w14:paraId="634DA06C" w14:textId="77777777" w:rsidR="00EE7B67" w:rsidRPr="00643B6A" w:rsidRDefault="00EE7B67">
      <w:pPr>
        <w:spacing w:line="360" w:lineRule="auto"/>
        <w:ind w:firstLineChars="200" w:firstLine="480"/>
        <w:rPr>
          <w:rFonts w:hAnsi="宋体"/>
          <w:sz w:val="24"/>
        </w:rPr>
      </w:pPr>
      <w:r w:rsidRPr="00643B6A">
        <w:rPr>
          <w:rFonts w:hAnsi="宋体"/>
          <w:sz w:val="24"/>
        </w:rPr>
        <w:t>5.2</w:t>
      </w:r>
      <w:r w:rsidRPr="00643B6A">
        <w:rPr>
          <w:rFonts w:hAnsi="宋体" w:hint="eastAsia"/>
          <w:sz w:val="24"/>
        </w:rPr>
        <w:t>在截止时间后递交的响应文件概不接收；</w:t>
      </w:r>
    </w:p>
    <w:p w14:paraId="34104792" w14:textId="77777777" w:rsidR="00EE7B67" w:rsidRPr="00643B6A" w:rsidRDefault="00EE7B67">
      <w:pPr>
        <w:spacing w:line="360" w:lineRule="auto"/>
        <w:ind w:firstLineChars="200" w:firstLine="480"/>
        <w:rPr>
          <w:rFonts w:hAnsi="宋体"/>
          <w:sz w:val="24"/>
        </w:rPr>
      </w:pPr>
      <w:r w:rsidRPr="00643B6A">
        <w:rPr>
          <w:rFonts w:hAnsi="宋体"/>
          <w:sz w:val="24"/>
        </w:rPr>
        <w:t>5.3</w:t>
      </w:r>
      <w:r w:rsidRPr="00643B6A">
        <w:rPr>
          <w:rFonts w:hAnsi="宋体" w:hint="eastAsia"/>
          <w:sz w:val="24"/>
        </w:rPr>
        <w:t>电报、电话、传真、电子邮件等方式的响应文件概不接收；</w:t>
      </w:r>
    </w:p>
    <w:p w14:paraId="6F967AF0" w14:textId="77777777" w:rsidR="00EE7B67" w:rsidRPr="00643B6A" w:rsidRDefault="00EE7B67">
      <w:pPr>
        <w:spacing w:line="360" w:lineRule="auto"/>
        <w:ind w:firstLineChars="200" w:firstLine="480"/>
        <w:rPr>
          <w:rFonts w:hAnsi="宋体"/>
          <w:sz w:val="24"/>
        </w:rPr>
      </w:pPr>
      <w:r w:rsidRPr="00643B6A">
        <w:rPr>
          <w:rFonts w:hAnsi="宋体"/>
          <w:sz w:val="24"/>
        </w:rPr>
        <w:t>5.4</w:t>
      </w:r>
      <w:r w:rsidRPr="00643B6A">
        <w:rPr>
          <w:rFonts w:hAnsi="宋体" w:hint="eastAsia"/>
          <w:sz w:val="24"/>
        </w:rPr>
        <w:t>对供应商的响应文件等材料不予退还。</w:t>
      </w:r>
    </w:p>
    <w:p w14:paraId="7AF72D4A" w14:textId="77777777" w:rsidR="00EE7B67" w:rsidRPr="00643B6A" w:rsidRDefault="00EE7B67">
      <w:pPr>
        <w:pStyle w:val="2"/>
      </w:pPr>
      <w:bookmarkStart w:id="47" w:name="_Toc356491312"/>
      <w:bookmarkStart w:id="48" w:name="_Toc356490373"/>
      <w:bookmarkStart w:id="49" w:name="_Toc325620708"/>
      <w:bookmarkStart w:id="50" w:name="_Toc519761435"/>
      <w:r w:rsidRPr="00643B6A">
        <w:rPr>
          <w:rFonts w:hint="eastAsia"/>
        </w:rPr>
        <w:lastRenderedPageBreak/>
        <w:t>六、报价有效期</w:t>
      </w:r>
      <w:bookmarkEnd w:id="47"/>
      <w:bookmarkEnd w:id="48"/>
      <w:bookmarkEnd w:id="49"/>
      <w:bookmarkEnd w:id="50"/>
      <w:r w:rsidRPr="00643B6A">
        <w:t xml:space="preserve"> </w:t>
      </w:r>
    </w:p>
    <w:p w14:paraId="7791637E" w14:textId="77777777" w:rsidR="00EE7B67" w:rsidRPr="00643B6A" w:rsidRDefault="00EE7B67">
      <w:pPr>
        <w:spacing w:line="360" w:lineRule="auto"/>
        <w:ind w:firstLineChars="200" w:firstLine="480"/>
        <w:rPr>
          <w:rFonts w:hAnsi="宋体"/>
          <w:sz w:val="24"/>
        </w:rPr>
      </w:pPr>
      <w:r w:rsidRPr="00643B6A">
        <w:rPr>
          <w:rFonts w:hAnsi="宋体" w:hint="eastAsia"/>
          <w:sz w:val="24"/>
        </w:rPr>
        <w:t>从报价之日起，有效期为</w:t>
      </w:r>
      <w:r w:rsidRPr="00643B6A">
        <w:rPr>
          <w:rFonts w:hAnsi="宋体"/>
          <w:sz w:val="24"/>
        </w:rPr>
        <w:t>365</w:t>
      </w:r>
      <w:r w:rsidRPr="00643B6A">
        <w:rPr>
          <w:rFonts w:hAnsi="宋体" w:hint="eastAsia"/>
          <w:sz w:val="24"/>
        </w:rPr>
        <w:t>日。报价函的有效期比本须知规定的有效期短的，将被称为非响应报价，采购代理机构有权拒绝。</w:t>
      </w:r>
    </w:p>
    <w:p w14:paraId="1FA2E378" w14:textId="77777777" w:rsidR="00EE7B67" w:rsidRPr="00643B6A" w:rsidRDefault="00EE7B67">
      <w:pPr>
        <w:spacing w:line="360" w:lineRule="auto"/>
        <w:ind w:firstLineChars="200" w:firstLine="480"/>
        <w:rPr>
          <w:rFonts w:hAnsi="宋体"/>
          <w:sz w:val="24"/>
        </w:rPr>
      </w:pPr>
      <w:r w:rsidRPr="00643B6A">
        <w:rPr>
          <w:rFonts w:hAnsi="宋体" w:hint="eastAsia"/>
          <w:sz w:val="24"/>
        </w:rPr>
        <w:t>特殊情况下，在报价有效期满之前，采购代理机构可以以书面形式要求供应商同意延长报价有效期。供应商可以书面形式拒绝或接受上述要求。拒绝延长报价有效期的供应商有权收回报价保证金；同意延长报价有效期的供应商应当相应延长其报价保证金的有效期。</w:t>
      </w:r>
    </w:p>
    <w:p w14:paraId="46FD2E76" w14:textId="77777777" w:rsidR="00EE7B67" w:rsidRPr="00643B6A" w:rsidRDefault="00EE7B67">
      <w:pPr>
        <w:pStyle w:val="2"/>
      </w:pPr>
      <w:bookmarkStart w:id="51" w:name="_Toc356491313"/>
      <w:bookmarkStart w:id="52" w:name="_Toc356490374"/>
      <w:bookmarkStart w:id="53" w:name="_Toc325620709"/>
      <w:bookmarkStart w:id="54" w:name="_Toc519761436"/>
      <w:r w:rsidRPr="00643B6A">
        <w:rPr>
          <w:rFonts w:hint="eastAsia"/>
        </w:rPr>
        <w:t>七、磋商费用</w:t>
      </w:r>
      <w:bookmarkEnd w:id="51"/>
      <w:bookmarkEnd w:id="52"/>
      <w:bookmarkEnd w:id="53"/>
      <w:bookmarkEnd w:id="54"/>
    </w:p>
    <w:p w14:paraId="79EC43B9" w14:textId="77777777" w:rsidR="00EE7B67" w:rsidRPr="00643B6A" w:rsidRDefault="00EE7B67">
      <w:pPr>
        <w:spacing w:line="360" w:lineRule="auto"/>
        <w:ind w:firstLineChars="200" w:firstLine="480"/>
        <w:rPr>
          <w:rFonts w:hAnsi="宋体"/>
          <w:sz w:val="24"/>
        </w:rPr>
      </w:pPr>
      <w:r w:rsidRPr="00643B6A">
        <w:rPr>
          <w:rFonts w:hAnsi="宋体"/>
          <w:sz w:val="24"/>
        </w:rPr>
        <w:t>1.</w:t>
      </w:r>
      <w:r w:rsidRPr="00643B6A">
        <w:rPr>
          <w:rFonts w:hAnsi="宋体" w:hint="eastAsia"/>
          <w:sz w:val="24"/>
        </w:rPr>
        <w:t>各供应商自行承担所有参与本次项目的有关费用；</w:t>
      </w:r>
    </w:p>
    <w:p w14:paraId="77EF0EC2" w14:textId="77777777" w:rsidR="00EE7B67" w:rsidRPr="00643B6A" w:rsidRDefault="00EE7B67">
      <w:pPr>
        <w:spacing w:line="360" w:lineRule="auto"/>
        <w:ind w:firstLineChars="200" w:firstLine="480"/>
        <w:rPr>
          <w:rFonts w:hAnsi="宋体"/>
          <w:sz w:val="24"/>
        </w:rPr>
      </w:pPr>
      <w:r w:rsidRPr="00643B6A">
        <w:rPr>
          <w:rFonts w:hAnsi="宋体"/>
          <w:sz w:val="24"/>
        </w:rPr>
        <w:t>2.</w:t>
      </w:r>
      <w:r w:rsidRPr="00643B6A">
        <w:rPr>
          <w:rFonts w:hAnsi="宋体" w:hint="eastAsia"/>
          <w:sz w:val="24"/>
        </w:rPr>
        <w:t>成交供应商在签订合同前，参照国家计委计价格</w:t>
      </w:r>
      <w:r w:rsidRPr="00643B6A">
        <w:rPr>
          <w:rFonts w:hAnsi="宋体"/>
          <w:sz w:val="24"/>
        </w:rPr>
        <w:t>[2002]1980</w:t>
      </w:r>
      <w:r w:rsidRPr="00643B6A">
        <w:rPr>
          <w:rFonts w:hAnsi="宋体" w:hint="eastAsia"/>
          <w:sz w:val="24"/>
        </w:rPr>
        <w:t>号文规定的</w:t>
      </w:r>
      <w:r w:rsidRPr="00643B6A">
        <w:rPr>
          <w:rFonts w:hAnsi="宋体"/>
          <w:sz w:val="24"/>
        </w:rPr>
        <w:t>80%</w:t>
      </w:r>
      <w:r w:rsidRPr="00643B6A">
        <w:rPr>
          <w:rFonts w:hAnsi="宋体" w:hint="eastAsia"/>
          <w:sz w:val="24"/>
        </w:rPr>
        <w:t>向山东盛和招标代理有限公司交纳成交服务费。</w:t>
      </w:r>
    </w:p>
    <w:p w14:paraId="291620BD" w14:textId="77777777" w:rsidR="00EE7B67" w:rsidRPr="00643B6A" w:rsidRDefault="00EE7B67">
      <w:pPr>
        <w:pStyle w:val="2"/>
      </w:pPr>
      <w:bookmarkStart w:id="55" w:name="_Toc356491314"/>
      <w:bookmarkStart w:id="56" w:name="_Toc325620710"/>
      <w:bookmarkStart w:id="57" w:name="_Toc356490375"/>
      <w:bookmarkStart w:id="58" w:name="_Toc519761437"/>
      <w:r w:rsidRPr="00643B6A">
        <w:rPr>
          <w:rFonts w:hint="eastAsia"/>
        </w:rPr>
        <w:t>八、保证金</w:t>
      </w:r>
      <w:bookmarkEnd w:id="55"/>
      <w:bookmarkEnd w:id="56"/>
      <w:bookmarkEnd w:id="57"/>
      <w:bookmarkEnd w:id="58"/>
    </w:p>
    <w:p w14:paraId="50F2BAAA" w14:textId="77777777" w:rsidR="00EE7B67" w:rsidRPr="00643B6A" w:rsidRDefault="00EE7B67">
      <w:pPr>
        <w:spacing w:line="360" w:lineRule="auto"/>
        <w:ind w:firstLineChars="200" w:firstLine="480"/>
        <w:rPr>
          <w:rFonts w:hAnsi="宋体"/>
          <w:sz w:val="24"/>
        </w:rPr>
      </w:pPr>
      <w:r w:rsidRPr="00643B6A">
        <w:rPr>
          <w:rFonts w:hAnsi="宋体"/>
          <w:sz w:val="24"/>
        </w:rPr>
        <w:t>1.</w:t>
      </w:r>
      <w:r w:rsidRPr="00643B6A">
        <w:rPr>
          <w:rFonts w:hAnsi="宋体" w:hint="eastAsia"/>
          <w:sz w:val="24"/>
        </w:rPr>
        <w:t>参与磋商的供应商按</w:t>
      </w:r>
      <w:r w:rsidRPr="00643B6A">
        <w:rPr>
          <w:rFonts w:hAnsi="宋体"/>
          <w:sz w:val="24"/>
        </w:rPr>
        <w:t xml:space="preserve"> </w:t>
      </w:r>
      <w:r w:rsidRPr="00643B6A">
        <w:rPr>
          <w:rFonts w:hAnsi="宋体" w:hint="eastAsia"/>
          <w:sz w:val="24"/>
        </w:rPr>
        <w:t>“竞争性磋商邀请函”中的规定以电汇形式（电汇以到账时间为准）交纳磋商保证金。以电汇方式交纳的须在磋商保证金交纳截止时间前打电话向采购代理公司说明，并传真相关证明材料，未办理上述手续的造成的后果由供应商自负。</w:t>
      </w:r>
    </w:p>
    <w:p w14:paraId="0AEFFAF4" w14:textId="77777777" w:rsidR="00EE7B67" w:rsidRPr="00643B6A" w:rsidRDefault="00EE7B67">
      <w:pPr>
        <w:spacing w:line="360" w:lineRule="auto"/>
        <w:ind w:firstLineChars="200" w:firstLine="480"/>
        <w:rPr>
          <w:rFonts w:hAnsi="宋体"/>
          <w:sz w:val="24"/>
        </w:rPr>
      </w:pPr>
      <w:r w:rsidRPr="00643B6A">
        <w:rPr>
          <w:rFonts w:hAnsi="宋体"/>
          <w:sz w:val="24"/>
        </w:rPr>
        <w:t>2.</w:t>
      </w:r>
      <w:r w:rsidRPr="00643B6A">
        <w:rPr>
          <w:rFonts w:hAnsi="宋体" w:hint="eastAsia"/>
          <w:sz w:val="24"/>
        </w:rPr>
        <w:t>未成交供应商的磋商保证金，在公布成交结果五个工作日内无息退还。</w:t>
      </w:r>
    </w:p>
    <w:p w14:paraId="337B2B66" w14:textId="77777777" w:rsidR="00EE7B67" w:rsidRPr="00643B6A" w:rsidRDefault="00EE7B67">
      <w:pPr>
        <w:spacing w:line="360" w:lineRule="auto"/>
        <w:ind w:firstLineChars="200" w:firstLine="480"/>
        <w:rPr>
          <w:rFonts w:hAnsi="宋体"/>
          <w:sz w:val="24"/>
        </w:rPr>
      </w:pPr>
      <w:r w:rsidRPr="00643B6A">
        <w:rPr>
          <w:rFonts w:hAnsi="宋体"/>
          <w:sz w:val="24"/>
        </w:rPr>
        <w:t>3.</w:t>
      </w:r>
      <w:r w:rsidRPr="00643B6A">
        <w:rPr>
          <w:rFonts w:hAnsi="宋体" w:hint="eastAsia"/>
          <w:sz w:val="24"/>
        </w:rPr>
        <w:t>未按规定交纳磋商保证金的，磋商文件不予接受。</w:t>
      </w:r>
    </w:p>
    <w:p w14:paraId="173CA9D8" w14:textId="77777777" w:rsidR="00EE7B67" w:rsidRPr="00643B6A" w:rsidRDefault="00EE7B67">
      <w:pPr>
        <w:spacing w:line="360" w:lineRule="auto"/>
        <w:ind w:firstLineChars="200" w:firstLine="480"/>
        <w:rPr>
          <w:rFonts w:hAnsi="宋体"/>
          <w:sz w:val="24"/>
        </w:rPr>
      </w:pPr>
      <w:r w:rsidRPr="00643B6A">
        <w:rPr>
          <w:rFonts w:hAnsi="宋体"/>
          <w:sz w:val="24"/>
        </w:rPr>
        <w:t>4.</w:t>
      </w:r>
      <w:r w:rsidRPr="00643B6A">
        <w:rPr>
          <w:rFonts w:hAnsi="宋体" w:hint="eastAsia"/>
          <w:sz w:val="24"/>
        </w:rPr>
        <w:t>供应商发生第二部分“九、无效报价”所列情况的，其磋商保证金将被没收。</w:t>
      </w:r>
    </w:p>
    <w:p w14:paraId="0D4C8961" w14:textId="77777777" w:rsidR="00EE7B67" w:rsidRPr="00643B6A" w:rsidRDefault="00EE7B67">
      <w:pPr>
        <w:pStyle w:val="2"/>
      </w:pPr>
      <w:bookmarkStart w:id="59" w:name="_Toc356490376"/>
      <w:bookmarkStart w:id="60" w:name="_Toc325620711"/>
      <w:bookmarkStart w:id="61" w:name="_Toc356491315"/>
      <w:bookmarkStart w:id="62" w:name="_Toc519761438"/>
      <w:r w:rsidRPr="00643B6A">
        <w:rPr>
          <w:rFonts w:hint="eastAsia"/>
        </w:rPr>
        <w:t>九、无效报价</w:t>
      </w:r>
      <w:bookmarkEnd w:id="59"/>
      <w:bookmarkEnd w:id="60"/>
      <w:bookmarkEnd w:id="61"/>
      <w:bookmarkEnd w:id="62"/>
    </w:p>
    <w:p w14:paraId="4C3F13C5" w14:textId="77777777" w:rsidR="00EE7B67" w:rsidRPr="00643B6A" w:rsidRDefault="00EE7B67">
      <w:pPr>
        <w:spacing w:line="360" w:lineRule="auto"/>
        <w:ind w:firstLineChars="200" w:firstLine="480"/>
        <w:rPr>
          <w:rFonts w:hAnsi="宋体"/>
          <w:sz w:val="24"/>
        </w:rPr>
      </w:pPr>
      <w:r w:rsidRPr="00643B6A">
        <w:rPr>
          <w:rFonts w:hAnsi="宋体" w:hint="eastAsia"/>
          <w:sz w:val="24"/>
        </w:rPr>
        <w:t>供应商有下列情况之一</w:t>
      </w:r>
      <w:r w:rsidRPr="00643B6A">
        <w:rPr>
          <w:rFonts w:hAnsi="宋体"/>
          <w:sz w:val="24"/>
        </w:rPr>
        <w:t>,</w:t>
      </w:r>
      <w:r w:rsidRPr="00643B6A">
        <w:rPr>
          <w:rFonts w:hAnsi="宋体" w:hint="eastAsia"/>
          <w:sz w:val="24"/>
        </w:rPr>
        <w:t>其报价视为无效报价。采购人将严格按照《中华人民共和国政府采购法》及相关法律、法规及规章制度的规定行使权利。供应商给采购代理机构及采购人造成损失的，采购代理机构及采购人有索赔的权利，供应商应予以赔偿。</w:t>
      </w:r>
    </w:p>
    <w:p w14:paraId="2AE65BFD" w14:textId="77777777" w:rsidR="00EE7B67" w:rsidRPr="00643B6A" w:rsidRDefault="00EE7B67">
      <w:pPr>
        <w:shd w:val="clear" w:color="auto" w:fill="FFFFFF"/>
        <w:snapToGrid w:val="0"/>
        <w:spacing w:line="360" w:lineRule="auto"/>
        <w:ind w:firstLineChars="200" w:firstLine="480"/>
        <w:rPr>
          <w:rFonts w:hAnsi="宋体" w:cs="宋体"/>
          <w:bCs w:val="0"/>
          <w:sz w:val="24"/>
        </w:rPr>
      </w:pPr>
      <w:bookmarkStart w:id="63" w:name="_Toc325620712"/>
      <w:bookmarkStart w:id="64" w:name="_Toc356491316"/>
      <w:bookmarkStart w:id="65" w:name="_Toc356490377"/>
      <w:r w:rsidRPr="00643B6A">
        <w:rPr>
          <w:rFonts w:hAnsi="宋体" w:cs="宋体"/>
          <w:bCs w:val="0"/>
          <w:sz w:val="24"/>
        </w:rPr>
        <w:t>1.</w:t>
      </w:r>
      <w:r w:rsidRPr="00643B6A">
        <w:rPr>
          <w:rFonts w:hAnsi="宋体" w:cs="宋体" w:hint="eastAsia"/>
          <w:bCs w:val="0"/>
          <w:sz w:val="24"/>
        </w:rPr>
        <w:t>提供的有关资格、资质证明文件不真实，提供虚假报价材料的；</w:t>
      </w:r>
    </w:p>
    <w:p w14:paraId="6263B035" w14:textId="77777777" w:rsidR="00EE7B67" w:rsidRPr="00643B6A" w:rsidRDefault="00EE7B67">
      <w:pPr>
        <w:shd w:val="clear" w:color="auto" w:fill="FFFFFF"/>
        <w:snapToGrid w:val="0"/>
        <w:spacing w:line="360" w:lineRule="auto"/>
        <w:ind w:firstLineChars="200" w:firstLine="480"/>
        <w:rPr>
          <w:rFonts w:hAnsi="宋体" w:cs="宋体"/>
          <w:bCs w:val="0"/>
          <w:sz w:val="24"/>
        </w:rPr>
      </w:pPr>
      <w:r w:rsidRPr="00643B6A">
        <w:rPr>
          <w:rFonts w:hAnsi="宋体" w:cs="宋体"/>
          <w:bCs w:val="0"/>
          <w:sz w:val="24"/>
        </w:rPr>
        <w:t>2.</w:t>
      </w:r>
      <w:r w:rsidRPr="00643B6A">
        <w:rPr>
          <w:rFonts w:hAnsi="宋体" w:cs="宋体" w:hint="eastAsia"/>
          <w:bCs w:val="0"/>
          <w:sz w:val="24"/>
        </w:rPr>
        <w:t>公开报价后，供应商撤回报价，退出磋商的；</w:t>
      </w:r>
    </w:p>
    <w:p w14:paraId="256BBD0B" w14:textId="77777777" w:rsidR="00EE7B67" w:rsidRPr="00643B6A" w:rsidRDefault="00EE7B67">
      <w:pPr>
        <w:shd w:val="clear" w:color="auto" w:fill="FFFFFF"/>
        <w:snapToGrid w:val="0"/>
        <w:spacing w:line="360" w:lineRule="auto"/>
        <w:ind w:firstLineChars="200" w:firstLine="480"/>
        <w:rPr>
          <w:rFonts w:hAnsi="宋体" w:cs="宋体"/>
          <w:bCs w:val="0"/>
          <w:sz w:val="24"/>
        </w:rPr>
      </w:pPr>
      <w:r w:rsidRPr="00643B6A">
        <w:rPr>
          <w:rFonts w:hAnsi="宋体" w:cs="宋体"/>
          <w:bCs w:val="0"/>
          <w:sz w:val="24"/>
        </w:rPr>
        <w:t>3.</w:t>
      </w:r>
      <w:r w:rsidRPr="00643B6A">
        <w:rPr>
          <w:rFonts w:hAnsi="宋体" w:cs="宋体" w:hint="eastAsia"/>
          <w:bCs w:val="0"/>
          <w:sz w:val="24"/>
        </w:rPr>
        <w:t>供应商串通报价的；</w:t>
      </w:r>
    </w:p>
    <w:p w14:paraId="31401608" w14:textId="77777777" w:rsidR="00EE7B67" w:rsidRPr="00643B6A" w:rsidRDefault="00EE7B67">
      <w:pPr>
        <w:shd w:val="clear" w:color="auto" w:fill="FFFFFF"/>
        <w:snapToGrid w:val="0"/>
        <w:spacing w:line="360" w:lineRule="auto"/>
        <w:ind w:firstLineChars="200" w:firstLine="480"/>
        <w:rPr>
          <w:rFonts w:hAnsi="宋体" w:cs="宋体"/>
          <w:bCs w:val="0"/>
          <w:sz w:val="24"/>
        </w:rPr>
      </w:pPr>
      <w:r w:rsidRPr="00643B6A">
        <w:rPr>
          <w:rFonts w:hAnsi="宋体" w:cs="宋体"/>
          <w:bCs w:val="0"/>
          <w:sz w:val="24"/>
        </w:rPr>
        <w:lastRenderedPageBreak/>
        <w:t>4.</w:t>
      </w:r>
      <w:r w:rsidRPr="00643B6A">
        <w:rPr>
          <w:rFonts w:hAnsi="宋体" w:cs="宋体" w:hint="eastAsia"/>
          <w:bCs w:val="0"/>
          <w:sz w:val="24"/>
        </w:rPr>
        <w:t>成交供应商不按规定要求签订合同；</w:t>
      </w:r>
    </w:p>
    <w:p w14:paraId="0299EBE1" w14:textId="77777777" w:rsidR="00EE7B67" w:rsidRPr="00643B6A" w:rsidRDefault="00EE7B67">
      <w:pPr>
        <w:shd w:val="clear" w:color="auto" w:fill="FFFFFF"/>
        <w:snapToGrid w:val="0"/>
        <w:spacing w:line="360" w:lineRule="auto"/>
        <w:ind w:firstLineChars="200" w:firstLine="480"/>
        <w:rPr>
          <w:rFonts w:hAnsi="宋体" w:cs="宋体"/>
          <w:bCs w:val="0"/>
          <w:sz w:val="24"/>
        </w:rPr>
      </w:pPr>
      <w:r w:rsidRPr="00643B6A">
        <w:rPr>
          <w:rFonts w:hAnsi="宋体" w:cs="宋体"/>
          <w:bCs w:val="0"/>
          <w:sz w:val="24"/>
        </w:rPr>
        <w:t>5.</w:t>
      </w:r>
      <w:r w:rsidRPr="00643B6A">
        <w:rPr>
          <w:rFonts w:hAnsi="宋体" w:cs="宋体" w:hint="eastAsia"/>
          <w:bCs w:val="0"/>
          <w:sz w:val="24"/>
        </w:rPr>
        <w:t>成交供应商不按要求提交成交服务费；</w:t>
      </w:r>
    </w:p>
    <w:p w14:paraId="65FAC857" w14:textId="77777777" w:rsidR="00EE7B67" w:rsidRPr="00643B6A" w:rsidRDefault="00EE7B67">
      <w:pPr>
        <w:shd w:val="clear" w:color="auto" w:fill="FFFFFF"/>
        <w:snapToGrid w:val="0"/>
        <w:spacing w:line="360" w:lineRule="auto"/>
        <w:ind w:firstLineChars="200" w:firstLine="480"/>
        <w:rPr>
          <w:rFonts w:hAnsi="宋体" w:cs="宋体"/>
          <w:bCs w:val="0"/>
          <w:sz w:val="24"/>
        </w:rPr>
      </w:pPr>
      <w:r w:rsidRPr="00643B6A">
        <w:rPr>
          <w:rFonts w:hAnsi="宋体" w:cs="宋体"/>
          <w:bCs w:val="0"/>
          <w:sz w:val="24"/>
        </w:rPr>
        <w:t>6.</w:t>
      </w:r>
      <w:r w:rsidRPr="00643B6A">
        <w:rPr>
          <w:rFonts w:hAnsi="宋体" w:cs="宋体" w:hint="eastAsia"/>
          <w:bCs w:val="0"/>
          <w:sz w:val="24"/>
        </w:rPr>
        <w:t>在整个评审过程中，供应商有企图影响评审结果公正性的任何活动；</w:t>
      </w:r>
    </w:p>
    <w:p w14:paraId="60E494E3" w14:textId="77777777" w:rsidR="00EE7B67" w:rsidRPr="00643B6A" w:rsidRDefault="00EE7B67">
      <w:pPr>
        <w:shd w:val="clear" w:color="auto" w:fill="FFFFFF"/>
        <w:snapToGrid w:val="0"/>
        <w:spacing w:line="360" w:lineRule="auto"/>
        <w:ind w:firstLineChars="200" w:firstLine="480"/>
        <w:rPr>
          <w:rFonts w:hAnsi="宋体" w:cs="宋体"/>
          <w:bCs w:val="0"/>
          <w:sz w:val="24"/>
        </w:rPr>
      </w:pPr>
      <w:r w:rsidRPr="00643B6A">
        <w:rPr>
          <w:rFonts w:hAnsi="宋体" w:cs="宋体"/>
          <w:bCs w:val="0"/>
          <w:sz w:val="24"/>
        </w:rPr>
        <w:t>7.</w:t>
      </w:r>
      <w:r w:rsidRPr="00643B6A">
        <w:rPr>
          <w:rFonts w:hAnsi="宋体" w:cs="宋体" w:hint="eastAsia"/>
          <w:bCs w:val="0"/>
          <w:sz w:val="24"/>
        </w:rPr>
        <w:t>供应商以任何方式诋毁其他供应商；</w:t>
      </w:r>
    </w:p>
    <w:p w14:paraId="3C30ACCB" w14:textId="77777777" w:rsidR="00EE7B67" w:rsidRPr="00643B6A" w:rsidRDefault="00EE7B67">
      <w:pPr>
        <w:shd w:val="clear" w:color="auto" w:fill="FFFFFF"/>
        <w:snapToGrid w:val="0"/>
        <w:spacing w:line="360" w:lineRule="auto"/>
        <w:ind w:firstLineChars="200" w:firstLine="480"/>
        <w:rPr>
          <w:rFonts w:hAnsi="宋体" w:cs="宋体"/>
          <w:bCs w:val="0"/>
          <w:sz w:val="24"/>
        </w:rPr>
      </w:pPr>
      <w:r w:rsidRPr="00643B6A">
        <w:rPr>
          <w:rFonts w:hAnsi="宋体" w:cs="宋体"/>
          <w:bCs w:val="0"/>
          <w:sz w:val="24"/>
        </w:rPr>
        <w:t>8.</w:t>
      </w:r>
      <w:r w:rsidRPr="00643B6A">
        <w:rPr>
          <w:rFonts w:hAnsi="宋体" w:cs="宋体" w:hint="eastAsia"/>
          <w:bCs w:val="0"/>
          <w:sz w:val="24"/>
        </w:rPr>
        <w:t>以他人名义报价或者以其他方式弄虚作假，骗取成交；</w:t>
      </w:r>
    </w:p>
    <w:p w14:paraId="3261C9E7" w14:textId="77777777" w:rsidR="00EE7B67" w:rsidRPr="00643B6A" w:rsidRDefault="00EE7B67">
      <w:pPr>
        <w:shd w:val="clear" w:color="auto" w:fill="FFFFFF"/>
        <w:snapToGrid w:val="0"/>
        <w:spacing w:line="360" w:lineRule="auto"/>
        <w:ind w:firstLineChars="200" w:firstLine="480"/>
        <w:rPr>
          <w:rFonts w:hAnsi="宋体"/>
          <w:color w:val="000000"/>
          <w:spacing w:val="-8"/>
          <w:sz w:val="24"/>
        </w:rPr>
      </w:pPr>
      <w:r w:rsidRPr="00643B6A">
        <w:rPr>
          <w:rFonts w:hAnsi="宋体" w:cs="宋体"/>
          <w:bCs w:val="0"/>
          <w:sz w:val="24"/>
        </w:rPr>
        <w:t>9.</w:t>
      </w:r>
      <w:r w:rsidRPr="00643B6A">
        <w:rPr>
          <w:rFonts w:hAnsi="宋体" w:hint="eastAsia"/>
          <w:color w:val="000000"/>
          <w:spacing w:val="-8"/>
          <w:sz w:val="24"/>
        </w:rPr>
        <w:t>响应文件未按磋商文件规定要求制作、密封、签署、盖章；</w:t>
      </w:r>
    </w:p>
    <w:p w14:paraId="6C8B7ACE" w14:textId="77777777" w:rsidR="00EE7B67" w:rsidRPr="00643B6A" w:rsidRDefault="00EE7B67">
      <w:pPr>
        <w:shd w:val="clear" w:color="auto" w:fill="FFFFFF"/>
        <w:snapToGrid w:val="0"/>
        <w:spacing w:line="360" w:lineRule="auto"/>
        <w:ind w:firstLineChars="200" w:firstLine="480"/>
        <w:rPr>
          <w:rFonts w:hAnsi="宋体"/>
          <w:color w:val="000000"/>
          <w:spacing w:val="-8"/>
          <w:sz w:val="24"/>
        </w:rPr>
      </w:pPr>
      <w:r w:rsidRPr="00643B6A">
        <w:rPr>
          <w:rFonts w:hAnsi="宋体" w:cs="宋体"/>
          <w:bCs w:val="0"/>
          <w:sz w:val="24"/>
        </w:rPr>
        <w:t>10.</w:t>
      </w:r>
      <w:r w:rsidRPr="00643B6A">
        <w:rPr>
          <w:rFonts w:hAnsi="宋体" w:hint="eastAsia"/>
          <w:color w:val="000000"/>
          <w:spacing w:val="-8"/>
          <w:sz w:val="24"/>
        </w:rPr>
        <w:t>拒绝报价、报价不确定、等于或超出预算控制价或者有多个报价；</w:t>
      </w:r>
    </w:p>
    <w:p w14:paraId="3DF33383" w14:textId="77777777" w:rsidR="00EE7B67" w:rsidRPr="00643B6A" w:rsidRDefault="00EE7B67">
      <w:pPr>
        <w:shd w:val="clear" w:color="auto" w:fill="FFFFFF"/>
        <w:snapToGrid w:val="0"/>
        <w:spacing w:line="360" w:lineRule="auto"/>
        <w:ind w:firstLineChars="200" w:firstLine="480"/>
        <w:rPr>
          <w:rFonts w:hAnsi="宋体"/>
          <w:color w:val="000000"/>
          <w:spacing w:val="-8"/>
          <w:sz w:val="24"/>
        </w:rPr>
      </w:pPr>
      <w:r w:rsidRPr="00643B6A">
        <w:rPr>
          <w:rFonts w:hAnsi="宋体" w:cs="宋体"/>
          <w:bCs w:val="0"/>
          <w:sz w:val="24"/>
        </w:rPr>
        <w:t>11.</w:t>
      </w:r>
      <w:r w:rsidRPr="00643B6A">
        <w:rPr>
          <w:rFonts w:hAnsi="宋体" w:hint="eastAsia"/>
          <w:color w:val="000000"/>
          <w:spacing w:val="-8"/>
          <w:sz w:val="24"/>
        </w:rPr>
        <w:t>未按规定缴纳磋商保证金；</w:t>
      </w:r>
    </w:p>
    <w:p w14:paraId="360BFA0A" w14:textId="77777777" w:rsidR="00EE7B67" w:rsidRPr="00643B6A" w:rsidRDefault="00EE7B67">
      <w:pPr>
        <w:shd w:val="clear" w:color="auto" w:fill="FFFFFF"/>
        <w:snapToGrid w:val="0"/>
        <w:spacing w:line="360" w:lineRule="auto"/>
        <w:ind w:firstLineChars="200" w:firstLine="480"/>
        <w:rPr>
          <w:rFonts w:hAnsi="宋体"/>
          <w:color w:val="000000"/>
          <w:spacing w:val="-8"/>
          <w:sz w:val="24"/>
        </w:rPr>
      </w:pPr>
      <w:r w:rsidRPr="00643B6A">
        <w:rPr>
          <w:rFonts w:hAnsi="宋体" w:cs="宋体"/>
          <w:bCs w:val="0"/>
          <w:sz w:val="24"/>
        </w:rPr>
        <w:t>12.</w:t>
      </w:r>
      <w:r w:rsidRPr="00643B6A">
        <w:rPr>
          <w:rFonts w:hAnsi="宋体" w:hint="eastAsia"/>
          <w:color w:val="000000"/>
          <w:spacing w:val="-8"/>
          <w:sz w:val="24"/>
        </w:rPr>
        <w:t>不符合磋商文件中规定资格条件；</w:t>
      </w:r>
    </w:p>
    <w:p w14:paraId="0484161F" w14:textId="77777777" w:rsidR="00EE7B67" w:rsidRPr="00643B6A" w:rsidRDefault="00EE7B67">
      <w:pPr>
        <w:shd w:val="clear" w:color="auto" w:fill="FFFFFF"/>
        <w:snapToGrid w:val="0"/>
        <w:spacing w:line="360" w:lineRule="auto"/>
        <w:ind w:firstLineChars="200" w:firstLine="480"/>
        <w:rPr>
          <w:rFonts w:hAnsi="宋体"/>
          <w:color w:val="000000"/>
          <w:spacing w:val="-8"/>
          <w:sz w:val="24"/>
        </w:rPr>
      </w:pPr>
      <w:r w:rsidRPr="00643B6A">
        <w:rPr>
          <w:rFonts w:hAnsi="宋体" w:cs="宋体"/>
          <w:bCs w:val="0"/>
          <w:sz w:val="24"/>
        </w:rPr>
        <w:t>13.</w:t>
      </w:r>
      <w:r w:rsidRPr="00643B6A">
        <w:rPr>
          <w:rFonts w:hAnsi="宋体" w:hint="eastAsia"/>
          <w:color w:val="000000"/>
          <w:spacing w:val="-8"/>
          <w:sz w:val="24"/>
        </w:rPr>
        <w:t>响应文件正副本未区分或者内容严重不一致；</w:t>
      </w:r>
    </w:p>
    <w:p w14:paraId="5A51577C" w14:textId="77777777" w:rsidR="00EE7B67" w:rsidRPr="00643B6A" w:rsidRDefault="00EE7B67">
      <w:pPr>
        <w:shd w:val="clear" w:color="auto" w:fill="FFFFFF"/>
        <w:snapToGrid w:val="0"/>
        <w:spacing w:line="360" w:lineRule="auto"/>
        <w:ind w:firstLineChars="200" w:firstLine="480"/>
        <w:rPr>
          <w:rFonts w:hAnsi="宋体"/>
          <w:color w:val="000000"/>
          <w:spacing w:val="-8"/>
          <w:sz w:val="24"/>
        </w:rPr>
      </w:pPr>
      <w:r w:rsidRPr="00643B6A">
        <w:rPr>
          <w:rFonts w:hAnsi="宋体" w:cs="宋体"/>
          <w:bCs w:val="0"/>
          <w:sz w:val="24"/>
        </w:rPr>
        <w:t>14.</w:t>
      </w:r>
      <w:r w:rsidRPr="00643B6A">
        <w:rPr>
          <w:rFonts w:hAnsi="宋体" w:hint="eastAsia"/>
          <w:color w:val="000000"/>
          <w:spacing w:val="-8"/>
          <w:sz w:val="24"/>
        </w:rPr>
        <w:t>响应有效期不满足磋商文件要求；</w:t>
      </w:r>
    </w:p>
    <w:p w14:paraId="7D962109" w14:textId="77777777" w:rsidR="00EE7B67" w:rsidRPr="00643B6A" w:rsidRDefault="00EE7B67">
      <w:pPr>
        <w:shd w:val="clear" w:color="auto" w:fill="FFFFFF"/>
        <w:snapToGrid w:val="0"/>
        <w:spacing w:line="360" w:lineRule="auto"/>
        <w:ind w:firstLineChars="200" w:firstLine="480"/>
        <w:rPr>
          <w:rFonts w:hAnsi="宋体"/>
          <w:color w:val="000000"/>
          <w:spacing w:val="-8"/>
          <w:sz w:val="24"/>
        </w:rPr>
      </w:pPr>
      <w:r w:rsidRPr="00643B6A">
        <w:rPr>
          <w:rFonts w:hAnsi="宋体" w:cs="宋体"/>
          <w:bCs w:val="0"/>
          <w:sz w:val="24"/>
        </w:rPr>
        <w:t>15.</w:t>
      </w:r>
      <w:r w:rsidRPr="00643B6A">
        <w:rPr>
          <w:rFonts w:hAnsi="宋体" w:hint="eastAsia"/>
          <w:color w:val="000000"/>
          <w:spacing w:val="-8"/>
          <w:sz w:val="24"/>
        </w:rPr>
        <w:t>无供应商法定代表人或其授权代表签字；</w:t>
      </w:r>
    </w:p>
    <w:p w14:paraId="037E532E" w14:textId="77777777" w:rsidR="00EE7B67" w:rsidRPr="00643B6A" w:rsidRDefault="00EE7B67">
      <w:pPr>
        <w:shd w:val="clear" w:color="auto" w:fill="FFFFFF"/>
        <w:snapToGrid w:val="0"/>
        <w:spacing w:line="360" w:lineRule="auto"/>
        <w:ind w:firstLineChars="200" w:firstLine="480"/>
        <w:rPr>
          <w:rFonts w:hAnsi="宋体"/>
          <w:color w:val="000000"/>
          <w:spacing w:val="-8"/>
          <w:sz w:val="24"/>
        </w:rPr>
      </w:pPr>
      <w:r w:rsidRPr="00643B6A">
        <w:rPr>
          <w:rFonts w:hAnsi="宋体" w:cs="宋体"/>
          <w:bCs w:val="0"/>
          <w:sz w:val="24"/>
        </w:rPr>
        <w:t>16.</w:t>
      </w:r>
      <w:r w:rsidRPr="00643B6A">
        <w:rPr>
          <w:rFonts w:hAnsi="宋体" w:hint="eastAsia"/>
          <w:color w:val="000000"/>
          <w:spacing w:val="-8"/>
          <w:sz w:val="24"/>
        </w:rPr>
        <w:t>响应文件未完全满足磋商文件中带“</w:t>
      </w:r>
      <w:r w:rsidRPr="00643B6A">
        <w:rPr>
          <w:rFonts w:hAnsi="宋体" w:cs="宋体" w:hint="eastAsia"/>
          <w:color w:val="000000"/>
          <w:spacing w:val="-8"/>
          <w:sz w:val="24"/>
        </w:rPr>
        <w:t>★</w:t>
      </w:r>
      <w:r w:rsidRPr="00643B6A">
        <w:rPr>
          <w:rFonts w:hAnsi="宋体" w:hint="eastAsia"/>
          <w:color w:val="000000"/>
          <w:spacing w:val="-8"/>
          <w:sz w:val="24"/>
        </w:rPr>
        <w:t>”号的条款或指标，或超过磋商文件规定的允许出现负偏差的最大范围、幅度和最高项数；</w:t>
      </w:r>
    </w:p>
    <w:p w14:paraId="2049B765" w14:textId="77777777" w:rsidR="00EE7B67" w:rsidRPr="00643B6A" w:rsidRDefault="00EE7B67" w:rsidP="00C766CB">
      <w:pPr>
        <w:shd w:val="clear" w:color="auto" w:fill="FFFFFF"/>
        <w:snapToGrid w:val="0"/>
        <w:spacing w:line="360" w:lineRule="auto"/>
        <w:ind w:firstLineChars="200" w:firstLine="480"/>
        <w:rPr>
          <w:rFonts w:hAnsi="宋体"/>
          <w:color w:val="000000"/>
          <w:spacing w:val="-8"/>
          <w:sz w:val="24"/>
        </w:rPr>
      </w:pPr>
      <w:r w:rsidRPr="00643B6A">
        <w:rPr>
          <w:rFonts w:hAnsi="宋体" w:cs="宋体"/>
          <w:bCs w:val="0"/>
          <w:sz w:val="24"/>
        </w:rPr>
        <w:t>17.</w:t>
      </w:r>
      <w:r w:rsidRPr="00643B6A">
        <w:rPr>
          <w:rFonts w:hAnsi="宋体" w:hint="eastAsia"/>
          <w:color w:val="000000"/>
          <w:spacing w:val="-8"/>
          <w:sz w:val="24"/>
        </w:rPr>
        <w:t>对磋商文件要求的技术参数整体复制粘贴经磋商小组认定与所报服务不符；</w:t>
      </w:r>
    </w:p>
    <w:p w14:paraId="470D738F" w14:textId="77777777" w:rsidR="00EE7B67" w:rsidRPr="00643B6A" w:rsidRDefault="00EE7B67">
      <w:pPr>
        <w:shd w:val="clear" w:color="auto" w:fill="FFFFFF"/>
        <w:snapToGrid w:val="0"/>
        <w:spacing w:line="360" w:lineRule="auto"/>
        <w:ind w:firstLineChars="200" w:firstLine="480"/>
        <w:rPr>
          <w:rFonts w:hAnsi="宋体" w:cs="宋体"/>
          <w:bCs w:val="0"/>
          <w:sz w:val="24"/>
        </w:rPr>
      </w:pPr>
      <w:r w:rsidRPr="00643B6A">
        <w:rPr>
          <w:rFonts w:hAnsi="宋体" w:cs="宋体"/>
          <w:bCs w:val="0"/>
          <w:sz w:val="24"/>
        </w:rPr>
        <w:t>18.</w:t>
      </w:r>
      <w:r w:rsidRPr="00643B6A">
        <w:rPr>
          <w:rFonts w:hAnsi="宋体" w:cs="宋体" w:hint="eastAsia"/>
          <w:bCs w:val="0"/>
          <w:sz w:val="24"/>
        </w:rPr>
        <w:t>法律、法规规定的其他情况</w:t>
      </w:r>
    </w:p>
    <w:p w14:paraId="6A1714EE" w14:textId="77777777" w:rsidR="00EE7B67" w:rsidRPr="00643B6A" w:rsidRDefault="00EE7B67">
      <w:pPr>
        <w:pStyle w:val="2"/>
      </w:pPr>
      <w:bookmarkStart w:id="66" w:name="_Toc519761439"/>
      <w:r w:rsidRPr="00643B6A">
        <w:rPr>
          <w:rFonts w:hint="eastAsia"/>
        </w:rPr>
        <w:t>十</w:t>
      </w:r>
      <w:bookmarkStart w:id="67" w:name="_Toc304901697"/>
      <w:bookmarkStart w:id="68" w:name="_Toc259000653"/>
      <w:r w:rsidRPr="00643B6A">
        <w:rPr>
          <w:rFonts w:hint="eastAsia"/>
        </w:rPr>
        <w:t>、解释权</w:t>
      </w:r>
      <w:bookmarkEnd w:id="63"/>
      <w:bookmarkEnd w:id="64"/>
      <w:bookmarkEnd w:id="65"/>
      <w:bookmarkEnd w:id="66"/>
      <w:bookmarkEnd w:id="67"/>
      <w:bookmarkEnd w:id="68"/>
    </w:p>
    <w:p w14:paraId="128AE274" w14:textId="77777777" w:rsidR="00EE7B67" w:rsidRPr="00643B6A" w:rsidRDefault="00EE7B67">
      <w:pPr>
        <w:spacing w:line="360" w:lineRule="auto"/>
        <w:ind w:firstLineChars="200" w:firstLine="480"/>
        <w:jc w:val="left"/>
        <w:rPr>
          <w:rFonts w:hAnsi="宋体"/>
          <w:sz w:val="24"/>
        </w:rPr>
      </w:pPr>
      <w:bookmarkStart w:id="69" w:name="_Toc325620713"/>
      <w:bookmarkStart w:id="70" w:name="_Toc325582067"/>
      <w:bookmarkStart w:id="71" w:name="_Toc325582572"/>
      <w:bookmarkStart w:id="72" w:name="_Toc323129563"/>
      <w:r w:rsidRPr="00643B6A">
        <w:rPr>
          <w:rFonts w:hAnsi="宋体" w:hint="eastAsia"/>
          <w:sz w:val="24"/>
        </w:rPr>
        <w:t>购买本竞争性磋商文件的供应商如果认为竞争性磋商文件的任何条款存在含糊、遗漏、相互矛盾之处，或是对于采购范围的界定和采购内容的要求不清楚，认为存在歧视、限制的情况，供应商应按相关法律、法规、规定以书面形式向采购代理机构寻求书面澄清，未提出异议或者超过质疑时间的视为完全认同本磋商文件。本磋商文件的最终解释权归采购代理机构</w:t>
      </w:r>
      <w:r w:rsidRPr="00643B6A">
        <w:rPr>
          <w:rFonts w:hAnsi="宋体"/>
          <w:sz w:val="24"/>
        </w:rPr>
        <w:t>,</w:t>
      </w:r>
      <w:r w:rsidRPr="00643B6A">
        <w:rPr>
          <w:rFonts w:hAnsi="宋体" w:hint="eastAsia"/>
          <w:sz w:val="24"/>
        </w:rPr>
        <w:t>磋商文件未做须知明示，而又有相关法律、法规规定的，采购代理机构对此所做解释以相关的法律、法规规定为依据。</w:t>
      </w:r>
    </w:p>
    <w:p w14:paraId="751E3682" w14:textId="77777777" w:rsidR="00EE7B67" w:rsidRPr="00643B6A" w:rsidRDefault="00EE7B67">
      <w:pPr>
        <w:pStyle w:val="2"/>
        <w:rPr>
          <w:rFonts w:cs="仿宋"/>
          <w:b w:val="0"/>
          <w:bCs/>
          <w:sz w:val="24"/>
          <w:szCs w:val="24"/>
          <w:lang w:val="zh-CN"/>
        </w:rPr>
      </w:pPr>
      <w:bookmarkStart w:id="73" w:name="_Toc477885271"/>
      <w:bookmarkStart w:id="74" w:name="_Toc477885849"/>
      <w:bookmarkStart w:id="75" w:name="_Toc478107768"/>
      <w:bookmarkStart w:id="76" w:name="_Toc519761440"/>
      <w:r w:rsidRPr="00643B6A">
        <w:rPr>
          <w:rFonts w:cs="仿宋" w:hint="eastAsia"/>
          <w:sz w:val="24"/>
          <w:szCs w:val="24"/>
          <w:lang w:val="zh-CN"/>
        </w:rPr>
        <w:t>十一、其他未尽问题参考依据</w:t>
      </w:r>
      <w:bookmarkEnd w:id="73"/>
      <w:bookmarkEnd w:id="74"/>
      <w:bookmarkEnd w:id="75"/>
      <w:bookmarkEnd w:id="76"/>
    </w:p>
    <w:p w14:paraId="231E062D" w14:textId="77777777" w:rsidR="00EE7B67" w:rsidRPr="00643B6A" w:rsidRDefault="00EE7B67">
      <w:pPr>
        <w:spacing w:line="360" w:lineRule="auto"/>
        <w:ind w:firstLineChars="200" w:firstLine="480"/>
        <w:rPr>
          <w:rFonts w:hAnsi="宋体" w:cs="宋体"/>
          <w:sz w:val="24"/>
        </w:rPr>
      </w:pPr>
      <w:r w:rsidRPr="00643B6A">
        <w:rPr>
          <w:rFonts w:hAnsi="宋体" w:cs="仿宋"/>
          <w:sz w:val="24"/>
          <w:lang w:val="zh-CN"/>
        </w:rPr>
        <w:t>1.</w:t>
      </w:r>
      <w:r w:rsidRPr="00643B6A">
        <w:rPr>
          <w:rFonts w:hAnsi="宋体" w:cs="宋体" w:hint="eastAsia"/>
          <w:sz w:val="24"/>
        </w:rPr>
        <w:t>《中华人民共和国合同法》</w:t>
      </w:r>
    </w:p>
    <w:p w14:paraId="51DFA405" w14:textId="77777777" w:rsidR="00EE7B67" w:rsidRPr="00643B6A" w:rsidRDefault="00EE7B67">
      <w:pPr>
        <w:spacing w:line="360" w:lineRule="auto"/>
        <w:ind w:firstLineChars="200" w:firstLine="480"/>
        <w:rPr>
          <w:rFonts w:hAnsi="宋体" w:cs="仿宋"/>
          <w:bCs w:val="0"/>
          <w:sz w:val="24"/>
          <w:lang w:val="zh-CN"/>
        </w:rPr>
      </w:pPr>
      <w:r w:rsidRPr="00643B6A">
        <w:rPr>
          <w:rFonts w:hAnsi="宋体" w:cs="仿宋"/>
          <w:sz w:val="24"/>
          <w:lang w:val="zh-CN"/>
        </w:rPr>
        <w:t>2.</w:t>
      </w:r>
      <w:r w:rsidRPr="00643B6A">
        <w:rPr>
          <w:rFonts w:hAnsi="宋体" w:cs="仿宋" w:hint="eastAsia"/>
          <w:sz w:val="24"/>
          <w:lang w:val="zh-CN"/>
        </w:rPr>
        <w:t>《关于政府采购进口产品管理有关问题的通知》（财库〔</w:t>
      </w:r>
      <w:r w:rsidRPr="00643B6A">
        <w:rPr>
          <w:rFonts w:hAnsi="宋体" w:cs="仿宋"/>
          <w:sz w:val="24"/>
          <w:lang w:val="zh-CN"/>
        </w:rPr>
        <w:t>2008</w:t>
      </w:r>
      <w:r w:rsidRPr="00643B6A">
        <w:rPr>
          <w:rFonts w:hAnsi="宋体" w:cs="仿宋" w:hint="eastAsia"/>
          <w:sz w:val="24"/>
          <w:lang w:val="zh-CN"/>
        </w:rPr>
        <w:t>〕</w:t>
      </w:r>
      <w:r w:rsidRPr="00643B6A">
        <w:rPr>
          <w:rFonts w:hAnsi="宋体" w:cs="仿宋"/>
          <w:sz w:val="24"/>
          <w:lang w:val="zh-CN"/>
        </w:rPr>
        <w:t>248</w:t>
      </w:r>
      <w:r w:rsidRPr="00643B6A">
        <w:rPr>
          <w:rFonts w:hAnsi="宋体" w:cs="仿宋" w:hint="eastAsia"/>
          <w:sz w:val="24"/>
          <w:lang w:val="zh-CN"/>
        </w:rPr>
        <w:t>号）；</w:t>
      </w:r>
    </w:p>
    <w:p w14:paraId="0BA42C16" w14:textId="77777777" w:rsidR="00EE7B67" w:rsidRPr="00643B6A" w:rsidRDefault="00EE7B67">
      <w:pPr>
        <w:spacing w:line="360" w:lineRule="auto"/>
        <w:ind w:firstLineChars="200" w:firstLine="480"/>
        <w:rPr>
          <w:rFonts w:hAnsi="宋体" w:cs="仿宋"/>
          <w:bCs w:val="0"/>
          <w:sz w:val="24"/>
          <w:lang w:val="zh-CN"/>
        </w:rPr>
      </w:pPr>
      <w:r w:rsidRPr="00643B6A">
        <w:rPr>
          <w:rFonts w:hAnsi="宋体" w:cs="仿宋"/>
          <w:sz w:val="24"/>
          <w:lang w:val="zh-CN"/>
        </w:rPr>
        <w:t>3.</w:t>
      </w:r>
      <w:r w:rsidRPr="00643B6A">
        <w:rPr>
          <w:rFonts w:hAnsi="宋体" w:cs="仿宋" w:hint="eastAsia"/>
          <w:sz w:val="24"/>
          <w:lang w:val="zh-CN"/>
        </w:rPr>
        <w:t>《财政部</w:t>
      </w:r>
      <w:r w:rsidRPr="00643B6A">
        <w:rPr>
          <w:rFonts w:hAnsi="宋体" w:cs="仿宋"/>
          <w:sz w:val="24"/>
          <w:lang w:val="zh-CN"/>
        </w:rPr>
        <w:t> </w:t>
      </w:r>
      <w:r w:rsidRPr="00643B6A">
        <w:rPr>
          <w:rFonts w:hAnsi="宋体" w:cs="仿宋" w:hint="eastAsia"/>
          <w:sz w:val="24"/>
          <w:lang w:val="zh-CN"/>
        </w:rPr>
        <w:t>国家发展改革委关于印发〈节能产品政府采购实施意见〉的通知》（财库〔</w:t>
      </w:r>
      <w:r w:rsidRPr="00643B6A">
        <w:rPr>
          <w:rFonts w:hAnsi="宋体" w:cs="仿宋"/>
          <w:sz w:val="24"/>
          <w:lang w:val="zh-CN"/>
        </w:rPr>
        <w:t>2004</w:t>
      </w:r>
      <w:r w:rsidRPr="00643B6A">
        <w:rPr>
          <w:rFonts w:hAnsi="宋体" w:cs="仿宋" w:hint="eastAsia"/>
          <w:sz w:val="24"/>
          <w:lang w:val="zh-CN"/>
        </w:rPr>
        <w:t>〕</w:t>
      </w:r>
      <w:r w:rsidRPr="00643B6A">
        <w:rPr>
          <w:rFonts w:hAnsi="宋体" w:cs="仿宋"/>
          <w:sz w:val="24"/>
          <w:lang w:val="zh-CN"/>
        </w:rPr>
        <w:t>185</w:t>
      </w:r>
      <w:r w:rsidRPr="00643B6A">
        <w:rPr>
          <w:rFonts w:hAnsi="宋体" w:cs="仿宋" w:hint="eastAsia"/>
          <w:sz w:val="24"/>
          <w:lang w:val="zh-CN"/>
        </w:rPr>
        <w:t>号）</w:t>
      </w:r>
      <w:r w:rsidRPr="00643B6A">
        <w:rPr>
          <w:rFonts w:hAnsi="宋体" w:cs="仿宋"/>
          <w:sz w:val="24"/>
          <w:lang w:val="zh-CN"/>
        </w:rPr>
        <w:t>;</w:t>
      </w:r>
    </w:p>
    <w:p w14:paraId="343BFA6C" w14:textId="77777777" w:rsidR="00EE7B67" w:rsidRPr="00643B6A" w:rsidRDefault="00EE7B67">
      <w:pPr>
        <w:spacing w:line="360" w:lineRule="auto"/>
        <w:ind w:firstLineChars="200" w:firstLine="480"/>
        <w:rPr>
          <w:rFonts w:hAnsi="宋体" w:cs="仿宋"/>
          <w:bCs w:val="0"/>
          <w:sz w:val="24"/>
          <w:lang w:val="zh-CN"/>
        </w:rPr>
      </w:pPr>
      <w:r w:rsidRPr="00643B6A">
        <w:rPr>
          <w:rFonts w:hAnsi="宋体" w:cs="仿宋"/>
          <w:sz w:val="24"/>
          <w:lang w:val="zh-CN"/>
        </w:rPr>
        <w:lastRenderedPageBreak/>
        <w:t>4.</w:t>
      </w:r>
      <w:r w:rsidRPr="00643B6A">
        <w:rPr>
          <w:rFonts w:hAnsi="宋体" w:cs="仿宋" w:hint="eastAsia"/>
          <w:sz w:val="24"/>
          <w:lang w:val="zh-CN"/>
        </w:rPr>
        <w:t>《国务院办公厅关于建立政府强制采购节能产品制度的通知》（国办发〔</w:t>
      </w:r>
      <w:r w:rsidRPr="00643B6A">
        <w:rPr>
          <w:rFonts w:hAnsi="宋体" w:cs="仿宋"/>
          <w:sz w:val="24"/>
          <w:lang w:val="zh-CN"/>
        </w:rPr>
        <w:t>2007</w:t>
      </w:r>
      <w:r w:rsidRPr="00643B6A">
        <w:rPr>
          <w:rFonts w:hAnsi="宋体" w:cs="仿宋" w:hint="eastAsia"/>
          <w:sz w:val="24"/>
          <w:lang w:val="zh-CN"/>
        </w:rPr>
        <w:t>〕</w:t>
      </w:r>
      <w:r w:rsidRPr="00643B6A">
        <w:rPr>
          <w:rFonts w:hAnsi="宋体" w:cs="仿宋"/>
          <w:sz w:val="24"/>
          <w:lang w:val="zh-CN"/>
        </w:rPr>
        <w:t>51</w:t>
      </w:r>
      <w:r w:rsidRPr="00643B6A">
        <w:rPr>
          <w:rFonts w:hAnsi="宋体" w:cs="仿宋" w:hint="eastAsia"/>
          <w:sz w:val="24"/>
          <w:lang w:val="zh-CN"/>
        </w:rPr>
        <w:t>号）；</w:t>
      </w:r>
    </w:p>
    <w:p w14:paraId="7C02BE13" w14:textId="77777777" w:rsidR="00EE7B67" w:rsidRPr="00643B6A" w:rsidRDefault="00EE7B67">
      <w:pPr>
        <w:spacing w:line="360" w:lineRule="auto"/>
        <w:ind w:firstLineChars="200" w:firstLine="480"/>
        <w:rPr>
          <w:rFonts w:hAnsi="宋体" w:cs="仿宋"/>
          <w:bCs w:val="0"/>
          <w:sz w:val="24"/>
          <w:lang w:val="zh-CN"/>
        </w:rPr>
      </w:pPr>
      <w:r w:rsidRPr="00643B6A">
        <w:rPr>
          <w:rFonts w:hAnsi="宋体" w:cs="仿宋"/>
          <w:sz w:val="24"/>
          <w:lang w:val="zh-CN"/>
        </w:rPr>
        <w:t>5.</w:t>
      </w:r>
      <w:r w:rsidRPr="00643B6A">
        <w:rPr>
          <w:rFonts w:hAnsi="宋体" w:cs="仿宋" w:hint="eastAsia"/>
          <w:sz w:val="24"/>
          <w:lang w:val="zh-CN"/>
        </w:rPr>
        <w:t>《财政部</w:t>
      </w:r>
      <w:r w:rsidRPr="00643B6A">
        <w:rPr>
          <w:rFonts w:hAnsi="宋体" w:cs="仿宋"/>
          <w:sz w:val="24"/>
          <w:lang w:val="zh-CN"/>
        </w:rPr>
        <w:t> </w:t>
      </w:r>
      <w:r w:rsidRPr="00643B6A">
        <w:rPr>
          <w:rFonts w:hAnsi="宋体" w:cs="仿宋" w:hint="eastAsia"/>
          <w:sz w:val="24"/>
          <w:lang w:val="zh-CN"/>
        </w:rPr>
        <w:t>环保总局关于环境标志产品政府采购实施的意见》（财库〔</w:t>
      </w:r>
      <w:r w:rsidRPr="00643B6A">
        <w:rPr>
          <w:rFonts w:hAnsi="宋体" w:cs="仿宋"/>
          <w:sz w:val="24"/>
          <w:lang w:val="zh-CN"/>
        </w:rPr>
        <w:t>2006</w:t>
      </w:r>
      <w:r w:rsidRPr="00643B6A">
        <w:rPr>
          <w:rFonts w:hAnsi="宋体" w:cs="仿宋" w:hint="eastAsia"/>
          <w:sz w:val="24"/>
          <w:lang w:val="zh-CN"/>
        </w:rPr>
        <w:t>〕</w:t>
      </w:r>
      <w:r w:rsidRPr="00643B6A">
        <w:rPr>
          <w:rFonts w:hAnsi="宋体" w:cs="仿宋"/>
          <w:sz w:val="24"/>
          <w:lang w:val="zh-CN"/>
        </w:rPr>
        <w:t>90</w:t>
      </w:r>
      <w:r w:rsidRPr="00643B6A">
        <w:rPr>
          <w:rFonts w:hAnsi="宋体" w:cs="仿宋" w:hint="eastAsia"/>
          <w:sz w:val="24"/>
          <w:lang w:val="zh-CN"/>
        </w:rPr>
        <w:t>号）；</w:t>
      </w:r>
    </w:p>
    <w:p w14:paraId="1042CBA0" w14:textId="77777777" w:rsidR="00EE7B67" w:rsidRPr="00643B6A" w:rsidRDefault="00EE7B67">
      <w:pPr>
        <w:spacing w:line="360" w:lineRule="auto"/>
        <w:ind w:firstLineChars="200" w:firstLine="480"/>
        <w:rPr>
          <w:rFonts w:hAnsi="宋体" w:cs="仿宋"/>
          <w:bCs w:val="0"/>
          <w:sz w:val="24"/>
          <w:lang w:val="zh-CN"/>
        </w:rPr>
      </w:pPr>
      <w:r w:rsidRPr="00643B6A">
        <w:rPr>
          <w:rFonts w:hAnsi="宋体" w:cs="仿宋"/>
          <w:sz w:val="24"/>
          <w:lang w:val="zh-CN"/>
        </w:rPr>
        <w:t>6.</w:t>
      </w:r>
      <w:r w:rsidRPr="00643B6A">
        <w:rPr>
          <w:rFonts w:hAnsi="宋体" w:cs="仿宋" w:hint="eastAsia"/>
          <w:sz w:val="24"/>
          <w:lang w:val="zh-CN"/>
        </w:rPr>
        <w:t>《财政部关于信息系统建设项目采购有关问题的通知》（财库〔</w:t>
      </w:r>
      <w:r w:rsidRPr="00643B6A">
        <w:rPr>
          <w:rFonts w:hAnsi="宋体" w:cs="仿宋"/>
          <w:sz w:val="24"/>
          <w:lang w:val="zh-CN"/>
        </w:rPr>
        <w:t>2011</w:t>
      </w:r>
      <w:r w:rsidRPr="00643B6A">
        <w:rPr>
          <w:rFonts w:hAnsi="宋体" w:cs="仿宋" w:hint="eastAsia"/>
          <w:sz w:val="24"/>
          <w:lang w:val="zh-CN"/>
        </w:rPr>
        <w:t>〕</w:t>
      </w:r>
      <w:r w:rsidRPr="00643B6A">
        <w:rPr>
          <w:rFonts w:hAnsi="宋体" w:cs="仿宋"/>
          <w:sz w:val="24"/>
          <w:lang w:val="zh-CN"/>
        </w:rPr>
        <w:t>59</w:t>
      </w:r>
      <w:r w:rsidRPr="00643B6A">
        <w:rPr>
          <w:rFonts w:hAnsi="宋体" w:cs="仿宋" w:hint="eastAsia"/>
          <w:sz w:val="24"/>
          <w:lang w:val="zh-CN"/>
        </w:rPr>
        <w:t>号）；</w:t>
      </w:r>
    </w:p>
    <w:p w14:paraId="6D8A822D" w14:textId="77777777" w:rsidR="00EE7B67" w:rsidRPr="00643B6A" w:rsidRDefault="00EE7B67">
      <w:pPr>
        <w:spacing w:line="360" w:lineRule="auto"/>
        <w:ind w:firstLineChars="200" w:firstLine="480"/>
        <w:rPr>
          <w:rFonts w:hAnsi="宋体" w:cs="仿宋"/>
          <w:bCs w:val="0"/>
          <w:sz w:val="24"/>
          <w:lang w:val="zh-CN"/>
        </w:rPr>
      </w:pPr>
      <w:r w:rsidRPr="00643B6A">
        <w:rPr>
          <w:rFonts w:hAnsi="宋体" w:cs="仿宋"/>
          <w:sz w:val="24"/>
          <w:lang w:val="zh-CN"/>
        </w:rPr>
        <w:t>7.</w:t>
      </w:r>
      <w:r w:rsidRPr="00643B6A">
        <w:rPr>
          <w:rFonts w:hAnsi="宋体" w:cs="仿宋" w:hint="eastAsia"/>
          <w:sz w:val="24"/>
          <w:lang w:val="zh-CN"/>
        </w:rPr>
        <w:t>《财政部关于开展政府采购信用担保试点工作方案》（财库〔</w:t>
      </w:r>
      <w:r w:rsidRPr="00643B6A">
        <w:rPr>
          <w:rFonts w:hAnsi="宋体" w:cs="仿宋"/>
          <w:sz w:val="24"/>
          <w:lang w:val="zh-CN"/>
        </w:rPr>
        <w:t>2011</w:t>
      </w:r>
      <w:r w:rsidRPr="00643B6A">
        <w:rPr>
          <w:rFonts w:hAnsi="宋体" w:cs="仿宋" w:hint="eastAsia"/>
          <w:sz w:val="24"/>
          <w:lang w:val="zh-CN"/>
        </w:rPr>
        <w:t>〕</w:t>
      </w:r>
      <w:r w:rsidRPr="00643B6A">
        <w:rPr>
          <w:rFonts w:hAnsi="宋体" w:cs="仿宋"/>
          <w:sz w:val="24"/>
          <w:lang w:val="zh-CN"/>
        </w:rPr>
        <w:t>124</w:t>
      </w:r>
      <w:r w:rsidRPr="00643B6A">
        <w:rPr>
          <w:rFonts w:hAnsi="宋体" w:cs="仿宋" w:hint="eastAsia"/>
          <w:sz w:val="24"/>
          <w:lang w:val="zh-CN"/>
        </w:rPr>
        <w:t>号）；</w:t>
      </w:r>
    </w:p>
    <w:p w14:paraId="75B0FC5E" w14:textId="77777777" w:rsidR="00EE7B67" w:rsidRPr="00643B6A" w:rsidRDefault="00EE7B67">
      <w:pPr>
        <w:spacing w:line="360" w:lineRule="auto"/>
        <w:ind w:firstLineChars="200" w:firstLine="480"/>
        <w:rPr>
          <w:rFonts w:hAnsi="宋体" w:cs="仿宋"/>
          <w:bCs w:val="0"/>
          <w:sz w:val="24"/>
          <w:lang w:val="zh-CN"/>
        </w:rPr>
      </w:pPr>
      <w:r w:rsidRPr="00643B6A">
        <w:rPr>
          <w:rFonts w:hAnsi="宋体" w:cs="仿宋"/>
          <w:sz w:val="24"/>
          <w:lang w:val="zh-CN"/>
        </w:rPr>
        <w:t>8.</w:t>
      </w:r>
      <w:r w:rsidRPr="00643B6A">
        <w:rPr>
          <w:rFonts w:hAnsi="宋体" w:cs="仿宋" w:hint="eastAsia"/>
          <w:sz w:val="24"/>
          <w:lang w:val="zh-CN"/>
        </w:rPr>
        <w:t>《政府采购促进中小企业发展暂行办法》（财库〔</w:t>
      </w:r>
      <w:r w:rsidRPr="00643B6A">
        <w:rPr>
          <w:rFonts w:hAnsi="宋体" w:cs="仿宋"/>
          <w:sz w:val="24"/>
          <w:lang w:val="zh-CN"/>
        </w:rPr>
        <w:t>2011</w:t>
      </w:r>
      <w:r w:rsidRPr="00643B6A">
        <w:rPr>
          <w:rFonts w:hAnsi="宋体" w:cs="仿宋" w:hint="eastAsia"/>
          <w:sz w:val="24"/>
          <w:lang w:val="zh-CN"/>
        </w:rPr>
        <w:t>〕</w:t>
      </w:r>
      <w:r w:rsidRPr="00643B6A">
        <w:rPr>
          <w:rFonts w:hAnsi="宋体" w:cs="仿宋"/>
          <w:sz w:val="24"/>
          <w:lang w:val="zh-CN"/>
        </w:rPr>
        <w:t>181</w:t>
      </w:r>
      <w:r w:rsidRPr="00643B6A">
        <w:rPr>
          <w:rFonts w:hAnsi="宋体" w:cs="仿宋" w:hint="eastAsia"/>
          <w:sz w:val="24"/>
          <w:lang w:val="zh-CN"/>
        </w:rPr>
        <w:t>号）；</w:t>
      </w:r>
    </w:p>
    <w:p w14:paraId="21CEA473" w14:textId="77777777" w:rsidR="00EE7B67" w:rsidRPr="00643B6A" w:rsidRDefault="00EE7B67">
      <w:pPr>
        <w:spacing w:line="360" w:lineRule="auto"/>
        <w:ind w:firstLineChars="200" w:firstLine="480"/>
        <w:rPr>
          <w:rFonts w:hAnsi="宋体" w:cs="仿宋"/>
          <w:bCs w:val="0"/>
          <w:sz w:val="24"/>
          <w:lang w:val="zh-CN"/>
        </w:rPr>
      </w:pPr>
      <w:r w:rsidRPr="00643B6A">
        <w:rPr>
          <w:rFonts w:hAnsi="宋体" w:cs="仿宋"/>
          <w:sz w:val="24"/>
          <w:lang w:val="zh-CN"/>
        </w:rPr>
        <w:t>9.</w:t>
      </w:r>
      <w:r w:rsidRPr="00643B6A">
        <w:rPr>
          <w:rFonts w:hAnsi="宋体" w:cs="仿宋" w:hint="eastAsia"/>
          <w:sz w:val="24"/>
          <w:lang w:val="zh-CN"/>
        </w:rPr>
        <w:t>《财政部关于公共资源交易中心开展政府采购活动有关问题的通知》（财库〔</w:t>
      </w:r>
      <w:r w:rsidRPr="00643B6A">
        <w:rPr>
          <w:rFonts w:hAnsi="宋体" w:cs="仿宋"/>
          <w:sz w:val="24"/>
          <w:lang w:val="zh-CN"/>
        </w:rPr>
        <w:t>2014</w:t>
      </w:r>
      <w:r w:rsidRPr="00643B6A">
        <w:rPr>
          <w:rFonts w:hAnsi="宋体" w:cs="仿宋" w:hint="eastAsia"/>
          <w:sz w:val="24"/>
          <w:lang w:val="zh-CN"/>
        </w:rPr>
        <w:t>〕</w:t>
      </w:r>
      <w:r w:rsidRPr="00643B6A">
        <w:rPr>
          <w:rFonts w:hAnsi="宋体" w:cs="仿宋"/>
          <w:sz w:val="24"/>
          <w:lang w:val="zh-CN"/>
        </w:rPr>
        <w:t>165</w:t>
      </w:r>
      <w:r w:rsidRPr="00643B6A">
        <w:rPr>
          <w:rFonts w:hAnsi="宋体" w:cs="仿宋" w:hint="eastAsia"/>
          <w:sz w:val="24"/>
          <w:lang w:val="zh-CN"/>
        </w:rPr>
        <w:t>号）；</w:t>
      </w:r>
    </w:p>
    <w:p w14:paraId="0F87A4D3" w14:textId="77777777" w:rsidR="00EE7B67" w:rsidRPr="00643B6A" w:rsidRDefault="00EE7B67">
      <w:pPr>
        <w:spacing w:line="360" w:lineRule="auto"/>
        <w:ind w:firstLineChars="200" w:firstLine="480"/>
        <w:rPr>
          <w:rFonts w:hAnsi="宋体" w:cs="仿宋"/>
          <w:bCs w:val="0"/>
          <w:sz w:val="24"/>
          <w:lang w:val="zh-CN"/>
        </w:rPr>
      </w:pPr>
      <w:r w:rsidRPr="00643B6A">
        <w:rPr>
          <w:rFonts w:hAnsi="宋体" w:cs="仿宋"/>
          <w:sz w:val="24"/>
          <w:lang w:val="zh-CN"/>
        </w:rPr>
        <w:t>10.</w:t>
      </w:r>
      <w:r w:rsidRPr="00643B6A">
        <w:rPr>
          <w:rFonts w:hAnsi="宋体" w:cs="仿宋" w:hint="eastAsia"/>
          <w:sz w:val="24"/>
          <w:lang w:val="zh-CN"/>
        </w:rPr>
        <w:t>其他政府采购制度办法。</w:t>
      </w:r>
    </w:p>
    <w:p w14:paraId="61CAEC58" w14:textId="77777777" w:rsidR="00EE7B67" w:rsidRPr="00643B6A" w:rsidRDefault="00EE7B67">
      <w:pPr>
        <w:pStyle w:val="1"/>
        <w:rPr>
          <w:rFonts w:hAnsi="宋体"/>
        </w:rPr>
      </w:pPr>
      <w:r w:rsidRPr="00643B6A">
        <w:rPr>
          <w:rFonts w:hAnsi="宋体"/>
        </w:rPr>
        <w:br w:type="page"/>
      </w:r>
      <w:bookmarkStart w:id="77" w:name="_Toc356491317"/>
      <w:bookmarkStart w:id="78" w:name="_Toc356490378"/>
      <w:bookmarkStart w:id="79" w:name="_Toc519761441"/>
      <w:r w:rsidRPr="00643B6A">
        <w:rPr>
          <w:rFonts w:hAnsi="宋体" w:hint="eastAsia"/>
        </w:rPr>
        <w:lastRenderedPageBreak/>
        <w:t>第三部分</w:t>
      </w:r>
      <w:r w:rsidRPr="00643B6A">
        <w:rPr>
          <w:rFonts w:hAnsi="宋体"/>
        </w:rPr>
        <w:t xml:space="preserve"> </w:t>
      </w:r>
      <w:r w:rsidRPr="00643B6A">
        <w:rPr>
          <w:rFonts w:hAnsi="宋体" w:hint="eastAsia"/>
        </w:rPr>
        <w:t>开标、评审（磋商）、</w:t>
      </w:r>
      <w:bookmarkEnd w:id="69"/>
      <w:bookmarkEnd w:id="70"/>
      <w:bookmarkEnd w:id="71"/>
      <w:bookmarkEnd w:id="72"/>
      <w:r w:rsidRPr="00643B6A">
        <w:rPr>
          <w:rFonts w:hAnsi="宋体" w:hint="eastAsia"/>
        </w:rPr>
        <w:t>成交</w:t>
      </w:r>
      <w:bookmarkEnd w:id="77"/>
      <w:bookmarkEnd w:id="78"/>
      <w:bookmarkEnd w:id="79"/>
    </w:p>
    <w:p w14:paraId="40D9E6ED" w14:textId="77777777" w:rsidR="00EE7B67" w:rsidRPr="00643B6A" w:rsidRDefault="00EE7B67">
      <w:pPr>
        <w:pStyle w:val="2"/>
      </w:pPr>
      <w:bookmarkStart w:id="80" w:name="_Toc325620714"/>
      <w:bookmarkStart w:id="81" w:name="_Toc332979555"/>
      <w:bookmarkStart w:id="82" w:name="_Toc519761442"/>
      <w:bookmarkStart w:id="83" w:name="_Toc356491321"/>
      <w:bookmarkStart w:id="84" w:name="_Toc356490382"/>
      <w:bookmarkStart w:id="85" w:name="_Toc325620717"/>
      <w:bookmarkStart w:id="86" w:name="_Toc325582068"/>
      <w:bookmarkStart w:id="87" w:name="_Toc325582573"/>
      <w:bookmarkStart w:id="88" w:name="_Toc325620720"/>
      <w:bookmarkStart w:id="89" w:name="_Toc356491324"/>
      <w:bookmarkStart w:id="90" w:name="_Toc356490385"/>
      <w:bookmarkStart w:id="91" w:name="_Toc323129564"/>
      <w:r w:rsidRPr="00643B6A">
        <w:rPr>
          <w:rFonts w:hint="eastAsia"/>
        </w:rPr>
        <w:t>一、开标</w:t>
      </w:r>
      <w:bookmarkEnd w:id="80"/>
      <w:bookmarkEnd w:id="81"/>
      <w:bookmarkEnd w:id="82"/>
    </w:p>
    <w:p w14:paraId="027CEEB7" w14:textId="77777777" w:rsidR="00EE7B67" w:rsidRPr="00643B6A" w:rsidRDefault="00EE7B67">
      <w:pPr>
        <w:spacing w:line="360" w:lineRule="auto"/>
        <w:ind w:firstLineChars="200" w:firstLine="480"/>
        <w:rPr>
          <w:rFonts w:hAnsi="宋体"/>
          <w:sz w:val="24"/>
        </w:rPr>
      </w:pPr>
      <w:bookmarkStart w:id="92" w:name="_Toc325620715"/>
      <w:bookmarkStart w:id="93" w:name="_Toc332979556"/>
      <w:r w:rsidRPr="00643B6A">
        <w:rPr>
          <w:rFonts w:hAnsi="宋体"/>
          <w:sz w:val="24"/>
        </w:rPr>
        <w:t xml:space="preserve">1. </w:t>
      </w:r>
      <w:r w:rsidRPr="00643B6A">
        <w:rPr>
          <w:rFonts w:hAnsi="宋体" w:hint="eastAsia"/>
          <w:sz w:val="24"/>
        </w:rPr>
        <w:t>按照竞争性磋商文件规定的时间、地点开标。开标由采购代理机构主持，采购人、供应商和有关方面的代表参加。供应商法定代表人或其授权代理人应参加并签名报到以证明其出席。</w:t>
      </w:r>
    </w:p>
    <w:p w14:paraId="0DDE8314" w14:textId="77777777" w:rsidR="00EE7B67" w:rsidRPr="00643B6A" w:rsidRDefault="00EE7B67">
      <w:pPr>
        <w:spacing w:line="360" w:lineRule="auto"/>
        <w:ind w:firstLineChars="200" w:firstLine="480"/>
        <w:rPr>
          <w:rFonts w:hAnsi="宋体"/>
          <w:sz w:val="24"/>
        </w:rPr>
      </w:pPr>
      <w:r w:rsidRPr="00643B6A">
        <w:rPr>
          <w:rFonts w:hAnsi="宋体"/>
          <w:sz w:val="24"/>
        </w:rPr>
        <w:t>2.</w:t>
      </w:r>
      <w:r w:rsidRPr="00643B6A">
        <w:rPr>
          <w:rFonts w:hAnsi="宋体" w:hint="eastAsia"/>
          <w:sz w:val="24"/>
        </w:rPr>
        <w:t>开标时，由供应商或者其推选的代表检查响应文件的密封情况，或者由采购代理机构委托的公证机构检查并公证。</w:t>
      </w:r>
      <w:r w:rsidRPr="00643B6A">
        <w:rPr>
          <w:rFonts w:hAnsi="宋体"/>
          <w:sz w:val="24"/>
        </w:rPr>
        <w:t xml:space="preserve"> </w:t>
      </w:r>
    </w:p>
    <w:p w14:paraId="2C574A45" w14:textId="77777777" w:rsidR="00EE7B67" w:rsidRPr="00643B6A" w:rsidRDefault="00EE7B67">
      <w:pPr>
        <w:spacing w:line="360" w:lineRule="auto"/>
        <w:ind w:firstLineChars="200" w:firstLine="480"/>
        <w:rPr>
          <w:rFonts w:hAnsi="宋体"/>
          <w:sz w:val="24"/>
        </w:rPr>
      </w:pPr>
      <w:r w:rsidRPr="00643B6A">
        <w:rPr>
          <w:rFonts w:hAnsi="宋体"/>
          <w:sz w:val="24"/>
        </w:rPr>
        <w:t>3.</w:t>
      </w:r>
      <w:r w:rsidRPr="00643B6A">
        <w:rPr>
          <w:rFonts w:hAnsi="宋体" w:hint="eastAsia"/>
          <w:sz w:val="24"/>
        </w:rPr>
        <w:t>工作人员当众拆封，宣读供应商名称、响应标段、响应报价一览表。</w:t>
      </w:r>
      <w:r w:rsidRPr="00643B6A">
        <w:rPr>
          <w:rFonts w:hAnsi="宋体"/>
          <w:sz w:val="24"/>
        </w:rPr>
        <w:t xml:space="preserve"> </w:t>
      </w:r>
    </w:p>
    <w:p w14:paraId="2BC905CB" w14:textId="77777777" w:rsidR="00EE7B67" w:rsidRPr="00643B6A" w:rsidRDefault="00EE7B67" w:rsidP="000F122E">
      <w:pPr>
        <w:spacing w:line="360" w:lineRule="auto"/>
        <w:ind w:firstLineChars="200" w:firstLine="480"/>
        <w:rPr>
          <w:rFonts w:hAnsi="宋体"/>
          <w:sz w:val="24"/>
        </w:rPr>
      </w:pPr>
      <w:r w:rsidRPr="00643B6A">
        <w:rPr>
          <w:rFonts w:hAnsi="宋体"/>
          <w:sz w:val="24"/>
        </w:rPr>
        <w:t>4.</w:t>
      </w:r>
      <w:r w:rsidRPr="00643B6A">
        <w:rPr>
          <w:rFonts w:hAnsi="宋体" w:hint="eastAsia"/>
          <w:sz w:val="24"/>
        </w:rPr>
        <w:t>记录员将唱价内容记录并由磋商供应商法定代表人或授权代理人签字确认。</w:t>
      </w:r>
    </w:p>
    <w:p w14:paraId="59F01695" w14:textId="77777777" w:rsidR="00EE7B67" w:rsidRPr="00643B6A" w:rsidRDefault="00EE7B67">
      <w:pPr>
        <w:pStyle w:val="2"/>
      </w:pPr>
      <w:bookmarkStart w:id="94" w:name="_Toc519761443"/>
      <w:r w:rsidRPr="00643B6A">
        <w:rPr>
          <w:rFonts w:hint="eastAsia"/>
        </w:rPr>
        <w:t>二、磋商小组</w:t>
      </w:r>
      <w:bookmarkEnd w:id="92"/>
      <w:bookmarkEnd w:id="93"/>
      <w:bookmarkEnd w:id="94"/>
    </w:p>
    <w:p w14:paraId="6A9F4A29" w14:textId="77777777" w:rsidR="00EE7B67" w:rsidRPr="00643B6A" w:rsidRDefault="00EE7B67">
      <w:pPr>
        <w:spacing w:line="360" w:lineRule="auto"/>
        <w:ind w:firstLineChars="200" w:firstLine="480"/>
        <w:rPr>
          <w:rFonts w:hAnsi="宋体"/>
          <w:sz w:val="24"/>
        </w:rPr>
      </w:pPr>
      <w:r w:rsidRPr="00643B6A">
        <w:rPr>
          <w:rFonts w:hAnsi="宋体" w:hint="eastAsia"/>
          <w:sz w:val="24"/>
        </w:rPr>
        <w:t>采购代理机构将根据本项目的特点组成磋商小组，其成员由有关方面的专家以及用户方代表等三人以上单数组成，其中经济、技术等方面的专家不得少于成员总数的三分之二</w:t>
      </w:r>
      <w:r w:rsidRPr="00643B6A">
        <w:rPr>
          <w:rFonts w:hAnsi="宋体"/>
          <w:sz w:val="24"/>
        </w:rPr>
        <w:t xml:space="preserve">, </w:t>
      </w:r>
      <w:r w:rsidRPr="00643B6A">
        <w:rPr>
          <w:rFonts w:hAnsi="宋体" w:hint="eastAsia"/>
          <w:sz w:val="24"/>
        </w:rPr>
        <w:t>磋商小组负责对响应文件进行综合评审，推荐成交候选人。</w:t>
      </w:r>
    </w:p>
    <w:p w14:paraId="7BED06A5" w14:textId="77777777" w:rsidR="00EE7B67" w:rsidRPr="00643B6A" w:rsidRDefault="00EE7B67">
      <w:pPr>
        <w:pStyle w:val="2"/>
      </w:pPr>
      <w:bookmarkStart w:id="95" w:name="_Toc325620716"/>
      <w:bookmarkStart w:id="96" w:name="_Toc332979557"/>
      <w:bookmarkStart w:id="97" w:name="_Toc519761444"/>
      <w:r w:rsidRPr="00643B6A">
        <w:rPr>
          <w:rFonts w:hint="eastAsia"/>
        </w:rPr>
        <w:t>三、评审原则</w:t>
      </w:r>
      <w:bookmarkEnd w:id="95"/>
      <w:bookmarkEnd w:id="96"/>
      <w:bookmarkEnd w:id="97"/>
    </w:p>
    <w:p w14:paraId="4F24DC87" w14:textId="77777777" w:rsidR="00EE7B67" w:rsidRPr="00643B6A" w:rsidRDefault="00EE7B67">
      <w:pPr>
        <w:spacing w:line="360" w:lineRule="auto"/>
        <w:ind w:firstLineChars="200" w:firstLine="480"/>
        <w:rPr>
          <w:rFonts w:hAnsi="宋体"/>
          <w:sz w:val="24"/>
        </w:rPr>
      </w:pPr>
      <w:r w:rsidRPr="00643B6A">
        <w:rPr>
          <w:rFonts w:hAnsi="宋体" w:hint="eastAsia"/>
          <w:sz w:val="24"/>
        </w:rPr>
        <w:t>“公平、公正、择优、效益”为本次评审的基本原则，磋商小组按照这一原则的要求，公正、平等地对待各供应商。同时，在评审过程中恪守以下原则：</w:t>
      </w:r>
    </w:p>
    <w:p w14:paraId="542D1928" w14:textId="77777777" w:rsidR="00EE7B67" w:rsidRPr="00643B6A" w:rsidRDefault="00EE7B67">
      <w:pPr>
        <w:spacing w:line="360" w:lineRule="auto"/>
        <w:ind w:firstLineChars="200" w:firstLine="480"/>
        <w:rPr>
          <w:rFonts w:hAnsi="宋体"/>
          <w:sz w:val="24"/>
        </w:rPr>
      </w:pPr>
      <w:r w:rsidRPr="00643B6A">
        <w:rPr>
          <w:rFonts w:hAnsi="宋体"/>
          <w:sz w:val="24"/>
        </w:rPr>
        <w:t>1</w:t>
      </w:r>
      <w:r w:rsidRPr="00643B6A">
        <w:rPr>
          <w:rFonts w:hAnsi="宋体" w:hint="eastAsia"/>
          <w:sz w:val="24"/>
        </w:rPr>
        <w:t>、客观性原则：磋商小组将严格按照磋商文件要求的内容，对供应商的响应文件进行认真评审；磋商小组对响应文件的评审仅依据磋商文件本身，而不依靠磋商文件以外的任何因素；</w:t>
      </w:r>
    </w:p>
    <w:p w14:paraId="612B05DF" w14:textId="77777777" w:rsidR="00EE7B67" w:rsidRPr="00643B6A" w:rsidRDefault="00EE7B67">
      <w:pPr>
        <w:spacing w:line="360" w:lineRule="auto"/>
        <w:ind w:firstLineChars="200" w:firstLine="480"/>
        <w:rPr>
          <w:rFonts w:hAnsi="宋体"/>
          <w:sz w:val="24"/>
        </w:rPr>
      </w:pPr>
      <w:r w:rsidRPr="00643B6A">
        <w:rPr>
          <w:rFonts w:hAnsi="宋体"/>
          <w:sz w:val="24"/>
        </w:rPr>
        <w:t>2</w:t>
      </w:r>
      <w:r w:rsidRPr="00643B6A">
        <w:rPr>
          <w:rFonts w:hAnsi="宋体" w:hint="eastAsia"/>
          <w:sz w:val="24"/>
        </w:rPr>
        <w:t>、统一性原则：磋商小组将按照统一的原则和方法，对各供应商的响应文件进行评审；</w:t>
      </w:r>
    </w:p>
    <w:p w14:paraId="4A8D1CE5" w14:textId="77777777" w:rsidR="00EE7B67" w:rsidRPr="00643B6A" w:rsidRDefault="00EE7B67">
      <w:pPr>
        <w:spacing w:line="360" w:lineRule="auto"/>
        <w:ind w:firstLineChars="200" w:firstLine="480"/>
        <w:rPr>
          <w:rFonts w:hAnsi="宋体"/>
          <w:sz w:val="24"/>
        </w:rPr>
      </w:pPr>
      <w:r w:rsidRPr="00643B6A">
        <w:rPr>
          <w:rFonts w:hAnsi="宋体"/>
          <w:sz w:val="24"/>
        </w:rPr>
        <w:t>3</w:t>
      </w:r>
      <w:r w:rsidRPr="00643B6A">
        <w:rPr>
          <w:rFonts w:hAnsi="宋体" w:hint="eastAsia"/>
          <w:sz w:val="24"/>
        </w:rPr>
        <w:t>、独立性原则：评标工作在磋商小组内部独立进行，不受外界任何因素的干扰和影响，磋商小组成员对出具的专家意见承担个人责任；</w:t>
      </w:r>
    </w:p>
    <w:p w14:paraId="229A51B6" w14:textId="77777777" w:rsidR="00EE7B67" w:rsidRPr="00643B6A" w:rsidRDefault="00EE7B67">
      <w:pPr>
        <w:spacing w:line="360" w:lineRule="auto"/>
        <w:ind w:firstLineChars="200" w:firstLine="480"/>
        <w:rPr>
          <w:rFonts w:hAnsi="宋体"/>
          <w:sz w:val="24"/>
        </w:rPr>
      </w:pPr>
      <w:r w:rsidRPr="00643B6A">
        <w:rPr>
          <w:rFonts w:hAnsi="宋体"/>
          <w:sz w:val="24"/>
        </w:rPr>
        <w:t>4</w:t>
      </w:r>
      <w:r w:rsidRPr="00643B6A">
        <w:rPr>
          <w:rFonts w:hAnsi="宋体" w:hint="eastAsia"/>
          <w:sz w:val="24"/>
        </w:rPr>
        <w:t>、保密性原则：磋商小组成员及有关工作人员将保守供应商的商业秘密；</w:t>
      </w:r>
    </w:p>
    <w:p w14:paraId="153D88C3" w14:textId="77777777" w:rsidR="00EE7B67" w:rsidRPr="00643B6A" w:rsidRDefault="00EE7B67">
      <w:pPr>
        <w:spacing w:line="360" w:lineRule="auto"/>
        <w:ind w:firstLineChars="200" w:firstLine="480"/>
        <w:rPr>
          <w:rFonts w:hAnsi="宋体"/>
          <w:sz w:val="24"/>
        </w:rPr>
      </w:pPr>
      <w:r w:rsidRPr="00643B6A">
        <w:rPr>
          <w:rFonts w:hAnsi="宋体"/>
          <w:sz w:val="24"/>
        </w:rPr>
        <w:t>5</w:t>
      </w:r>
      <w:r w:rsidRPr="00643B6A">
        <w:rPr>
          <w:rFonts w:hAnsi="宋体" w:hint="eastAsia"/>
          <w:sz w:val="24"/>
        </w:rPr>
        <w:t>、综合性原则：磋商小组将综合分析评审供应商的各项指标，而不以单项指标的优劣评定成交供应商；</w:t>
      </w:r>
      <w:r w:rsidRPr="00643B6A">
        <w:rPr>
          <w:rFonts w:hAnsi="宋体"/>
          <w:sz w:val="24"/>
        </w:rPr>
        <w:t xml:space="preserve"> </w:t>
      </w:r>
    </w:p>
    <w:p w14:paraId="74B46BEA" w14:textId="77777777" w:rsidR="00EE7B67" w:rsidRPr="00643B6A" w:rsidRDefault="00EE7B67">
      <w:pPr>
        <w:pStyle w:val="2"/>
      </w:pPr>
      <w:bookmarkStart w:id="98" w:name="_Toc519761445"/>
      <w:r w:rsidRPr="00643B6A">
        <w:rPr>
          <w:rFonts w:hint="eastAsia"/>
        </w:rPr>
        <w:lastRenderedPageBreak/>
        <w:t>四、评审办法</w:t>
      </w:r>
      <w:bookmarkEnd w:id="83"/>
      <w:bookmarkEnd w:id="84"/>
      <w:bookmarkEnd w:id="85"/>
      <w:bookmarkEnd w:id="98"/>
    </w:p>
    <w:p w14:paraId="489CF05C" w14:textId="77777777" w:rsidR="00EE7B67" w:rsidRPr="00643B6A" w:rsidRDefault="00EE7B67">
      <w:pPr>
        <w:spacing w:line="360" w:lineRule="auto"/>
        <w:ind w:firstLineChars="200" w:firstLine="480"/>
        <w:rPr>
          <w:rFonts w:hAnsi="宋体"/>
          <w:sz w:val="24"/>
        </w:rPr>
      </w:pPr>
      <w:r w:rsidRPr="00643B6A">
        <w:rPr>
          <w:rFonts w:hAnsi="宋体" w:hint="eastAsia"/>
          <w:sz w:val="24"/>
        </w:rPr>
        <w:t>本次采购采用综合评分法，磋商小组成员综合评定各供应商提交的响应文件，由磋商小组综合各成员意见作出最终结论。</w:t>
      </w:r>
    </w:p>
    <w:p w14:paraId="47BDD91B" w14:textId="77777777" w:rsidR="00EE7B67" w:rsidRPr="00643B6A" w:rsidRDefault="00EE7B67">
      <w:pPr>
        <w:spacing w:line="360" w:lineRule="auto"/>
        <w:ind w:firstLineChars="200" w:firstLine="482"/>
        <w:rPr>
          <w:rFonts w:hAnsi="宋体"/>
          <w:b/>
          <w:sz w:val="24"/>
        </w:rPr>
      </w:pPr>
      <w:r w:rsidRPr="00643B6A">
        <w:rPr>
          <w:rFonts w:hAnsi="宋体"/>
          <w:b/>
          <w:sz w:val="24"/>
        </w:rPr>
        <w:t>1.</w:t>
      </w:r>
      <w:r w:rsidRPr="00643B6A">
        <w:rPr>
          <w:rFonts w:hAnsi="宋体" w:hint="eastAsia"/>
          <w:b/>
          <w:sz w:val="24"/>
        </w:rPr>
        <w:t>资格初审</w:t>
      </w:r>
      <w:r w:rsidRPr="00643B6A">
        <w:rPr>
          <w:rFonts w:hAnsi="宋体"/>
          <w:b/>
          <w:sz w:val="24"/>
        </w:rPr>
        <w:t xml:space="preserve"> </w:t>
      </w:r>
    </w:p>
    <w:p w14:paraId="593EB8EC" w14:textId="77777777" w:rsidR="00EE7B67" w:rsidRPr="00643B6A" w:rsidRDefault="00EE7B67">
      <w:pPr>
        <w:spacing w:line="360" w:lineRule="auto"/>
        <w:ind w:firstLineChars="200" w:firstLine="480"/>
        <w:rPr>
          <w:rFonts w:hAnsi="宋体"/>
          <w:sz w:val="24"/>
        </w:rPr>
      </w:pPr>
      <w:r w:rsidRPr="00643B6A">
        <w:rPr>
          <w:rFonts w:hAnsi="宋体" w:hint="eastAsia"/>
          <w:sz w:val="24"/>
        </w:rPr>
        <w:t>响应文件的初审分为资格性检查和符合性检查。资格性检查指依据法律、法规和竞争性磋商文件的规定，对响应文件中的资格、资质证明文件等进行审查；符合性检查是指依据竞争性磋商文件要求，对磋商文件中实质性要求的响应情况进行审查。初审不通过的供应商将不被允许进入下一轮报价环节。</w:t>
      </w:r>
    </w:p>
    <w:p w14:paraId="564926F3" w14:textId="77777777" w:rsidR="00EE7B67" w:rsidRPr="00643B6A" w:rsidRDefault="00EE7B67">
      <w:pPr>
        <w:spacing w:line="360" w:lineRule="auto"/>
        <w:ind w:firstLineChars="200" w:firstLine="482"/>
        <w:rPr>
          <w:rFonts w:hAnsi="宋体"/>
          <w:b/>
          <w:sz w:val="24"/>
        </w:rPr>
      </w:pPr>
      <w:r w:rsidRPr="00643B6A">
        <w:rPr>
          <w:rFonts w:hAnsi="宋体"/>
          <w:b/>
          <w:sz w:val="24"/>
        </w:rPr>
        <w:t xml:space="preserve">2. </w:t>
      </w:r>
      <w:r w:rsidRPr="00643B6A">
        <w:rPr>
          <w:rFonts w:hAnsi="宋体" w:hint="eastAsia"/>
          <w:b/>
          <w:sz w:val="24"/>
        </w:rPr>
        <w:t>综合评审。</w:t>
      </w:r>
    </w:p>
    <w:p w14:paraId="4F6823B9" w14:textId="77777777" w:rsidR="00EE7B67" w:rsidRPr="00643B6A" w:rsidRDefault="00EE7B67">
      <w:pPr>
        <w:spacing w:line="360" w:lineRule="auto"/>
        <w:ind w:firstLineChars="200" w:firstLine="480"/>
        <w:rPr>
          <w:rFonts w:hAnsi="宋体"/>
          <w:kern w:val="0"/>
          <w:sz w:val="24"/>
        </w:rPr>
      </w:pPr>
      <w:r w:rsidRPr="00643B6A">
        <w:rPr>
          <w:rFonts w:hAnsi="宋体" w:hint="eastAsia"/>
          <w:sz w:val="24"/>
        </w:rPr>
        <w:t>评审小组对响应的响应文件进行两阶段评审。第一阶段，确定最终采购需求方案。符合要求供应商将有再次报价的机会。第二阶段为综合评分。经初审合格的响应文件，磋商小组将根据磋商文件确定的评标标准和方法作进一步的比较和评价。磋商小组按照“综合实力最强、能够最大限度满足磋商文件中规定的各项综合评价标准，并且报价合理”的原则按评分细则对各供应商响应文件进行比较和评价打分，按最终得分由高到低排序，确定排名第一的为预成交人，</w:t>
      </w:r>
      <w:r w:rsidRPr="00643B6A">
        <w:rPr>
          <w:rFonts w:hAnsi="宋体" w:hint="eastAsia"/>
          <w:kern w:val="0"/>
          <w:sz w:val="24"/>
        </w:rPr>
        <w:t>得分相同的，报价较低的一方为预成交人。得分且报价相同的，技术指标较优的一方为预成交人。</w:t>
      </w:r>
      <w:r w:rsidRPr="00643B6A">
        <w:rPr>
          <w:rFonts w:hAnsi="宋体"/>
          <w:kern w:val="0"/>
          <w:sz w:val="24"/>
        </w:rPr>
        <w:t xml:space="preserve"> </w:t>
      </w:r>
    </w:p>
    <w:p w14:paraId="692F5C2D" w14:textId="77777777" w:rsidR="00EE7B67" w:rsidRPr="00643B6A" w:rsidRDefault="00EE7B67">
      <w:pPr>
        <w:spacing w:line="360" w:lineRule="auto"/>
        <w:rPr>
          <w:rFonts w:hAnsi="宋体"/>
          <w:kern w:val="0"/>
          <w:sz w:val="24"/>
        </w:rPr>
      </w:pPr>
      <w:r w:rsidRPr="00643B6A">
        <w:rPr>
          <w:rFonts w:hAnsi="宋体" w:hint="eastAsia"/>
          <w:kern w:val="0"/>
          <w:sz w:val="24"/>
        </w:rPr>
        <w:t>评分细则：</w:t>
      </w:r>
    </w:p>
    <w:p w14:paraId="2B4D5B02" w14:textId="67BD757C" w:rsidR="001620B4" w:rsidRPr="001620B4" w:rsidRDefault="00EE7B67" w:rsidP="001620B4">
      <w:pPr>
        <w:spacing w:line="360" w:lineRule="auto"/>
        <w:ind w:firstLineChars="200" w:firstLine="482"/>
        <w:rPr>
          <w:rFonts w:hAnsi="宋体" w:hint="eastAsia"/>
          <w:color w:val="000000"/>
          <w:kern w:val="0"/>
          <w:sz w:val="24"/>
        </w:rPr>
      </w:pPr>
      <w:r w:rsidRPr="00643B6A">
        <w:rPr>
          <w:rFonts w:hAnsi="宋体" w:hint="eastAsia"/>
          <w:b/>
          <w:bCs w:val="0"/>
          <w:sz w:val="24"/>
        </w:rPr>
        <w:t>评分细则</w:t>
      </w:r>
      <w:r w:rsidRPr="00643B6A">
        <w:rPr>
          <w:rFonts w:hAnsi="宋体" w:hint="eastAsia"/>
          <w:color w:val="000000"/>
          <w:kern w:val="0"/>
          <w:sz w:val="24"/>
        </w:rPr>
        <w:t>：</w:t>
      </w:r>
    </w:p>
    <w:tbl>
      <w:tblPr>
        <w:tblW w:w="9923" w:type="dxa"/>
        <w:jc w:val="center"/>
        <w:tblLayout w:type="fixed"/>
        <w:tblLook w:val="0000" w:firstRow="0" w:lastRow="0" w:firstColumn="0" w:lastColumn="0" w:noHBand="0" w:noVBand="0"/>
      </w:tblPr>
      <w:tblGrid>
        <w:gridCol w:w="812"/>
        <w:gridCol w:w="770"/>
        <w:gridCol w:w="900"/>
        <w:gridCol w:w="7441"/>
      </w:tblGrid>
      <w:tr w:rsidR="001620B4" w:rsidRPr="00700A24" w14:paraId="1EBB4834" w14:textId="77777777" w:rsidTr="00E77051">
        <w:trPr>
          <w:trHeight w:val="567"/>
          <w:jc w:val="center"/>
        </w:trPr>
        <w:tc>
          <w:tcPr>
            <w:tcW w:w="1582" w:type="dxa"/>
            <w:gridSpan w:val="2"/>
            <w:tcBorders>
              <w:top w:val="single" w:sz="6" w:space="0" w:color="auto"/>
              <w:left w:val="single" w:sz="6" w:space="0" w:color="auto"/>
              <w:bottom w:val="single" w:sz="6" w:space="0" w:color="auto"/>
              <w:right w:val="single" w:sz="6" w:space="0" w:color="auto"/>
            </w:tcBorders>
            <w:vAlign w:val="center"/>
          </w:tcPr>
          <w:p w14:paraId="75570254" w14:textId="77777777" w:rsidR="001620B4" w:rsidRPr="00700A24" w:rsidRDefault="001620B4" w:rsidP="00E77051">
            <w:pPr>
              <w:autoSpaceDE w:val="0"/>
              <w:autoSpaceDN w:val="0"/>
              <w:adjustRightInd w:val="0"/>
              <w:spacing w:line="360" w:lineRule="auto"/>
              <w:jc w:val="center"/>
              <w:rPr>
                <w:rFonts w:hAnsi="宋体"/>
                <w:b/>
                <w:bCs w:val="0"/>
                <w:color w:val="000000"/>
                <w:sz w:val="24"/>
                <w:lang w:val="zh-CN"/>
              </w:rPr>
            </w:pPr>
            <w:r w:rsidRPr="00700A24">
              <w:rPr>
                <w:rFonts w:hAnsi="宋体" w:cs="仿宋" w:hint="eastAsia"/>
                <w:b/>
                <w:bCs w:val="0"/>
                <w:color w:val="000000"/>
                <w:sz w:val="24"/>
                <w:lang w:val="zh-CN"/>
              </w:rPr>
              <w:t>评审项目</w:t>
            </w:r>
          </w:p>
        </w:tc>
        <w:tc>
          <w:tcPr>
            <w:tcW w:w="900" w:type="dxa"/>
            <w:tcBorders>
              <w:top w:val="single" w:sz="6" w:space="0" w:color="auto"/>
              <w:left w:val="single" w:sz="6" w:space="0" w:color="auto"/>
              <w:bottom w:val="single" w:sz="6" w:space="0" w:color="auto"/>
              <w:right w:val="single" w:sz="6" w:space="0" w:color="auto"/>
            </w:tcBorders>
            <w:vAlign w:val="center"/>
          </w:tcPr>
          <w:p w14:paraId="260138BE" w14:textId="77777777" w:rsidR="001620B4" w:rsidRPr="00700A24" w:rsidRDefault="001620B4" w:rsidP="00E77051">
            <w:pPr>
              <w:autoSpaceDE w:val="0"/>
              <w:autoSpaceDN w:val="0"/>
              <w:adjustRightInd w:val="0"/>
              <w:spacing w:line="360" w:lineRule="auto"/>
              <w:jc w:val="center"/>
              <w:rPr>
                <w:rFonts w:hAnsi="宋体"/>
                <w:b/>
                <w:bCs w:val="0"/>
                <w:color w:val="000000"/>
                <w:sz w:val="24"/>
                <w:lang w:val="zh-CN"/>
              </w:rPr>
            </w:pPr>
            <w:r w:rsidRPr="00700A24">
              <w:rPr>
                <w:rFonts w:hAnsi="宋体" w:cs="仿宋" w:hint="eastAsia"/>
                <w:b/>
                <w:bCs w:val="0"/>
                <w:color w:val="000000"/>
                <w:sz w:val="24"/>
                <w:lang w:val="zh-CN"/>
              </w:rPr>
              <w:t>分数</w:t>
            </w:r>
          </w:p>
        </w:tc>
        <w:tc>
          <w:tcPr>
            <w:tcW w:w="7441" w:type="dxa"/>
            <w:tcBorders>
              <w:top w:val="single" w:sz="6" w:space="0" w:color="auto"/>
              <w:left w:val="single" w:sz="6" w:space="0" w:color="auto"/>
              <w:bottom w:val="single" w:sz="6" w:space="0" w:color="auto"/>
              <w:right w:val="single" w:sz="6" w:space="0" w:color="auto"/>
            </w:tcBorders>
            <w:vAlign w:val="center"/>
          </w:tcPr>
          <w:p w14:paraId="17EA9DFA" w14:textId="77777777" w:rsidR="001620B4" w:rsidRPr="00700A24" w:rsidRDefault="001620B4" w:rsidP="00E77051">
            <w:pPr>
              <w:autoSpaceDE w:val="0"/>
              <w:autoSpaceDN w:val="0"/>
              <w:adjustRightInd w:val="0"/>
              <w:spacing w:line="360" w:lineRule="auto"/>
              <w:jc w:val="center"/>
              <w:rPr>
                <w:rFonts w:hAnsi="宋体"/>
                <w:b/>
                <w:bCs w:val="0"/>
                <w:color w:val="000000"/>
                <w:sz w:val="24"/>
                <w:lang w:val="zh-CN"/>
              </w:rPr>
            </w:pPr>
            <w:r w:rsidRPr="00700A24">
              <w:rPr>
                <w:rFonts w:hAnsi="宋体" w:cs="仿宋" w:hint="eastAsia"/>
                <w:b/>
                <w:bCs w:val="0"/>
                <w:color w:val="000000"/>
                <w:sz w:val="24"/>
                <w:lang w:val="zh-CN"/>
              </w:rPr>
              <w:t>评分标准</w:t>
            </w:r>
          </w:p>
        </w:tc>
      </w:tr>
      <w:tr w:rsidR="001620B4" w:rsidRPr="00700A24" w14:paraId="44382C0F" w14:textId="77777777" w:rsidTr="00E77051">
        <w:trPr>
          <w:trHeight w:val="567"/>
          <w:jc w:val="center"/>
        </w:trPr>
        <w:tc>
          <w:tcPr>
            <w:tcW w:w="812" w:type="dxa"/>
            <w:vMerge w:val="restart"/>
            <w:tcBorders>
              <w:top w:val="single" w:sz="6" w:space="0" w:color="auto"/>
              <w:left w:val="single" w:sz="6" w:space="0" w:color="auto"/>
              <w:right w:val="single" w:sz="4" w:space="0" w:color="auto"/>
            </w:tcBorders>
            <w:vAlign w:val="center"/>
          </w:tcPr>
          <w:p w14:paraId="11CDB834" w14:textId="77777777" w:rsidR="001620B4" w:rsidRPr="00700A24" w:rsidRDefault="001620B4" w:rsidP="00E77051">
            <w:pPr>
              <w:autoSpaceDE w:val="0"/>
              <w:autoSpaceDN w:val="0"/>
              <w:adjustRightInd w:val="0"/>
              <w:spacing w:line="360" w:lineRule="auto"/>
              <w:jc w:val="center"/>
              <w:rPr>
                <w:rFonts w:hAnsi="宋体" w:cs="仿宋"/>
                <w:color w:val="000000"/>
                <w:sz w:val="24"/>
                <w:lang w:val="zh-CN"/>
              </w:rPr>
            </w:pPr>
            <w:r w:rsidRPr="00700A24">
              <w:rPr>
                <w:rFonts w:hAnsi="宋体" w:cs="仿宋" w:hint="eastAsia"/>
                <w:color w:val="000000"/>
                <w:sz w:val="24"/>
                <w:lang w:val="zh-CN"/>
              </w:rPr>
              <w:t>商务部分</w:t>
            </w:r>
          </w:p>
          <w:p w14:paraId="1C20570B" w14:textId="77777777" w:rsidR="001620B4" w:rsidRPr="00700A24" w:rsidRDefault="001620B4" w:rsidP="00E77051">
            <w:pPr>
              <w:autoSpaceDE w:val="0"/>
              <w:autoSpaceDN w:val="0"/>
              <w:adjustRightInd w:val="0"/>
              <w:spacing w:line="360" w:lineRule="auto"/>
              <w:jc w:val="center"/>
              <w:rPr>
                <w:rFonts w:hAnsi="宋体" w:cs="仿宋"/>
                <w:b/>
                <w:bCs w:val="0"/>
                <w:color w:val="000000"/>
                <w:sz w:val="24"/>
                <w:lang w:val="zh-CN"/>
              </w:rPr>
            </w:pPr>
            <w:r>
              <w:rPr>
                <w:rFonts w:hAnsi="宋体" w:cs="仿宋" w:hint="eastAsia"/>
                <w:color w:val="000000"/>
                <w:sz w:val="24"/>
                <w:lang w:val="zh-CN"/>
              </w:rPr>
              <w:t>5</w:t>
            </w:r>
            <w:r w:rsidRPr="00700A24">
              <w:rPr>
                <w:rFonts w:hAnsi="宋体" w:cs="仿宋" w:hint="eastAsia"/>
                <w:color w:val="000000"/>
                <w:sz w:val="24"/>
                <w:lang w:val="zh-CN"/>
              </w:rPr>
              <w:t>0</w:t>
            </w:r>
          </w:p>
        </w:tc>
        <w:tc>
          <w:tcPr>
            <w:tcW w:w="770" w:type="dxa"/>
            <w:tcBorders>
              <w:top w:val="single" w:sz="6" w:space="0" w:color="auto"/>
              <w:left w:val="single" w:sz="4" w:space="0" w:color="auto"/>
              <w:bottom w:val="single" w:sz="6" w:space="0" w:color="auto"/>
              <w:right w:val="single" w:sz="6" w:space="0" w:color="auto"/>
            </w:tcBorders>
            <w:vAlign w:val="center"/>
          </w:tcPr>
          <w:p w14:paraId="1FB804A9" w14:textId="77777777" w:rsidR="001620B4" w:rsidRPr="00700A24" w:rsidRDefault="001620B4" w:rsidP="00E77051">
            <w:pPr>
              <w:autoSpaceDE w:val="0"/>
              <w:autoSpaceDN w:val="0"/>
              <w:adjustRightInd w:val="0"/>
              <w:spacing w:line="360" w:lineRule="auto"/>
              <w:jc w:val="center"/>
              <w:rPr>
                <w:rFonts w:hAnsi="宋体" w:cs="仿宋"/>
                <w:bCs w:val="0"/>
                <w:color w:val="000000"/>
                <w:sz w:val="24"/>
                <w:lang w:val="zh-CN"/>
              </w:rPr>
            </w:pPr>
            <w:r w:rsidRPr="00700A24">
              <w:rPr>
                <w:rFonts w:hAnsi="宋体" w:cs="仿宋" w:hint="eastAsia"/>
                <w:bCs w:val="0"/>
                <w:color w:val="000000"/>
                <w:sz w:val="24"/>
                <w:lang w:val="zh-CN"/>
              </w:rPr>
              <w:t>响应报价</w:t>
            </w:r>
          </w:p>
        </w:tc>
        <w:tc>
          <w:tcPr>
            <w:tcW w:w="900" w:type="dxa"/>
            <w:tcBorders>
              <w:top w:val="single" w:sz="6" w:space="0" w:color="auto"/>
              <w:left w:val="single" w:sz="6" w:space="0" w:color="auto"/>
              <w:bottom w:val="single" w:sz="6" w:space="0" w:color="auto"/>
              <w:right w:val="single" w:sz="6" w:space="0" w:color="auto"/>
            </w:tcBorders>
            <w:vAlign w:val="center"/>
          </w:tcPr>
          <w:p w14:paraId="71977BB1" w14:textId="77777777" w:rsidR="001620B4" w:rsidRPr="002B601E" w:rsidRDefault="001620B4" w:rsidP="00E77051">
            <w:pPr>
              <w:autoSpaceDE w:val="0"/>
              <w:autoSpaceDN w:val="0"/>
              <w:adjustRightInd w:val="0"/>
              <w:spacing w:line="360" w:lineRule="auto"/>
              <w:jc w:val="center"/>
              <w:rPr>
                <w:rFonts w:hAnsi="宋体" w:cs="仿宋"/>
                <w:color w:val="FF0000"/>
                <w:sz w:val="24"/>
                <w:lang w:val="zh-CN"/>
              </w:rPr>
            </w:pPr>
            <w:r w:rsidRPr="002B601E">
              <w:rPr>
                <w:rFonts w:hAnsi="宋体" w:cs="仿宋" w:hint="eastAsia"/>
                <w:color w:val="FF0000"/>
                <w:sz w:val="24"/>
                <w:lang w:val="zh-CN"/>
              </w:rPr>
              <w:t>15分</w:t>
            </w:r>
          </w:p>
        </w:tc>
        <w:tc>
          <w:tcPr>
            <w:tcW w:w="7441" w:type="dxa"/>
            <w:tcBorders>
              <w:top w:val="single" w:sz="6" w:space="0" w:color="auto"/>
              <w:left w:val="single" w:sz="6" w:space="0" w:color="auto"/>
              <w:bottom w:val="single" w:sz="6" w:space="0" w:color="auto"/>
              <w:right w:val="single" w:sz="6" w:space="0" w:color="auto"/>
            </w:tcBorders>
            <w:vAlign w:val="center"/>
          </w:tcPr>
          <w:p w14:paraId="5B712D42" w14:textId="77777777" w:rsidR="001620B4" w:rsidRPr="00700A24" w:rsidRDefault="001620B4" w:rsidP="00E77051">
            <w:pPr>
              <w:autoSpaceDE w:val="0"/>
              <w:autoSpaceDN w:val="0"/>
              <w:adjustRightInd w:val="0"/>
              <w:spacing w:line="360" w:lineRule="auto"/>
              <w:rPr>
                <w:rFonts w:hAnsi="宋体" w:cs="仿宋"/>
                <w:color w:val="000000"/>
                <w:sz w:val="24"/>
                <w:lang w:val="zh-CN"/>
              </w:rPr>
            </w:pPr>
            <w:r w:rsidRPr="00700A24">
              <w:rPr>
                <w:rFonts w:hAnsi="宋体" w:cs="仿宋" w:hint="eastAsia"/>
                <w:color w:val="000000"/>
                <w:sz w:val="24"/>
                <w:lang w:val="zh-CN"/>
              </w:rPr>
              <w:t>满足</w:t>
            </w:r>
            <w:r>
              <w:rPr>
                <w:rFonts w:hAnsi="宋体" w:cs="仿宋" w:hint="eastAsia"/>
                <w:color w:val="000000"/>
                <w:sz w:val="24"/>
                <w:lang w:val="zh-CN"/>
              </w:rPr>
              <w:t>磋商</w:t>
            </w:r>
            <w:r w:rsidRPr="00700A24">
              <w:rPr>
                <w:rFonts w:hAnsi="宋体" w:cs="仿宋" w:hint="eastAsia"/>
                <w:color w:val="000000"/>
                <w:sz w:val="24"/>
                <w:lang w:val="zh-CN"/>
              </w:rPr>
              <w:t>文件要求且</w:t>
            </w:r>
            <w:r>
              <w:rPr>
                <w:rFonts w:hAnsi="宋体" w:cs="仿宋" w:hint="eastAsia"/>
                <w:color w:val="000000"/>
                <w:sz w:val="24"/>
                <w:lang w:val="zh-CN"/>
              </w:rPr>
              <w:t>响应</w:t>
            </w:r>
            <w:r w:rsidRPr="00700A24">
              <w:rPr>
                <w:rFonts w:hAnsi="宋体" w:cs="仿宋" w:hint="eastAsia"/>
                <w:color w:val="000000"/>
                <w:sz w:val="24"/>
                <w:lang w:val="zh-CN"/>
              </w:rPr>
              <w:t>报价最低的为</w:t>
            </w:r>
            <w:r>
              <w:rPr>
                <w:rFonts w:hAnsi="宋体" w:cs="仿宋" w:hint="eastAsia"/>
                <w:color w:val="000000"/>
                <w:sz w:val="24"/>
                <w:lang w:val="zh-CN"/>
              </w:rPr>
              <w:t>磋商</w:t>
            </w:r>
            <w:r w:rsidRPr="00700A24">
              <w:rPr>
                <w:rFonts w:hAnsi="宋体" w:cs="仿宋" w:hint="eastAsia"/>
                <w:color w:val="000000"/>
                <w:sz w:val="24"/>
                <w:lang w:val="zh-CN"/>
              </w:rPr>
              <w:t>基准价，其价格分为满分。其他</w:t>
            </w:r>
            <w:r>
              <w:rPr>
                <w:rFonts w:hAnsi="宋体" w:cs="仿宋" w:hint="eastAsia"/>
                <w:color w:val="000000"/>
                <w:sz w:val="24"/>
                <w:lang w:val="zh-CN"/>
              </w:rPr>
              <w:t>供应商</w:t>
            </w:r>
            <w:r w:rsidRPr="00700A24">
              <w:rPr>
                <w:rFonts w:hAnsi="宋体" w:cs="仿宋" w:hint="eastAsia"/>
                <w:color w:val="000000"/>
                <w:sz w:val="24"/>
                <w:lang w:val="zh-CN"/>
              </w:rPr>
              <w:t>的价格</w:t>
            </w:r>
            <w:proofErr w:type="gramStart"/>
            <w:r w:rsidRPr="00700A24">
              <w:rPr>
                <w:rFonts w:hAnsi="宋体" w:cs="仿宋" w:hint="eastAsia"/>
                <w:color w:val="000000"/>
                <w:sz w:val="24"/>
                <w:lang w:val="zh-CN"/>
              </w:rPr>
              <w:t>分统一</w:t>
            </w:r>
            <w:proofErr w:type="gramEnd"/>
            <w:r w:rsidRPr="00700A24">
              <w:rPr>
                <w:rFonts w:hAnsi="宋体" w:cs="仿宋" w:hint="eastAsia"/>
                <w:color w:val="000000"/>
                <w:sz w:val="24"/>
                <w:lang w:val="zh-CN"/>
              </w:rPr>
              <w:t>按照下列公式计算：</w:t>
            </w:r>
          </w:p>
          <w:p w14:paraId="1FE235D7" w14:textId="77777777" w:rsidR="001620B4" w:rsidRPr="00700A24" w:rsidRDefault="001620B4" w:rsidP="00E77051">
            <w:pPr>
              <w:autoSpaceDE w:val="0"/>
              <w:autoSpaceDN w:val="0"/>
              <w:adjustRightInd w:val="0"/>
              <w:spacing w:line="360" w:lineRule="auto"/>
              <w:rPr>
                <w:rFonts w:hAnsi="宋体" w:cs="仿宋"/>
                <w:color w:val="000000"/>
                <w:sz w:val="24"/>
                <w:lang w:val="zh-CN"/>
              </w:rPr>
            </w:pPr>
            <w:r>
              <w:rPr>
                <w:rFonts w:hAnsi="宋体" w:cs="仿宋" w:hint="eastAsia"/>
                <w:color w:val="000000"/>
                <w:sz w:val="24"/>
                <w:lang w:val="zh-CN"/>
              </w:rPr>
              <w:t>响应</w:t>
            </w:r>
            <w:r w:rsidRPr="00700A24">
              <w:rPr>
                <w:rFonts w:hAnsi="宋体" w:cs="仿宋" w:hint="eastAsia"/>
                <w:color w:val="000000"/>
                <w:sz w:val="24"/>
                <w:lang w:val="zh-CN"/>
              </w:rPr>
              <w:t>报价得分</w:t>
            </w:r>
            <w:r w:rsidRPr="00700A24">
              <w:rPr>
                <w:rFonts w:hAnsi="宋体" w:cs="仿宋"/>
                <w:color w:val="000000"/>
                <w:sz w:val="24"/>
                <w:lang w:val="zh-CN"/>
              </w:rPr>
              <w:t>=(</w:t>
            </w:r>
            <w:r>
              <w:rPr>
                <w:rFonts w:hAnsi="宋体" w:cs="仿宋" w:hint="eastAsia"/>
                <w:color w:val="000000"/>
                <w:sz w:val="24"/>
                <w:lang w:val="zh-CN"/>
              </w:rPr>
              <w:t>磋商</w:t>
            </w:r>
            <w:r w:rsidRPr="00700A24">
              <w:rPr>
                <w:rFonts w:hAnsi="宋体" w:cs="仿宋" w:hint="eastAsia"/>
                <w:color w:val="000000"/>
                <w:sz w:val="24"/>
                <w:lang w:val="zh-CN"/>
              </w:rPr>
              <w:t>基准价／</w:t>
            </w:r>
            <w:r>
              <w:rPr>
                <w:rFonts w:hAnsi="宋体" w:cs="仿宋" w:hint="eastAsia"/>
                <w:color w:val="000000"/>
                <w:sz w:val="24"/>
                <w:lang w:val="zh-CN"/>
              </w:rPr>
              <w:t>响应</w:t>
            </w:r>
            <w:r w:rsidRPr="00700A24">
              <w:rPr>
                <w:rFonts w:hAnsi="宋体" w:cs="仿宋" w:hint="eastAsia"/>
                <w:color w:val="000000"/>
                <w:sz w:val="24"/>
                <w:lang w:val="zh-CN"/>
              </w:rPr>
              <w:t>报价</w:t>
            </w:r>
            <w:r w:rsidRPr="00700A24">
              <w:rPr>
                <w:rFonts w:hAnsi="宋体" w:cs="仿宋"/>
                <w:color w:val="000000"/>
                <w:sz w:val="24"/>
                <w:lang w:val="zh-CN"/>
              </w:rPr>
              <w:t>)×</w:t>
            </w:r>
            <w:proofErr w:type="gramStart"/>
            <w:r w:rsidRPr="00700A24">
              <w:rPr>
                <w:rFonts w:hAnsi="宋体" w:cs="仿宋" w:hint="eastAsia"/>
                <w:color w:val="000000"/>
                <w:sz w:val="24"/>
                <w:lang w:val="zh-CN"/>
              </w:rPr>
              <w:t>价格权</w:t>
            </w:r>
            <w:proofErr w:type="gramEnd"/>
            <w:r w:rsidRPr="00700A24">
              <w:rPr>
                <w:rFonts w:hAnsi="宋体" w:cs="仿宋" w:hint="eastAsia"/>
                <w:color w:val="000000"/>
                <w:sz w:val="24"/>
                <w:lang w:val="zh-CN"/>
              </w:rPr>
              <w:t>值</w:t>
            </w:r>
            <w:r w:rsidRPr="00700A24">
              <w:rPr>
                <w:rFonts w:hAnsi="宋体" w:cs="仿宋"/>
                <w:color w:val="000000"/>
                <w:sz w:val="24"/>
                <w:lang w:val="zh-CN"/>
              </w:rPr>
              <w:t>×100</w:t>
            </w:r>
            <w:r w:rsidRPr="00700A24">
              <w:rPr>
                <w:rFonts w:hAnsi="宋体" w:cs="仿宋" w:hint="eastAsia"/>
                <w:color w:val="000000"/>
                <w:sz w:val="24"/>
                <w:lang w:val="zh-CN"/>
              </w:rPr>
              <w:t>。</w:t>
            </w:r>
          </w:p>
        </w:tc>
      </w:tr>
      <w:tr w:rsidR="001620B4" w:rsidRPr="00700A24" w14:paraId="6D94D299" w14:textId="77777777" w:rsidTr="00E77051">
        <w:trPr>
          <w:trHeight w:val="680"/>
          <w:jc w:val="center"/>
        </w:trPr>
        <w:tc>
          <w:tcPr>
            <w:tcW w:w="812" w:type="dxa"/>
            <w:vMerge/>
            <w:tcBorders>
              <w:left w:val="single" w:sz="6" w:space="0" w:color="auto"/>
              <w:right w:val="single" w:sz="4" w:space="0" w:color="auto"/>
            </w:tcBorders>
            <w:vAlign w:val="center"/>
          </w:tcPr>
          <w:p w14:paraId="39FF02B5" w14:textId="77777777" w:rsidR="001620B4" w:rsidRPr="00700A24" w:rsidRDefault="001620B4" w:rsidP="00E77051">
            <w:pPr>
              <w:autoSpaceDE w:val="0"/>
              <w:autoSpaceDN w:val="0"/>
              <w:adjustRightInd w:val="0"/>
              <w:spacing w:line="360" w:lineRule="auto"/>
              <w:jc w:val="center"/>
              <w:rPr>
                <w:rFonts w:hAnsi="宋体" w:cs="仿宋"/>
                <w:color w:val="000000"/>
                <w:sz w:val="24"/>
                <w:lang w:val="zh-CN"/>
              </w:rPr>
            </w:pPr>
          </w:p>
        </w:tc>
        <w:tc>
          <w:tcPr>
            <w:tcW w:w="770" w:type="dxa"/>
            <w:tcBorders>
              <w:top w:val="single" w:sz="6" w:space="0" w:color="auto"/>
              <w:left w:val="single" w:sz="4" w:space="0" w:color="auto"/>
              <w:bottom w:val="single" w:sz="6" w:space="0" w:color="auto"/>
              <w:right w:val="single" w:sz="6" w:space="0" w:color="auto"/>
            </w:tcBorders>
            <w:vAlign w:val="center"/>
          </w:tcPr>
          <w:p w14:paraId="0717A9A2" w14:textId="77777777" w:rsidR="001620B4" w:rsidRPr="00700A24" w:rsidRDefault="001620B4" w:rsidP="00E77051">
            <w:pPr>
              <w:autoSpaceDE w:val="0"/>
              <w:autoSpaceDN w:val="0"/>
              <w:adjustRightInd w:val="0"/>
              <w:spacing w:line="360" w:lineRule="auto"/>
              <w:jc w:val="center"/>
              <w:rPr>
                <w:rFonts w:hAnsi="宋体" w:cs="仿宋"/>
                <w:color w:val="000000"/>
                <w:sz w:val="24"/>
                <w:lang w:val="zh-CN"/>
              </w:rPr>
            </w:pPr>
            <w:r w:rsidRPr="00700A24">
              <w:rPr>
                <w:rFonts w:hAnsi="宋体" w:cs="仿宋" w:hint="eastAsia"/>
                <w:color w:val="000000"/>
                <w:sz w:val="24"/>
                <w:lang w:val="zh-CN"/>
              </w:rPr>
              <w:t>企业业绩</w:t>
            </w:r>
          </w:p>
        </w:tc>
        <w:tc>
          <w:tcPr>
            <w:tcW w:w="900" w:type="dxa"/>
            <w:tcBorders>
              <w:top w:val="single" w:sz="6" w:space="0" w:color="auto"/>
              <w:left w:val="single" w:sz="6" w:space="0" w:color="auto"/>
              <w:bottom w:val="single" w:sz="6" w:space="0" w:color="auto"/>
              <w:right w:val="single" w:sz="6" w:space="0" w:color="auto"/>
            </w:tcBorders>
            <w:vAlign w:val="center"/>
          </w:tcPr>
          <w:p w14:paraId="31D35118" w14:textId="77777777" w:rsidR="001620B4" w:rsidRPr="00700A24" w:rsidRDefault="001620B4" w:rsidP="00E77051">
            <w:pPr>
              <w:autoSpaceDE w:val="0"/>
              <w:autoSpaceDN w:val="0"/>
              <w:adjustRightInd w:val="0"/>
              <w:spacing w:line="360" w:lineRule="auto"/>
              <w:jc w:val="center"/>
              <w:rPr>
                <w:rFonts w:hAnsi="宋体" w:cs="仿宋"/>
                <w:color w:val="000000"/>
                <w:sz w:val="24"/>
                <w:lang w:val="zh-CN"/>
              </w:rPr>
            </w:pPr>
            <w:r>
              <w:rPr>
                <w:rFonts w:hAnsi="宋体" w:cs="仿宋" w:hint="eastAsia"/>
                <w:color w:val="000000"/>
                <w:sz w:val="24"/>
                <w:lang w:val="zh-CN"/>
              </w:rPr>
              <w:t>10</w:t>
            </w:r>
            <w:r w:rsidRPr="00700A24">
              <w:rPr>
                <w:rFonts w:hAnsi="宋体" w:cs="仿宋" w:hint="eastAsia"/>
                <w:color w:val="000000"/>
                <w:sz w:val="24"/>
                <w:lang w:val="zh-CN"/>
              </w:rPr>
              <w:t>分</w:t>
            </w:r>
          </w:p>
        </w:tc>
        <w:tc>
          <w:tcPr>
            <w:tcW w:w="7441" w:type="dxa"/>
            <w:tcBorders>
              <w:top w:val="single" w:sz="6" w:space="0" w:color="auto"/>
              <w:left w:val="single" w:sz="6" w:space="0" w:color="auto"/>
              <w:bottom w:val="single" w:sz="6" w:space="0" w:color="auto"/>
              <w:right w:val="single" w:sz="6" w:space="0" w:color="auto"/>
            </w:tcBorders>
            <w:vAlign w:val="center"/>
          </w:tcPr>
          <w:p w14:paraId="12DAC3C3" w14:textId="383E39C0" w:rsidR="001620B4" w:rsidRPr="00700A24" w:rsidRDefault="001620B4" w:rsidP="00E77051">
            <w:pPr>
              <w:autoSpaceDE w:val="0"/>
              <w:autoSpaceDN w:val="0"/>
              <w:adjustRightInd w:val="0"/>
              <w:spacing w:line="360" w:lineRule="auto"/>
              <w:rPr>
                <w:rFonts w:hAnsi="宋体" w:cs="仿宋"/>
                <w:color w:val="000000"/>
                <w:sz w:val="24"/>
                <w:lang w:val="zh-CN"/>
              </w:rPr>
            </w:pPr>
            <w:r w:rsidRPr="00700A24">
              <w:rPr>
                <w:rFonts w:hAnsi="宋体" w:cs="仿宋" w:hint="eastAsia"/>
                <w:color w:val="000000"/>
                <w:sz w:val="24"/>
                <w:lang w:val="zh-CN"/>
              </w:rPr>
              <w:t>2015年1月1日以来</w:t>
            </w:r>
            <w:r>
              <w:rPr>
                <w:rFonts w:hAnsi="宋体" w:cs="仿宋" w:hint="eastAsia"/>
                <w:color w:val="000000"/>
                <w:sz w:val="24"/>
                <w:lang w:val="zh-CN"/>
              </w:rPr>
              <w:t>高校</w:t>
            </w:r>
            <w:r w:rsidRPr="00700A24">
              <w:rPr>
                <w:rFonts w:hAnsi="宋体" w:cs="仿宋" w:hint="eastAsia"/>
                <w:color w:val="000000"/>
                <w:sz w:val="24"/>
                <w:lang w:val="zh-CN"/>
              </w:rPr>
              <w:t>同类项目业绩，每张保单得</w:t>
            </w:r>
            <w:r>
              <w:rPr>
                <w:rFonts w:hAnsi="宋体" w:cs="仿宋" w:hint="eastAsia"/>
                <w:color w:val="000000"/>
                <w:sz w:val="24"/>
                <w:lang w:val="zh-CN"/>
              </w:rPr>
              <w:t>2</w:t>
            </w:r>
            <w:r w:rsidRPr="00700A24">
              <w:rPr>
                <w:rFonts w:hAnsi="宋体" w:cs="仿宋" w:hint="eastAsia"/>
                <w:color w:val="000000"/>
                <w:sz w:val="24"/>
                <w:lang w:val="zh-CN"/>
              </w:rPr>
              <w:t>分，最高得</w:t>
            </w:r>
            <w:r>
              <w:rPr>
                <w:rFonts w:hAnsi="宋体" w:cs="仿宋" w:hint="eastAsia"/>
                <w:color w:val="000000"/>
                <w:sz w:val="24"/>
                <w:lang w:val="zh-CN"/>
              </w:rPr>
              <w:t>10</w:t>
            </w:r>
            <w:r w:rsidRPr="00700A24">
              <w:rPr>
                <w:rFonts w:hAnsi="宋体" w:cs="仿宋" w:hint="eastAsia"/>
                <w:color w:val="000000"/>
                <w:sz w:val="24"/>
                <w:lang w:val="zh-CN"/>
              </w:rPr>
              <w:t>分，以保单</w:t>
            </w:r>
            <w:r>
              <w:rPr>
                <w:rFonts w:hAnsi="宋体" w:cs="仿宋" w:hint="eastAsia"/>
                <w:color w:val="000000"/>
                <w:sz w:val="24"/>
                <w:lang w:val="zh-CN"/>
              </w:rPr>
              <w:t>原件</w:t>
            </w:r>
            <w:r w:rsidRPr="00700A24">
              <w:rPr>
                <w:rFonts w:hAnsi="宋体" w:cs="仿宋" w:hint="eastAsia"/>
                <w:color w:val="000000"/>
                <w:sz w:val="24"/>
                <w:lang w:val="zh-CN"/>
              </w:rPr>
              <w:t>为准。</w:t>
            </w:r>
            <w:r>
              <w:rPr>
                <w:rFonts w:hAnsi="宋体" w:cs="仿宋" w:hint="eastAsia"/>
                <w:color w:val="000000"/>
                <w:sz w:val="24"/>
                <w:lang w:val="zh-CN"/>
              </w:rPr>
              <w:t>（</w:t>
            </w:r>
            <w:r w:rsidR="00937691" w:rsidRPr="00937691">
              <w:rPr>
                <w:rFonts w:hAnsi="宋体" w:cs="仿宋" w:hint="eastAsia"/>
                <w:color w:val="000000"/>
                <w:sz w:val="24"/>
                <w:lang w:val="zh-CN"/>
              </w:rPr>
              <w:t>承保范围不得低于教育厅要求标准</w:t>
            </w:r>
            <w:r>
              <w:rPr>
                <w:rFonts w:hAnsi="宋体" w:cs="仿宋" w:hint="eastAsia"/>
                <w:sz w:val="24"/>
                <w:lang w:val="zh-CN"/>
              </w:rPr>
              <w:t>，</w:t>
            </w:r>
            <w:r>
              <w:rPr>
                <w:rFonts w:hAnsi="宋体" w:cs="仿宋" w:hint="eastAsia"/>
                <w:color w:val="000000"/>
                <w:sz w:val="24"/>
                <w:lang w:val="zh-CN"/>
              </w:rPr>
              <w:t>磋商时必须提供原件，否则不得分）</w:t>
            </w:r>
          </w:p>
        </w:tc>
      </w:tr>
      <w:tr w:rsidR="001620B4" w:rsidRPr="00700A24" w14:paraId="5C5912BE" w14:textId="77777777" w:rsidTr="00E77051">
        <w:trPr>
          <w:trHeight w:val="567"/>
          <w:jc w:val="center"/>
        </w:trPr>
        <w:tc>
          <w:tcPr>
            <w:tcW w:w="812" w:type="dxa"/>
            <w:vMerge/>
            <w:tcBorders>
              <w:left w:val="single" w:sz="6" w:space="0" w:color="auto"/>
              <w:right w:val="single" w:sz="4" w:space="0" w:color="auto"/>
            </w:tcBorders>
            <w:vAlign w:val="center"/>
          </w:tcPr>
          <w:p w14:paraId="016031B8" w14:textId="77777777" w:rsidR="001620B4" w:rsidRPr="00700A24" w:rsidRDefault="001620B4" w:rsidP="00E77051">
            <w:pPr>
              <w:autoSpaceDE w:val="0"/>
              <w:autoSpaceDN w:val="0"/>
              <w:adjustRightInd w:val="0"/>
              <w:spacing w:line="360" w:lineRule="auto"/>
              <w:jc w:val="center"/>
              <w:rPr>
                <w:rFonts w:hAnsi="宋体" w:cs="仿宋"/>
                <w:color w:val="000000"/>
                <w:sz w:val="24"/>
                <w:lang w:val="zh-CN"/>
              </w:rPr>
            </w:pPr>
          </w:p>
        </w:tc>
        <w:tc>
          <w:tcPr>
            <w:tcW w:w="770" w:type="dxa"/>
            <w:tcBorders>
              <w:top w:val="single" w:sz="6" w:space="0" w:color="auto"/>
              <w:left w:val="single" w:sz="4" w:space="0" w:color="auto"/>
              <w:bottom w:val="single" w:sz="6" w:space="0" w:color="auto"/>
              <w:right w:val="single" w:sz="6" w:space="0" w:color="auto"/>
            </w:tcBorders>
            <w:vAlign w:val="center"/>
          </w:tcPr>
          <w:p w14:paraId="62601651" w14:textId="77777777" w:rsidR="001620B4" w:rsidRPr="002B601E" w:rsidRDefault="001620B4" w:rsidP="00E77051">
            <w:pPr>
              <w:autoSpaceDE w:val="0"/>
              <w:autoSpaceDN w:val="0"/>
              <w:adjustRightInd w:val="0"/>
              <w:spacing w:line="360" w:lineRule="auto"/>
              <w:jc w:val="center"/>
              <w:rPr>
                <w:rFonts w:hAnsi="宋体" w:cs="仿宋"/>
                <w:color w:val="FF0000"/>
                <w:sz w:val="24"/>
                <w:lang w:val="zh-CN"/>
              </w:rPr>
            </w:pPr>
            <w:r w:rsidRPr="002B601E">
              <w:rPr>
                <w:rFonts w:hAnsi="宋体" w:cs="仿宋" w:hint="eastAsia"/>
                <w:color w:val="FF0000"/>
                <w:sz w:val="24"/>
                <w:lang w:val="zh-CN"/>
              </w:rPr>
              <w:t>偿付能力充足率</w:t>
            </w:r>
          </w:p>
        </w:tc>
        <w:tc>
          <w:tcPr>
            <w:tcW w:w="900" w:type="dxa"/>
            <w:tcBorders>
              <w:top w:val="single" w:sz="6" w:space="0" w:color="auto"/>
              <w:left w:val="single" w:sz="6" w:space="0" w:color="auto"/>
              <w:bottom w:val="single" w:sz="6" w:space="0" w:color="auto"/>
              <w:right w:val="single" w:sz="6" w:space="0" w:color="auto"/>
            </w:tcBorders>
            <w:vAlign w:val="center"/>
          </w:tcPr>
          <w:p w14:paraId="1B44FD4B" w14:textId="77777777" w:rsidR="001620B4" w:rsidRPr="002B601E" w:rsidRDefault="001620B4" w:rsidP="00E77051">
            <w:pPr>
              <w:autoSpaceDE w:val="0"/>
              <w:autoSpaceDN w:val="0"/>
              <w:adjustRightInd w:val="0"/>
              <w:spacing w:line="360" w:lineRule="auto"/>
              <w:jc w:val="center"/>
              <w:rPr>
                <w:rFonts w:hAnsi="宋体" w:cs="仿宋"/>
                <w:color w:val="FF0000"/>
                <w:sz w:val="24"/>
                <w:lang w:val="zh-CN"/>
              </w:rPr>
            </w:pPr>
            <w:r w:rsidRPr="002B601E">
              <w:rPr>
                <w:rFonts w:hAnsi="宋体" w:cs="仿宋" w:hint="eastAsia"/>
                <w:color w:val="FF0000"/>
                <w:sz w:val="24"/>
                <w:lang w:val="zh-CN"/>
              </w:rPr>
              <w:t>25分</w:t>
            </w:r>
          </w:p>
        </w:tc>
        <w:tc>
          <w:tcPr>
            <w:tcW w:w="7441" w:type="dxa"/>
            <w:tcBorders>
              <w:top w:val="single" w:sz="6" w:space="0" w:color="auto"/>
              <w:left w:val="single" w:sz="6" w:space="0" w:color="auto"/>
              <w:bottom w:val="single" w:sz="6" w:space="0" w:color="auto"/>
              <w:right w:val="single" w:sz="6" w:space="0" w:color="auto"/>
            </w:tcBorders>
            <w:vAlign w:val="center"/>
          </w:tcPr>
          <w:p w14:paraId="40B5D959" w14:textId="77777777" w:rsidR="001620B4" w:rsidRPr="002B601E" w:rsidRDefault="001620B4" w:rsidP="00E77051">
            <w:pPr>
              <w:autoSpaceDE w:val="0"/>
              <w:autoSpaceDN w:val="0"/>
              <w:adjustRightInd w:val="0"/>
              <w:spacing w:line="360" w:lineRule="auto"/>
              <w:rPr>
                <w:rFonts w:hAnsi="宋体" w:cs="仿宋"/>
                <w:color w:val="FF0000"/>
                <w:sz w:val="24"/>
                <w:lang w:val="zh-CN"/>
              </w:rPr>
            </w:pPr>
            <w:r w:rsidRPr="002B601E">
              <w:rPr>
                <w:rFonts w:hAnsi="宋体" w:cs="仿宋" w:hint="eastAsia"/>
                <w:color w:val="FF0000"/>
                <w:sz w:val="24"/>
                <w:lang w:val="zh-CN"/>
              </w:rPr>
              <w:t>提供公司上一年度偿付能力充足率报告：</w:t>
            </w:r>
          </w:p>
          <w:p w14:paraId="1B600087" w14:textId="77777777" w:rsidR="001620B4" w:rsidRPr="002B601E" w:rsidRDefault="001620B4" w:rsidP="00E77051">
            <w:pPr>
              <w:autoSpaceDE w:val="0"/>
              <w:autoSpaceDN w:val="0"/>
              <w:adjustRightInd w:val="0"/>
              <w:spacing w:line="360" w:lineRule="auto"/>
              <w:rPr>
                <w:rFonts w:hAnsi="宋体" w:cs="仿宋"/>
                <w:color w:val="FF0000"/>
                <w:sz w:val="24"/>
                <w:lang w:val="zh-CN"/>
              </w:rPr>
            </w:pPr>
            <w:r w:rsidRPr="002B601E">
              <w:rPr>
                <w:rFonts w:hAnsi="宋体" w:cs="仿宋" w:hint="eastAsia"/>
                <w:color w:val="FF0000"/>
                <w:sz w:val="24"/>
                <w:lang w:val="zh-CN"/>
              </w:rPr>
              <w:t>偿付能力充足率≥400%，得</w:t>
            </w:r>
            <w:r>
              <w:rPr>
                <w:rFonts w:hAnsi="宋体" w:cs="仿宋" w:hint="eastAsia"/>
                <w:color w:val="FF0000"/>
                <w:sz w:val="24"/>
                <w:lang w:val="zh-CN"/>
              </w:rPr>
              <w:t>25</w:t>
            </w:r>
            <w:r w:rsidRPr="002B601E">
              <w:rPr>
                <w:rFonts w:hAnsi="宋体" w:cs="仿宋" w:hint="eastAsia"/>
                <w:color w:val="FF0000"/>
                <w:sz w:val="24"/>
                <w:lang w:val="zh-CN"/>
              </w:rPr>
              <w:t>分；</w:t>
            </w:r>
          </w:p>
          <w:p w14:paraId="4D0102AD" w14:textId="77777777" w:rsidR="001620B4" w:rsidRPr="002B601E" w:rsidRDefault="001620B4" w:rsidP="00E77051">
            <w:pPr>
              <w:autoSpaceDE w:val="0"/>
              <w:autoSpaceDN w:val="0"/>
              <w:adjustRightInd w:val="0"/>
              <w:spacing w:line="360" w:lineRule="auto"/>
              <w:rPr>
                <w:rFonts w:hAnsi="宋体" w:cs="仿宋"/>
                <w:color w:val="FF0000"/>
                <w:sz w:val="24"/>
                <w:lang w:val="zh-CN"/>
              </w:rPr>
            </w:pPr>
            <w:r w:rsidRPr="002B601E">
              <w:rPr>
                <w:rFonts w:hAnsi="宋体" w:cs="仿宋" w:hint="eastAsia"/>
                <w:color w:val="FF0000"/>
                <w:sz w:val="24"/>
                <w:lang w:val="zh-CN"/>
              </w:rPr>
              <w:t>300%≤偿付能力充足率</w:t>
            </w:r>
            <w:r w:rsidRPr="002B601E">
              <w:rPr>
                <w:rFonts w:hAnsi="宋体" w:cs="宋体" w:hint="eastAsia"/>
                <w:bCs w:val="0"/>
                <w:color w:val="FF0000"/>
                <w:kern w:val="0"/>
                <w:sz w:val="24"/>
                <w:lang w:bidi="ar"/>
              </w:rPr>
              <w:t>＜</w:t>
            </w:r>
            <w:r w:rsidRPr="002B601E">
              <w:rPr>
                <w:rFonts w:hAnsi="宋体" w:cs="仿宋" w:hint="eastAsia"/>
                <w:color w:val="FF0000"/>
                <w:sz w:val="24"/>
                <w:lang w:val="zh-CN"/>
              </w:rPr>
              <w:t>400%得</w:t>
            </w:r>
            <w:r>
              <w:rPr>
                <w:rFonts w:hAnsi="宋体" w:cs="仿宋" w:hint="eastAsia"/>
                <w:color w:val="FF0000"/>
                <w:sz w:val="24"/>
                <w:lang w:val="zh-CN"/>
              </w:rPr>
              <w:t>15-24</w:t>
            </w:r>
            <w:r w:rsidRPr="002B601E">
              <w:rPr>
                <w:rFonts w:hAnsi="宋体" w:cs="仿宋" w:hint="eastAsia"/>
                <w:color w:val="FF0000"/>
                <w:sz w:val="24"/>
                <w:lang w:val="zh-CN"/>
              </w:rPr>
              <w:t>分；</w:t>
            </w:r>
            <w:r>
              <w:rPr>
                <w:rFonts w:hAnsi="宋体" w:cs="仿宋" w:hint="eastAsia"/>
                <w:color w:val="FF0000"/>
                <w:sz w:val="24"/>
                <w:lang w:val="zh-CN"/>
              </w:rPr>
              <w:t xml:space="preserve"> </w:t>
            </w:r>
          </w:p>
          <w:p w14:paraId="3AD07333" w14:textId="02860113" w:rsidR="001620B4" w:rsidRPr="002B601E" w:rsidRDefault="001620B4" w:rsidP="00E77051">
            <w:pPr>
              <w:autoSpaceDE w:val="0"/>
              <w:autoSpaceDN w:val="0"/>
              <w:adjustRightInd w:val="0"/>
              <w:spacing w:line="360" w:lineRule="auto"/>
              <w:rPr>
                <w:rFonts w:hAnsi="宋体" w:cs="仿宋"/>
                <w:color w:val="FF0000"/>
                <w:sz w:val="24"/>
                <w:lang w:val="zh-CN"/>
              </w:rPr>
            </w:pPr>
            <w:r w:rsidRPr="002B601E">
              <w:rPr>
                <w:rFonts w:hAnsi="宋体" w:cs="仿宋" w:hint="eastAsia"/>
                <w:color w:val="FF0000"/>
                <w:sz w:val="24"/>
                <w:lang w:val="zh-CN"/>
              </w:rPr>
              <w:t>偿付能力充足率</w:t>
            </w:r>
            <w:r>
              <w:rPr>
                <w:rFonts w:hAnsi="宋体" w:cs="仿宋" w:hint="eastAsia"/>
                <w:color w:val="FF0000"/>
                <w:sz w:val="24"/>
                <w:lang w:val="zh-CN"/>
              </w:rPr>
              <w:t>＜</w:t>
            </w:r>
            <w:r w:rsidRPr="002B601E">
              <w:rPr>
                <w:rFonts w:hAnsi="宋体" w:cs="仿宋" w:hint="eastAsia"/>
                <w:color w:val="FF0000"/>
                <w:sz w:val="24"/>
                <w:lang w:val="zh-CN"/>
              </w:rPr>
              <w:t>300%得0-</w:t>
            </w:r>
            <w:r>
              <w:rPr>
                <w:rFonts w:hAnsi="宋体" w:cs="仿宋" w:hint="eastAsia"/>
                <w:color w:val="FF0000"/>
                <w:sz w:val="24"/>
                <w:lang w:val="zh-CN"/>
              </w:rPr>
              <w:t>14</w:t>
            </w:r>
            <w:r w:rsidRPr="002B601E">
              <w:rPr>
                <w:rFonts w:hAnsi="宋体" w:cs="仿宋" w:hint="eastAsia"/>
                <w:color w:val="FF0000"/>
                <w:sz w:val="24"/>
                <w:lang w:val="zh-CN"/>
              </w:rPr>
              <w:t>分。</w:t>
            </w:r>
          </w:p>
          <w:p w14:paraId="69E048E3" w14:textId="77777777" w:rsidR="001620B4" w:rsidRPr="002B601E" w:rsidRDefault="001620B4" w:rsidP="00E77051">
            <w:pPr>
              <w:autoSpaceDE w:val="0"/>
              <w:autoSpaceDN w:val="0"/>
              <w:adjustRightInd w:val="0"/>
              <w:spacing w:line="360" w:lineRule="auto"/>
              <w:rPr>
                <w:rFonts w:hAnsi="宋体" w:cs="仿宋"/>
                <w:color w:val="FF0000"/>
                <w:sz w:val="24"/>
                <w:lang w:val="zh-CN"/>
              </w:rPr>
            </w:pPr>
            <w:r w:rsidRPr="002B601E">
              <w:rPr>
                <w:rFonts w:hAnsi="宋体" w:cs="仿宋" w:hint="eastAsia"/>
                <w:color w:val="FF0000"/>
                <w:sz w:val="24"/>
                <w:lang w:val="zh-CN"/>
              </w:rPr>
              <w:lastRenderedPageBreak/>
              <w:t>提供偿付能力</w:t>
            </w:r>
            <w:r>
              <w:rPr>
                <w:rFonts w:hAnsi="宋体" w:cs="仿宋" w:hint="eastAsia"/>
                <w:color w:val="FF0000"/>
                <w:sz w:val="24"/>
                <w:lang w:val="zh-CN"/>
              </w:rPr>
              <w:t>充足</w:t>
            </w:r>
            <w:proofErr w:type="gramStart"/>
            <w:r>
              <w:rPr>
                <w:rFonts w:hAnsi="宋体" w:cs="仿宋" w:hint="eastAsia"/>
                <w:color w:val="FF0000"/>
                <w:sz w:val="24"/>
                <w:lang w:val="zh-CN"/>
              </w:rPr>
              <w:t>率</w:t>
            </w:r>
            <w:r w:rsidRPr="002B601E">
              <w:rPr>
                <w:rFonts w:hAnsi="宋体" w:cs="仿宋" w:hint="eastAsia"/>
                <w:color w:val="FF0000"/>
                <w:sz w:val="24"/>
                <w:lang w:val="zh-CN"/>
              </w:rPr>
              <w:t>报告</w:t>
            </w:r>
            <w:proofErr w:type="gramEnd"/>
            <w:r w:rsidRPr="002B601E">
              <w:rPr>
                <w:rFonts w:hAnsi="宋体" w:cs="仿宋" w:hint="eastAsia"/>
                <w:color w:val="FF0000"/>
                <w:sz w:val="24"/>
                <w:lang w:val="zh-CN"/>
              </w:rPr>
              <w:t>复印件加盖公章，否则不得分。</w:t>
            </w:r>
          </w:p>
        </w:tc>
      </w:tr>
      <w:tr w:rsidR="001620B4" w:rsidRPr="00700A24" w14:paraId="0EB48DEC" w14:textId="77777777" w:rsidTr="00E77051">
        <w:trPr>
          <w:trHeight w:val="567"/>
          <w:jc w:val="center"/>
        </w:trPr>
        <w:tc>
          <w:tcPr>
            <w:tcW w:w="812" w:type="dxa"/>
            <w:vMerge w:val="restart"/>
            <w:tcBorders>
              <w:top w:val="single" w:sz="4" w:space="0" w:color="auto"/>
              <w:left w:val="single" w:sz="6" w:space="0" w:color="auto"/>
              <w:right w:val="single" w:sz="6" w:space="0" w:color="auto"/>
            </w:tcBorders>
            <w:vAlign w:val="center"/>
          </w:tcPr>
          <w:p w14:paraId="6030DA8A" w14:textId="77777777" w:rsidR="001620B4" w:rsidRPr="00700A24" w:rsidRDefault="001620B4" w:rsidP="00E77051">
            <w:pPr>
              <w:autoSpaceDE w:val="0"/>
              <w:autoSpaceDN w:val="0"/>
              <w:adjustRightInd w:val="0"/>
              <w:spacing w:line="360" w:lineRule="auto"/>
              <w:jc w:val="center"/>
              <w:rPr>
                <w:rFonts w:hAnsi="宋体"/>
                <w:color w:val="000000"/>
                <w:sz w:val="24"/>
                <w:lang w:val="zh-CN"/>
              </w:rPr>
            </w:pPr>
            <w:r w:rsidRPr="00700A24">
              <w:rPr>
                <w:rFonts w:hAnsi="宋体" w:cs="仿宋" w:hint="eastAsia"/>
                <w:color w:val="000000"/>
                <w:sz w:val="24"/>
                <w:lang w:val="zh-CN"/>
              </w:rPr>
              <w:lastRenderedPageBreak/>
              <w:t>技术部分</w:t>
            </w:r>
          </w:p>
          <w:p w14:paraId="4D3CBFF7" w14:textId="77777777" w:rsidR="001620B4" w:rsidRPr="00700A24" w:rsidRDefault="001620B4" w:rsidP="00E77051">
            <w:pPr>
              <w:autoSpaceDE w:val="0"/>
              <w:autoSpaceDN w:val="0"/>
              <w:adjustRightInd w:val="0"/>
              <w:spacing w:line="360" w:lineRule="auto"/>
              <w:jc w:val="center"/>
              <w:rPr>
                <w:rFonts w:hAnsi="宋体"/>
                <w:color w:val="000000"/>
                <w:sz w:val="24"/>
                <w:lang w:val="zh-CN"/>
              </w:rPr>
            </w:pPr>
            <w:r>
              <w:rPr>
                <w:rFonts w:hAnsi="宋体" w:cs="仿宋" w:hint="eastAsia"/>
                <w:color w:val="000000"/>
                <w:sz w:val="24"/>
                <w:lang w:val="zh-CN"/>
              </w:rPr>
              <w:t>5</w:t>
            </w:r>
            <w:r w:rsidRPr="00700A24">
              <w:rPr>
                <w:rFonts w:hAnsi="宋体" w:cs="仿宋" w:hint="eastAsia"/>
                <w:color w:val="000000"/>
                <w:sz w:val="24"/>
                <w:lang w:val="zh-CN"/>
              </w:rPr>
              <w:t>0分</w:t>
            </w:r>
          </w:p>
        </w:tc>
        <w:tc>
          <w:tcPr>
            <w:tcW w:w="770" w:type="dxa"/>
            <w:tcBorders>
              <w:top w:val="single" w:sz="4" w:space="0" w:color="auto"/>
              <w:left w:val="single" w:sz="6" w:space="0" w:color="auto"/>
              <w:bottom w:val="single" w:sz="6" w:space="0" w:color="auto"/>
              <w:right w:val="single" w:sz="6" w:space="0" w:color="auto"/>
            </w:tcBorders>
            <w:vAlign w:val="center"/>
          </w:tcPr>
          <w:p w14:paraId="2E9D4CC9" w14:textId="77777777" w:rsidR="001620B4" w:rsidRPr="00700A24" w:rsidRDefault="001620B4" w:rsidP="00E77051">
            <w:pPr>
              <w:autoSpaceDE w:val="0"/>
              <w:autoSpaceDN w:val="0"/>
              <w:adjustRightInd w:val="0"/>
              <w:spacing w:line="360" w:lineRule="auto"/>
              <w:jc w:val="center"/>
              <w:rPr>
                <w:rFonts w:hAnsi="宋体"/>
                <w:color w:val="000000"/>
                <w:sz w:val="24"/>
                <w:lang w:val="zh-CN"/>
              </w:rPr>
            </w:pPr>
            <w:r w:rsidRPr="00700A24">
              <w:rPr>
                <w:rFonts w:hAnsi="宋体" w:hint="eastAsia"/>
                <w:color w:val="000000"/>
                <w:sz w:val="24"/>
                <w:lang w:val="zh-CN"/>
              </w:rPr>
              <w:t>服务方案</w:t>
            </w:r>
          </w:p>
        </w:tc>
        <w:tc>
          <w:tcPr>
            <w:tcW w:w="900" w:type="dxa"/>
            <w:tcBorders>
              <w:top w:val="single" w:sz="6" w:space="0" w:color="auto"/>
              <w:left w:val="single" w:sz="6" w:space="0" w:color="auto"/>
              <w:bottom w:val="single" w:sz="6" w:space="0" w:color="auto"/>
              <w:right w:val="single" w:sz="6" w:space="0" w:color="auto"/>
            </w:tcBorders>
            <w:vAlign w:val="center"/>
          </w:tcPr>
          <w:p w14:paraId="63977DA1" w14:textId="77777777" w:rsidR="001620B4" w:rsidRPr="00700A24" w:rsidRDefault="001620B4" w:rsidP="00E77051">
            <w:pPr>
              <w:autoSpaceDE w:val="0"/>
              <w:autoSpaceDN w:val="0"/>
              <w:adjustRightInd w:val="0"/>
              <w:spacing w:line="360" w:lineRule="auto"/>
              <w:jc w:val="center"/>
              <w:rPr>
                <w:rFonts w:hAnsi="宋体"/>
                <w:color w:val="000000"/>
                <w:sz w:val="24"/>
                <w:lang w:val="zh-CN"/>
              </w:rPr>
            </w:pPr>
            <w:r w:rsidRPr="00700A24">
              <w:rPr>
                <w:rFonts w:hAnsi="宋体" w:hint="eastAsia"/>
                <w:color w:val="000000"/>
                <w:sz w:val="24"/>
                <w:lang w:val="zh-CN"/>
              </w:rPr>
              <w:t>10分</w:t>
            </w:r>
          </w:p>
        </w:tc>
        <w:tc>
          <w:tcPr>
            <w:tcW w:w="7441" w:type="dxa"/>
            <w:tcBorders>
              <w:top w:val="single" w:sz="6" w:space="0" w:color="auto"/>
              <w:left w:val="single" w:sz="6" w:space="0" w:color="auto"/>
              <w:bottom w:val="single" w:sz="6" w:space="0" w:color="auto"/>
              <w:right w:val="single" w:sz="6" w:space="0" w:color="auto"/>
            </w:tcBorders>
          </w:tcPr>
          <w:p w14:paraId="45BB75AF" w14:textId="77777777" w:rsidR="001620B4" w:rsidRPr="00700A24" w:rsidRDefault="001620B4" w:rsidP="00E77051">
            <w:pPr>
              <w:autoSpaceDE w:val="0"/>
              <w:autoSpaceDN w:val="0"/>
              <w:adjustRightInd w:val="0"/>
              <w:spacing w:line="360" w:lineRule="auto"/>
              <w:rPr>
                <w:rFonts w:hAnsi="宋体" w:cs="仿宋"/>
                <w:color w:val="000000"/>
                <w:sz w:val="24"/>
                <w:lang w:val="zh-CN"/>
              </w:rPr>
            </w:pPr>
            <w:r w:rsidRPr="00700A24">
              <w:rPr>
                <w:rFonts w:hAnsi="宋体" w:cs="仿宋" w:hint="eastAsia"/>
                <w:color w:val="000000"/>
                <w:sz w:val="24"/>
                <w:lang w:val="zh-CN"/>
              </w:rPr>
              <w:t>1.投入本项目团队组织建设、服务人员配备、专业分工、管理机制等方面建设及措施，得0-4分。</w:t>
            </w:r>
          </w:p>
          <w:p w14:paraId="439E9F81" w14:textId="77777777" w:rsidR="001620B4" w:rsidRPr="00700A24" w:rsidRDefault="001620B4" w:rsidP="00E77051">
            <w:pPr>
              <w:autoSpaceDE w:val="0"/>
              <w:autoSpaceDN w:val="0"/>
              <w:adjustRightInd w:val="0"/>
              <w:spacing w:line="360" w:lineRule="auto"/>
              <w:rPr>
                <w:rFonts w:hAnsi="宋体" w:cs="仿宋"/>
                <w:color w:val="000000"/>
                <w:sz w:val="24"/>
                <w:lang w:val="zh-CN"/>
              </w:rPr>
            </w:pPr>
            <w:r w:rsidRPr="00700A24">
              <w:rPr>
                <w:rFonts w:hAnsi="宋体" w:cs="仿宋" w:hint="eastAsia"/>
                <w:color w:val="000000"/>
                <w:sz w:val="24"/>
                <w:lang w:val="zh-CN"/>
              </w:rPr>
              <w:t>2.制定的承保服务流程、承保</w:t>
            </w:r>
            <w:r w:rsidRPr="00700A24">
              <w:rPr>
                <w:rFonts w:hAnsi="宋体" w:cs="仿宋"/>
                <w:color w:val="000000"/>
                <w:sz w:val="24"/>
                <w:lang w:val="zh-CN"/>
              </w:rPr>
              <w:t>服务</w:t>
            </w:r>
            <w:r w:rsidRPr="00700A24">
              <w:rPr>
                <w:rFonts w:hAnsi="宋体" w:cs="仿宋" w:hint="eastAsia"/>
                <w:color w:val="000000"/>
                <w:sz w:val="24"/>
                <w:lang w:val="zh-CN"/>
              </w:rPr>
              <w:t>方案得0-3分。</w:t>
            </w:r>
          </w:p>
          <w:p w14:paraId="3759E50A" w14:textId="77777777" w:rsidR="001620B4" w:rsidRPr="00700A24" w:rsidRDefault="001620B4" w:rsidP="00E77051">
            <w:pPr>
              <w:autoSpaceDE w:val="0"/>
              <w:autoSpaceDN w:val="0"/>
              <w:adjustRightInd w:val="0"/>
              <w:spacing w:line="360" w:lineRule="auto"/>
              <w:rPr>
                <w:rFonts w:hAnsi="宋体" w:cs="仿宋"/>
                <w:color w:val="000000"/>
                <w:sz w:val="24"/>
                <w:lang w:val="zh-CN"/>
              </w:rPr>
            </w:pPr>
            <w:r w:rsidRPr="00700A24">
              <w:rPr>
                <w:rFonts w:hAnsi="宋体" w:hint="eastAsia"/>
                <w:color w:val="000000"/>
                <w:sz w:val="24"/>
                <w:lang w:val="zh-CN"/>
              </w:rPr>
              <w:t>3.</w:t>
            </w:r>
            <w:r w:rsidRPr="00700A24">
              <w:rPr>
                <w:rFonts w:hAnsi="宋体" w:cs="仿宋" w:hint="eastAsia"/>
                <w:color w:val="000000"/>
                <w:sz w:val="24"/>
                <w:lang w:val="zh-CN"/>
              </w:rPr>
              <w:t>提供的</w:t>
            </w:r>
            <w:proofErr w:type="gramStart"/>
            <w:r w:rsidRPr="00700A24">
              <w:rPr>
                <w:rFonts w:hAnsi="宋体" w:cs="仿宋" w:hint="eastAsia"/>
                <w:color w:val="000000"/>
                <w:sz w:val="24"/>
                <w:lang w:val="zh-CN"/>
              </w:rPr>
              <w:t>赔服务</w:t>
            </w:r>
            <w:proofErr w:type="gramEnd"/>
            <w:r w:rsidRPr="00700A24">
              <w:rPr>
                <w:rFonts w:hAnsi="宋体" w:cs="仿宋" w:hint="eastAsia"/>
                <w:color w:val="000000"/>
                <w:sz w:val="24"/>
                <w:lang w:val="zh-CN"/>
              </w:rPr>
              <w:t>技术支持、</w:t>
            </w:r>
            <w:r w:rsidRPr="00700A24">
              <w:rPr>
                <w:rFonts w:hAnsi="宋体" w:cs="仿宋"/>
                <w:color w:val="000000"/>
                <w:sz w:val="24"/>
                <w:lang w:val="zh-CN"/>
              </w:rPr>
              <w:t>理赔程序</w:t>
            </w:r>
            <w:r w:rsidRPr="00700A24">
              <w:rPr>
                <w:rFonts w:hAnsi="宋体" w:cs="仿宋" w:hint="eastAsia"/>
                <w:color w:val="000000"/>
                <w:sz w:val="24"/>
                <w:lang w:val="zh-CN"/>
              </w:rPr>
              <w:t>、</w:t>
            </w:r>
            <w:proofErr w:type="gramStart"/>
            <w:r w:rsidRPr="00700A24">
              <w:rPr>
                <w:rFonts w:hAnsi="宋体" w:cs="仿宋" w:hint="eastAsia"/>
                <w:color w:val="000000"/>
                <w:sz w:val="24"/>
                <w:lang w:val="zh-CN"/>
              </w:rPr>
              <w:t>理赔</w:t>
            </w:r>
            <w:r w:rsidRPr="00700A24">
              <w:rPr>
                <w:rFonts w:hAnsi="宋体" w:cs="仿宋"/>
                <w:color w:val="000000"/>
                <w:sz w:val="24"/>
                <w:lang w:val="zh-CN"/>
              </w:rPr>
              <w:t>保障</w:t>
            </w:r>
            <w:proofErr w:type="gramEnd"/>
            <w:r w:rsidRPr="00700A24">
              <w:rPr>
                <w:rFonts w:hAnsi="宋体" w:cs="仿宋" w:hint="eastAsia"/>
                <w:color w:val="000000"/>
                <w:sz w:val="24"/>
                <w:lang w:val="zh-CN"/>
              </w:rPr>
              <w:t>方案得0-3</w:t>
            </w:r>
            <w:r w:rsidRPr="00700A24">
              <w:rPr>
                <w:rFonts w:hAnsi="宋体" w:cs="仿宋"/>
                <w:color w:val="000000"/>
                <w:sz w:val="24"/>
                <w:lang w:val="zh-CN"/>
              </w:rPr>
              <w:t>分</w:t>
            </w:r>
            <w:r w:rsidRPr="00700A24">
              <w:rPr>
                <w:rFonts w:hAnsi="宋体" w:cs="仿宋" w:hint="eastAsia"/>
                <w:color w:val="000000"/>
                <w:sz w:val="24"/>
                <w:lang w:val="zh-CN"/>
              </w:rPr>
              <w:t>；</w:t>
            </w:r>
          </w:p>
        </w:tc>
      </w:tr>
      <w:tr w:rsidR="001620B4" w:rsidRPr="00700A24" w14:paraId="69CF08B8" w14:textId="77777777" w:rsidTr="00E77051">
        <w:trPr>
          <w:trHeight w:val="567"/>
          <w:jc w:val="center"/>
        </w:trPr>
        <w:tc>
          <w:tcPr>
            <w:tcW w:w="812" w:type="dxa"/>
            <w:vMerge/>
            <w:tcBorders>
              <w:top w:val="single" w:sz="4" w:space="0" w:color="auto"/>
              <w:left w:val="single" w:sz="6" w:space="0" w:color="auto"/>
              <w:right w:val="single" w:sz="6" w:space="0" w:color="auto"/>
            </w:tcBorders>
            <w:vAlign w:val="center"/>
          </w:tcPr>
          <w:p w14:paraId="3FB54FAE" w14:textId="77777777" w:rsidR="001620B4" w:rsidRPr="00700A24" w:rsidRDefault="001620B4" w:rsidP="00E77051">
            <w:pPr>
              <w:autoSpaceDE w:val="0"/>
              <w:autoSpaceDN w:val="0"/>
              <w:adjustRightInd w:val="0"/>
              <w:spacing w:line="360" w:lineRule="auto"/>
              <w:jc w:val="center"/>
              <w:rPr>
                <w:rFonts w:hAnsi="宋体" w:cs="仿宋"/>
                <w:color w:val="000000"/>
                <w:sz w:val="24"/>
                <w:lang w:val="zh-CN"/>
              </w:rPr>
            </w:pPr>
          </w:p>
        </w:tc>
        <w:tc>
          <w:tcPr>
            <w:tcW w:w="770" w:type="dxa"/>
            <w:tcBorders>
              <w:top w:val="single" w:sz="4" w:space="0" w:color="auto"/>
              <w:left w:val="single" w:sz="6" w:space="0" w:color="auto"/>
              <w:bottom w:val="single" w:sz="6" w:space="0" w:color="auto"/>
              <w:right w:val="single" w:sz="6" w:space="0" w:color="auto"/>
            </w:tcBorders>
            <w:vAlign w:val="center"/>
          </w:tcPr>
          <w:p w14:paraId="29BEA1DA" w14:textId="77777777" w:rsidR="001620B4" w:rsidRPr="00700A24" w:rsidRDefault="001620B4" w:rsidP="00E77051">
            <w:pPr>
              <w:autoSpaceDE w:val="0"/>
              <w:autoSpaceDN w:val="0"/>
              <w:adjustRightInd w:val="0"/>
              <w:spacing w:line="360" w:lineRule="auto"/>
              <w:jc w:val="center"/>
              <w:rPr>
                <w:rFonts w:hAnsi="宋体"/>
                <w:color w:val="000000"/>
                <w:sz w:val="24"/>
                <w:lang w:val="zh-CN"/>
              </w:rPr>
            </w:pPr>
            <w:r w:rsidRPr="001522C9">
              <w:rPr>
                <w:rFonts w:hAnsi="宋体" w:hint="eastAsia"/>
                <w:color w:val="000000"/>
                <w:sz w:val="24"/>
                <w:lang w:val="zh-CN"/>
              </w:rPr>
              <w:t>理赔服务</w:t>
            </w:r>
          </w:p>
        </w:tc>
        <w:tc>
          <w:tcPr>
            <w:tcW w:w="900" w:type="dxa"/>
            <w:tcBorders>
              <w:top w:val="single" w:sz="6" w:space="0" w:color="auto"/>
              <w:left w:val="single" w:sz="6" w:space="0" w:color="auto"/>
              <w:bottom w:val="single" w:sz="6" w:space="0" w:color="auto"/>
              <w:right w:val="single" w:sz="6" w:space="0" w:color="auto"/>
            </w:tcBorders>
            <w:vAlign w:val="center"/>
          </w:tcPr>
          <w:p w14:paraId="1153E14B" w14:textId="77777777" w:rsidR="001620B4" w:rsidRPr="00700A24" w:rsidRDefault="001620B4" w:rsidP="00E77051">
            <w:pPr>
              <w:autoSpaceDE w:val="0"/>
              <w:autoSpaceDN w:val="0"/>
              <w:adjustRightInd w:val="0"/>
              <w:spacing w:line="360" w:lineRule="auto"/>
              <w:jc w:val="center"/>
              <w:rPr>
                <w:rFonts w:hAnsi="宋体"/>
                <w:color w:val="000000"/>
                <w:sz w:val="24"/>
                <w:lang w:val="zh-CN"/>
              </w:rPr>
            </w:pPr>
            <w:r>
              <w:rPr>
                <w:rFonts w:hAnsi="宋体" w:hint="eastAsia"/>
                <w:color w:val="000000"/>
                <w:sz w:val="24"/>
                <w:lang w:val="zh-CN"/>
              </w:rPr>
              <w:t>15分</w:t>
            </w:r>
          </w:p>
        </w:tc>
        <w:tc>
          <w:tcPr>
            <w:tcW w:w="7441" w:type="dxa"/>
            <w:tcBorders>
              <w:top w:val="single" w:sz="6" w:space="0" w:color="auto"/>
              <w:left w:val="single" w:sz="6" w:space="0" w:color="auto"/>
              <w:bottom w:val="single" w:sz="6" w:space="0" w:color="auto"/>
              <w:right w:val="single" w:sz="6" w:space="0" w:color="auto"/>
            </w:tcBorders>
          </w:tcPr>
          <w:p w14:paraId="59F6BD75" w14:textId="77777777" w:rsidR="001620B4" w:rsidRPr="00700A24" w:rsidRDefault="001620B4" w:rsidP="00E77051">
            <w:pPr>
              <w:autoSpaceDE w:val="0"/>
              <w:autoSpaceDN w:val="0"/>
              <w:adjustRightInd w:val="0"/>
              <w:spacing w:line="360" w:lineRule="auto"/>
              <w:rPr>
                <w:rFonts w:hAnsi="宋体" w:cs="仿宋"/>
                <w:color w:val="000000"/>
                <w:sz w:val="24"/>
                <w:lang w:val="zh-CN"/>
              </w:rPr>
            </w:pPr>
            <w:r>
              <w:rPr>
                <w:rFonts w:hAnsi="宋体" w:cs="宋体" w:hint="eastAsia"/>
                <w:bCs w:val="0"/>
                <w:kern w:val="0"/>
                <w:sz w:val="24"/>
                <w:lang w:bidi="ar"/>
              </w:rPr>
              <w:t>供应商</w:t>
            </w:r>
            <w:r w:rsidRPr="00CD3566">
              <w:rPr>
                <w:rFonts w:hAnsi="宋体" w:cs="宋体" w:hint="eastAsia"/>
                <w:bCs w:val="0"/>
                <w:kern w:val="0"/>
                <w:sz w:val="24"/>
                <w:lang w:bidi="ar"/>
              </w:rPr>
              <w:t>阐述拟为该项目提供的理赔服务内容,售后服务及服务质量由</w:t>
            </w:r>
            <w:r>
              <w:rPr>
                <w:rFonts w:hAnsi="宋体" w:cs="宋体" w:hint="eastAsia"/>
                <w:bCs w:val="0"/>
                <w:kern w:val="0"/>
                <w:sz w:val="24"/>
                <w:lang w:bidi="ar"/>
              </w:rPr>
              <w:t>磋商小组</w:t>
            </w:r>
            <w:r w:rsidRPr="00CD3566">
              <w:rPr>
                <w:rFonts w:hAnsi="宋体" w:cs="宋体" w:hint="eastAsia"/>
                <w:bCs w:val="0"/>
                <w:kern w:val="0"/>
                <w:sz w:val="24"/>
                <w:lang w:bidi="ar"/>
              </w:rPr>
              <w:t>根据</w:t>
            </w:r>
            <w:r>
              <w:rPr>
                <w:rFonts w:hAnsi="宋体" w:cs="宋体" w:hint="eastAsia"/>
                <w:bCs w:val="0"/>
                <w:kern w:val="0"/>
                <w:sz w:val="24"/>
                <w:lang w:bidi="ar"/>
              </w:rPr>
              <w:t>供应商</w:t>
            </w:r>
            <w:r w:rsidRPr="00CD3566">
              <w:rPr>
                <w:rFonts w:hAnsi="宋体" w:cs="宋体" w:hint="eastAsia"/>
                <w:bCs w:val="0"/>
                <w:kern w:val="0"/>
                <w:sz w:val="24"/>
                <w:lang w:bidi="ar"/>
              </w:rPr>
              <w:t>阐述内容进行打分，优：</w:t>
            </w:r>
            <w:r>
              <w:rPr>
                <w:rFonts w:hAnsi="宋体" w:cs="宋体" w:hint="eastAsia"/>
                <w:bCs w:val="0"/>
                <w:kern w:val="0"/>
                <w:sz w:val="24"/>
                <w:lang w:bidi="ar"/>
              </w:rPr>
              <w:t>10</w:t>
            </w:r>
            <w:r w:rsidRPr="00CD3566">
              <w:rPr>
                <w:rFonts w:hAnsi="宋体" w:cs="宋体" w:hint="eastAsia"/>
                <w:bCs w:val="0"/>
                <w:kern w:val="0"/>
                <w:sz w:val="24"/>
                <w:lang w:bidi="ar"/>
              </w:rPr>
              <w:t>-1</w:t>
            </w:r>
            <w:r>
              <w:rPr>
                <w:rFonts w:hAnsi="宋体" w:cs="宋体" w:hint="eastAsia"/>
                <w:bCs w:val="0"/>
                <w:kern w:val="0"/>
                <w:sz w:val="24"/>
                <w:lang w:bidi="ar"/>
              </w:rPr>
              <w:t>5</w:t>
            </w:r>
            <w:r w:rsidRPr="00CD3566">
              <w:rPr>
                <w:rFonts w:hAnsi="宋体" w:cs="宋体" w:hint="eastAsia"/>
                <w:bCs w:val="0"/>
                <w:kern w:val="0"/>
                <w:sz w:val="24"/>
                <w:lang w:bidi="ar"/>
              </w:rPr>
              <w:t>分，良：4-</w:t>
            </w:r>
            <w:r>
              <w:rPr>
                <w:rFonts w:hAnsi="宋体" w:cs="宋体" w:hint="eastAsia"/>
                <w:bCs w:val="0"/>
                <w:kern w:val="0"/>
                <w:sz w:val="24"/>
                <w:lang w:bidi="ar"/>
              </w:rPr>
              <w:t>9</w:t>
            </w:r>
            <w:r w:rsidRPr="00CD3566">
              <w:rPr>
                <w:rFonts w:hAnsi="宋体" w:cs="宋体" w:hint="eastAsia"/>
                <w:bCs w:val="0"/>
                <w:kern w:val="0"/>
                <w:sz w:val="24"/>
                <w:lang w:bidi="ar"/>
              </w:rPr>
              <w:t>分，一般：1-3分。</w:t>
            </w:r>
          </w:p>
        </w:tc>
      </w:tr>
      <w:tr w:rsidR="001620B4" w:rsidRPr="00700A24" w14:paraId="6B245E6E" w14:textId="77777777" w:rsidTr="00E77051">
        <w:trPr>
          <w:trHeight w:val="2034"/>
          <w:jc w:val="center"/>
        </w:trPr>
        <w:tc>
          <w:tcPr>
            <w:tcW w:w="812" w:type="dxa"/>
            <w:vMerge/>
            <w:tcBorders>
              <w:left w:val="single" w:sz="6" w:space="0" w:color="auto"/>
              <w:right w:val="single" w:sz="6" w:space="0" w:color="auto"/>
            </w:tcBorders>
            <w:vAlign w:val="center"/>
          </w:tcPr>
          <w:p w14:paraId="468E652B" w14:textId="77777777" w:rsidR="001620B4" w:rsidRPr="00700A24" w:rsidRDefault="001620B4" w:rsidP="00E77051">
            <w:pPr>
              <w:autoSpaceDE w:val="0"/>
              <w:autoSpaceDN w:val="0"/>
              <w:adjustRightInd w:val="0"/>
              <w:spacing w:line="360" w:lineRule="auto"/>
              <w:jc w:val="center"/>
              <w:rPr>
                <w:rFonts w:hAnsi="宋体"/>
                <w:color w:val="000000"/>
                <w:sz w:val="24"/>
                <w:lang w:val="zh-CN"/>
              </w:rPr>
            </w:pPr>
          </w:p>
        </w:tc>
        <w:tc>
          <w:tcPr>
            <w:tcW w:w="770" w:type="dxa"/>
            <w:tcBorders>
              <w:top w:val="single" w:sz="6" w:space="0" w:color="auto"/>
              <w:left w:val="single" w:sz="6" w:space="0" w:color="auto"/>
              <w:bottom w:val="single" w:sz="6" w:space="0" w:color="auto"/>
              <w:right w:val="single" w:sz="6" w:space="0" w:color="auto"/>
            </w:tcBorders>
            <w:vAlign w:val="center"/>
          </w:tcPr>
          <w:p w14:paraId="5FCBF2CB" w14:textId="77777777" w:rsidR="001620B4" w:rsidRPr="00700A24" w:rsidRDefault="001620B4" w:rsidP="00E77051">
            <w:pPr>
              <w:autoSpaceDE w:val="0"/>
              <w:autoSpaceDN w:val="0"/>
              <w:adjustRightInd w:val="0"/>
              <w:spacing w:line="360" w:lineRule="auto"/>
              <w:jc w:val="center"/>
              <w:rPr>
                <w:rFonts w:hAnsi="宋体"/>
                <w:color w:val="000000"/>
                <w:sz w:val="24"/>
                <w:lang w:val="zh-CN"/>
              </w:rPr>
            </w:pPr>
            <w:r w:rsidRPr="00700A24">
              <w:rPr>
                <w:rFonts w:hAnsi="宋体" w:cs="仿宋" w:hint="eastAsia"/>
                <w:color w:val="000000"/>
                <w:sz w:val="24"/>
                <w:lang w:val="zh-CN"/>
              </w:rPr>
              <w:t>服务保证措施</w:t>
            </w:r>
          </w:p>
        </w:tc>
        <w:tc>
          <w:tcPr>
            <w:tcW w:w="900" w:type="dxa"/>
            <w:tcBorders>
              <w:top w:val="single" w:sz="6" w:space="0" w:color="auto"/>
              <w:left w:val="single" w:sz="6" w:space="0" w:color="auto"/>
              <w:bottom w:val="single" w:sz="6" w:space="0" w:color="auto"/>
              <w:right w:val="single" w:sz="6" w:space="0" w:color="auto"/>
            </w:tcBorders>
            <w:vAlign w:val="center"/>
          </w:tcPr>
          <w:p w14:paraId="2E2E3D39" w14:textId="77777777" w:rsidR="001620B4" w:rsidRPr="00700A24" w:rsidRDefault="001620B4" w:rsidP="00E77051">
            <w:pPr>
              <w:autoSpaceDE w:val="0"/>
              <w:autoSpaceDN w:val="0"/>
              <w:adjustRightInd w:val="0"/>
              <w:spacing w:line="360" w:lineRule="auto"/>
              <w:jc w:val="center"/>
              <w:rPr>
                <w:rFonts w:hAnsi="宋体"/>
                <w:color w:val="000000"/>
                <w:sz w:val="24"/>
                <w:lang w:val="zh-CN"/>
              </w:rPr>
            </w:pPr>
            <w:r w:rsidRPr="00700A24">
              <w:rPr>
                <w:rFonts w:hAnsi="宋体" w:cs="仿宋" w:hint="eastAsia"/>
                <w:color w:val="000000"/>
                <w:sz w:val="24"/>
              </w:rPr>
              <w:t>15</w:t>
            </w:r>
            <w:r w:rsidRPr="00700A24">
              <w:rPr>
                <w:rFonts w:hAnsi="宋体" w:cs="仿宋" w:hint="eastAsia"/>
                <w:color w:val="000000"/>
                <w:sz w:val="24"/>
                <w:lang w:val="zh-CN"/>
              </w:rPr>
              <w:t>分</w:t>
            </w:r>
          </w:p>
        </w:tc>
        <w:tc>
          <w:tcPr>
            <w:tcW w:w="7441" w:type="dxa"/>
            <w:tcBorders>
              <w:top w:val="single" w:sz="6" w:space="0" w:color="auto"/>
              <w:left w:val="single" w:sz="6" w:space="0" w:color="auto"/>
              <w:bottom w:val="single" w:sz="6" w:space="0" w:color="auto"/>
              <w:right w:val="single" w:sz="6" w:space="0" w:color="auto"/>
            </w:tcBorders>
          </w:tcPr>
          <w:p w14:paraId="3EEF87A1" w14:textId="77777777" w:rsidR="001620B4" w:rsidRPr="00700A24" w:rsidRDefault="001620B4" w:rsidP="00E77051">
            <w:pPr>
              <w:autoSpaceDE w:val="0"/>
              <w:autoSpaceDN w:val="0"/>
              <w:adjustRightInd w:val="0"/>
              <w:spacing w:line="360" w:lineRule="auto"/>
              <w:rPr>
                <w:rFonts w:hAnsi="宋体" w:cs="仿宋"/>
                <w:color w:val="000000"/>
                <w:sz w:val="24"/>
                <w:lang w:val="zh-CN"/>
              </w:rPr>
            </w:pPr>
            <w:r w:rsidRPr="00700A24">
              <w:rPr>
                <w:rFonts w:hAnsi="宋体" w:hint="eastAsia"/>
                <w:color w:val="000000"/>
                <w:sz w:val="24"/>
              </w:rPr>
              <w:t>1.投标人组织机构及服务质量保证措施、保密措施等能做到机构健全，建立完整的工作台帐、工作信息收集、反馈等客户质量保证措施,</w:t>
            </w:r>
            <w:proofErr w:type="gramStart"/>
            <w:r w:rsidRPr="00700A24">
              <w:rPr>
                <w:rFonts w:hAnsi="宋体" w:hint="eastAsia"/>
                <w:color w:val="000000"/>
                <w:sz w:val="24"/>
              </w:rPr>
              <w:t>优得</w:t>
            </w:r>
            <w:proofErr w:type="gramEnd"/>
            <w:r w:rsidRPr="00700A24">
              <w:rPr>
                <w:rFonts w:hAnsi="宋体" w:hint="eastAsia"/>
                <w:color w:val="000000"/>
                <w:sz w:val="24"/>
              </w:rPr>
              <w:t>6-7分，</w:t>
            </w:r>
            <w:proofErr w:type="gramStart"/>
            <w:r w:rsidRPr="00700A24">
              <w:rPr>
                <w:rFonts w:hAnsi="宋体" w:hint="eastAsia"/>
                <w:color w:val="000000"/>
                <w:sz w:val="24"/>
              </w:rPr>
              <w:t>良得</w:t>
            </w:r>
            <w:proofErr w:type="gramEnd"/>
            <w:r w:rsidRPr="00700A24">
              <w:rPr>
                <w:rFonts w:hAnsi="宋体" w:hint="eastAsia"/>
                <w:color w:val="000000"/>
                <w:sz w:val="24"/>
              </w:rPr>
              <w:t>3-5分，一般得0-2分。</w:t>
            </w:r>
          </w:p>
          <w:p w14:paraId="0632EFC0" w14:textId="77777777" w:rsidR="001620B4" w:rsidRPr="00700A24" w:rsidRDefault="001620B4" w:rsidP="00E77051">
            <w:pPr>
              <w:autoSpaceDE w:val="0"/>
              <w:autoSpaceDN w:val="0"/>
              <w:adjustRightInd w:val="0"/>
              <w:spacing w:line="360" w:lineRule="auto"/>
              <w:rPr>
                <w:rFonts w:hAnsi="宋体"/>
                <w:color w:val="000000"/>
                <w:sz w:val="24"/>
                <w:lang w:val="zh-CN"/>
              </w:rPr>
            </w:pPr>
            <w:r w:rsidRPr="00700A24">
              <w:rPr>
                <w:rFonts w:hAnsi="宋体" w:cs="仿宋" w:hint="eastAsia"/>
                <w:color w:val="000000"/>
                <w:sz w:val="24"/>
                <w:lang w:val="zh-CN"/>
              </w:rPr>
              <w:t>2.潍坊设立服务机构的（提供相关证明</w:t>
            </w:r>
            <w:r>
              <w:rPr>
                <w:rFonts w:hAnsi="宋体" w:cs="仿宋" w:hint="eastAsia"/>
                <w:color w:val="000000"/>
                <w:sz w:val="24"/>
                <w:lang w:val="zh-CN"/>
              </w:rPr>
              <w:t>原件</w:t>
            </w:r>
            <w:r w:rsidRPr="00700A24">
              <w:rPr>
                <w:rFonts w:hAnsi="宋体" w:cs="仿宋" w:hint="eastAsia"/>
                <w:color w:val="000000"/>
                <w:sz w:val="24"/>
                <w:lang w:val="zh-CN"/>
              </w:rPr>
              <w:t>），得</w:t>
            </w:r>
            <w:r w:rsidRPr="00700A24">
              <w:rPr>
                <w:rFonts w:hAnsi="宋体" w:cs="仿宋"/>
                <w:color w:val="000000"/>
                <w:sz w:val="24"/>
                <w:lang w:val="zh-CN"/>
              </w:rPr>
              <w:t>1</w:t>
            </w:r>
            <w:r w:rsidRPr="00700A24">
              <w:rPr>
                <w:rFonts w:hAnsi="宋体" w:cs="仿宋" w:hint="eastAsia"/>
                <w:color w:val="000000"/>
                <w:sz w:val="24"/>
                <w:lang w:val="zh-CN"/>
              </w:rPr>
              <w:t>分；服务响应时间优于采购文件规定的，得</w:t>
            </w:r>
            <w:r w:rsidRPr="00700A24">
              <w:rPr>
                <w:rFonts w:hAnsi="宋体" w:cs="仿宋"/>
                <w:color w:val="000000"/>
                <w:sz w:val="24"/>
                <w:lang w:val="zh-CN"/>
              </w:rPr>
              <w:t>1</w:t>
            </w:r>
            <w:r w:rsidRPr="00700A24">
              <w:rPr>
                <w:rFonts w:hAnsi="宋体" w:cs="仿宋" w:hint="eastAsia"/>
                <w:color w:val="000000"/>
                <w:sz w:val="24"/>
                <w:lang w:val="zh-CN"/>
              </w:rPr>
              <w:t>-5分；有详细的售后服务方案以及维护措施，得</w:t>
            </w:r>
            <w:r w:rsidRPr="00700A24">
              <w:rPr>
                <w:rFonts w:hAnsi="宋体" w:cs="仿宋"/>
                <w:color w:val="000000"/>
                <w:sz w:val="24"/>
                <w:lang w:val="zh-CN"/>
              </w:rPr>
              <w:t>1</w:t>
            </w:r>
            <w:r w:rsidRPr="00700A24">
              <w:rPr>
                <w:rFonts w:hAnsi="宋体" w:cs="仿宋" w:hint="eastAsia"/>
                <w:color w:val="000000"/>
                <w:sz w:val="24"/>
                <w:lang w:val="zh-CN"/>
              </w:rPr>
              <w:t>-2分。</w:t>
            </w:r>
          </w:p>
        </w:tc>
      </w:tr>
      <w:tr w:rsidR="001620B4" w:rsidRPr="00700A24" w14:paraId="6A043B00" w14:textId="77777777" w:rsidTr="00E77051">
        <w:trPr>
          <w:trHeight w:val="759"/>
          <w:jc w:val="center"/>
        </w:trPr>
        <w:tc>
          <w:tcPr>
            <w:tcW w:w="812" w:type="dxa"/>
            <w:vMerge/>
            <w:tcBorders>
              <w:left w:val="single" w:sz="6" w:space="0" w:color="auto"/>
              <w:bottom w:val="single" w:sz="6" w:space="0" w:color="auto"/>
              <w:right w:val="single" w:sz="6" w:space="0" w:color="auto"/>
            </w:tcBorders>
            <w:vAlign w:val="center"/>
          </w:tcPr>
          <w:p w14:paraId="6D479F50" w14:textId="77777777" w:rsidR="001620B4" w:rsidRPr="00700A24" w:rsidRDefault="001620B4" w:rsidP="00E77051">
            <w:pPr>
              <w:autoSpaceDE w:val="0"/>
              <w:autoSpaceDN w:val="0"/>
              <w:adjustRightInd w:val="0"/>
              <w:spacing w:line="360" w:lineRule="auto"/>
              <w:jc w:val="center"/>
              <w:rPr>
                <w:rFonts w:hAnsi="宋体"/>
                <w:color w:val="000000"/>
                <w:sz w:val="24"/>
                <w:lang w:val="zh-CN"/>
              </w:rPr>
            </w:pPr>
          </w:p>
        </w:tc>
        <w:tc>
          <w:tcPr>
            <w:tcW w:w="770" w:type="dxa"/>
            <w:tcBorders>
              <w:top w:val="single" w:sz="6" w:space="0" w:color="auto"/>
              <w:left w:val="single" w:sz="6" w:space="0" w:color="auto"/>
              <w:bottom w:val="single" w:sz="6" w:space="0" w:color="auto"/>
              <w:right w:val="single" w:sz="6" w:space="0" w:color="auto"/>
            </w:tcBorders>
            <w:vAlign w:val="center"/>
          </w:tcPr>
          <w:p w14:paraId="6FB7BBEB" w14:textId="77777777" w:rsidR="001620B4" w:rsidRPr="00700A24" w:rsidRDefault="001620B4" w:rsidP="00E77051">
            <w:pPr>
              <w:autoSpaceDE w:val="0"/>
              <w:autoSpaceDN w:val="0"/>
              <w:adjustRightInd w:val="0"/>
              <w:spacing w:line="360" w:lineRule="auto"/>
              <w:jc w:val="center"/>
              <w:rPr>
                <w:rFonts w:hAnsi="宋体" w:cs="仿宋"/>
                <w:color w:val="000000"/>
                <w:sz w:val="24"/>
                <w:lang w:val="zh-CN"/>
              </w:rPr>
            </w:pPr>
            <w:r w:rsidRPr="00700A24">
              <w:rPr>
                <w:rFonts w:hAnsi="宋体" w:cs="仿宋" w:hint="eastAsia"/>
                <w:color w:val="000000"/>
                <w:sz w:val="24"/>
                <w:lang w:val="zh-CN"/>
              </w:rPr>
              <w:t>服务优惠</w:t>
            </w:r>
          </w:p>
        </w:tc>
        <w:tc>
          <w:tcPr>
            <w:tcW w:w="900" w:type="dxa"/>
            <w:tcBorders>
              <w:top w:val="single" w:sz="6" w:space="0" w:color="auto"/>
              <w:left w:val="single" w:sz="6" w:space="0" w:color="auto"/>
              <w:bottom w:val="single" w:sz="6" w:space="0" w:color="auto"/>
              <w:right w:val="single" w:sz="6" w:space="0" w:color="auto"/>
            </w:tcBorders>
            <w:vAlign w:val="center"/>
          </w:tcPr>
          <w:p w14:paraId="76B109F3" w14:textId="77777777" w:rsidR="001620B4" w:rsidRPr="00700A24" w:rsidRDefault="001620B4" w:rsidP="00E77051">
            <w:pPr>
              <w:autoSpaceDE w:val="0"/>
              <w:autoSpaceDN w:val="0"/>
              <w:adjustRightInd w:val="0"/>
              <w:spacing w:line="360" w:lineRule="auto"/>
              <w:jc w:val="center"/>
              <w:rPr>
                <w:rFonts w:hAnsi="宋体" w:cs="仿宋"/>
                <w:color w:val="000000"/>
                <w:sz w:val="24"/>
              </w:rPr>
            </w:pPr>
            <w:r>
              <w:rPr>
                <w:rFonts w:hAnsi="宋体" w:cs="仿宋" w:hint="eastAsia"/>
                <w:color w:val="000000"/>
                <w:sz w:val="24"/>
              </w:rPr>
              <w:t>10</w:t>
            </w:r>
            <w:r w:rsidRPr="00700A24">
              <w:rPr>
                <w:rFonts w:hAnsi="宋体" w:cs="仿宋" w:hint="eastAsia"/>
                <w:color w:val="000000"/>
                <w:sz w:val="24"/>
              </w:rPr>
              <w:t>分</w:t>
            </w:r>
          </w:p>
        </w:tc>
        <w:tc>
          <w:tcPr>
            <w:tcW w:w="7441" w:type="dxa"/>
            <w:tcBorders>
              <w:top w:val="single" w:sz="6" w:space="0" w:color="auto"/>
              <w:left w:val="single" w:sz="6" w:space="0" w:color="auto"/>
              <w:bottom w:val="single" w:sz="6" w:space="0" w:color="auto"/>
              <w:right w:val="single" w:sz="6" w:space="0" w:color="auto"/>
            </w:tcBorders>
            <w:vAlign w:val="center"/>
          </w:tcPr>
          <w:p w14:paraId="00D7988E" w14:textId="77777777" w:rsidR="001620B4" w:rsidRPr="00700A24" w:rsidRDefault="001620B4" w:rsidP="00E77051">
            <w:pPr>
              <w:autoSpaceDE w:val="0"/>
              <w:autoSpaceDN w:val="0"/>
              <w:adjustRightInd w:val="0"/>
              <w:spacing w:line="360" w:lineRule="auto"/>
              <w:rPr>
                <w:rFonts w:hAnsi="宋体"/>
                <w:color w:val="000000"/>
                <w:sz w:val="24"/>
              </w:rPr>
            </w:pPr>
            <w:r w:rsidRPr="000F462D">
              <w:rPr>
                <w:rFonts w:hAnsi="宋体" w:hint="eastAsia"/>
                <w:color w:val="000000"/>
                <w:sz w:val="24"/>
              </w:rPr>
              <w:t>根据满足甲方实际需要进行评分，</w:t>
            </w:r>
            <w:proofErr w:type="gramStart"/>
            <w:r w:rsidRPr="000F462D">
              <w:rPr>
                <w:rFonts w:hAnsi="宋体" w:hint="eastAsia"/>
                <w:color w:val="000000"/>
                <w:sz w:val="24"/>
              </w:rPr>
              <w:t>优得</w:t>
            </w:r>
            <w:proofErr w:type="gramEnd"/>
            <w:r>
              <w:rPr>
                <w:rFonts w:hAnsi="宋体" w:hint="eastAsia"/>
                <w:color w:val="000000"/>
                <w:sz w:val="24"/>
              </w:rPr>
              <w:t>7</w:t>
            </w:r>
            <w:r w:rsidRPr="000F462D">
              <w:rPr>
                <w:rFonts w:hAnsi="宋体" w:hint="eastAsia"/>
                <w:color w:val="000000"/>
                <w:sz w:val="24"/>
              </w:rPr>
              <w:t>-</w:t>
            </w:r>
            <w:r>
              <w:rPr>
                <w:rFonts w:hAnsi="宋体" w:hint="eastAsia"/>
                <w:color w:val="000000"/>
                <w:sz w:val="24"/>
              </w:rPr>
              <w:t>10</w:t>
            </w:r>
            <w:r w:rsidRPr="000F462D">
              <w:rPr>
                <w:rFonts w:hAnsi="宋体" w:hint="eastAsia"/>
                <w:color w:val="000000"/>
                <w:sz w:val="24"/>
              </w:rPr>
              <w:t>分，</w:t>
            </w:r>
            <w:proofErr w:type="gramStart"/>
            <w:r w:rsidRPr="000F462D">
              <w:rPr>
                <w:rFonts w:hAnsi="宋体" w:hint="eastAsia"/>
                <w:color w:val="000000"/>
                <w:sz w:val="24"/>
              </w:rPr>
              <w:t>良得</w:t>
            </w:r>
            <w:proofErr w:type="gramEnd"/>
            <w:r>
              <w:rPr>
                <w:rFonts w:hAnsi="宋体" w:hint="eastAsia"/>
                <w:color w:val="000000"/>
                <w:sz w:val="24"/>
              </w:rPr>
              <w:t>4</w:t>
            </w:r>
            <w:r w:rsidRPr="000F462D">
              <w:rPr>
                <w:rFonts w:hAnsi="宋体" w:hint="eastAsia"/>
                <w:color w:val="000000"/>
                <w:sz w:val="24"/>
              </w:rPr>
              <w:t>-</w:t>
            </w:r>
            <w:r>
              <w:rPr>
                <w:rFonts w:hAnsi="宋体" w:hint="eastAsia"/>
                <w:color w:val="000000"/>
                <w:sz w:val="24"/>
              </w:rPr>
              <w:t>6</w:t>
            </w:r>
            <w:r w:rsidRPr="000F462D">
              <w:rPr>
                <w:rFonts w:hAnsi="宋体" w:hint="eastAsia"/>
                <w:color w:val="000000"/>
                <w:sz w:val="24"/>
              </w:rPr>
              <w:t>分，一般得1</w:t>
            </w:r>
            <w:r>
              <w:rPr>
                <w:rFonts w:hAnsi="宋体" w:hint="eastAsia"/>
                <w:color w:val="000000"/>
                <w:sz w:val="24"/>
              </w:rPr>
              <w:t>-3</w:t>
            </w:r>
            <w:r w:rsidRPr="000F462D">
              <w:rPr>
                <w:rFonts w:hAnsi="宋体" w:hint="eastAsia"/>
                <w:color w:val="000000"/>
                <w:sz w:val="24"/>
              </w:rPr>
              <w:t>分，没有得0分。</w:t>
            </w:r>
          </w:p>
        </w:tc>
      </w:tr>
    </w:tbl>
    <w:p w14:paraId="6319F19D" w14:textId="77777777" w:rsidR="001620B4" w:rsidRPr="001620B4" w:rsidRDefault="001620B4">
      <w:pPr>
        <w:spacing w:line="360" w:lineRule="auto"/>
        <w:ind w:firstLineChars="200" w:firstLine="480"/>
        <w:rPr>
          <w:rFonts w:hAnsi="宋体"/>
          <w:sz w:val="24"/>
        </w:rPr>
      </w:pPr>
    </w:p>
    <w:p w14:paraId="72FB6E4A" w14:textId="51A93318" w:rsidR="00EE7B67" w:rsidRPr="00643B6A" w:rsidRDefault="00EE7B67">
      <w:pPr>
        <w:spacing w:line="360" w:lineRule="auto"/>
        <w:ind w:firstLineChars="200" w:firstLine="480"/>
        <w:rPr>
          <w:rFonts w:hAnsi="宋体"/>
          <w:sz w:val="24"/>
        </w:rPr>
      </w:pPr>
      <w:r w:rsidRPr="00643B6A">
        <w:rPr>
          <w:rFonts w:hAnsi="宋体" w:hint="eastAsia"/>
          <w:sz w:val="24"/>
        </w:rPr>
        <w:t>注：所有要求提供的原件必须密封，复印件加盖公章后制作到响应文件中。</w:t>
      </w:r>
      <w:r w:rsidRPr="00643B6A">
        <w:rPr>
          <w:rFonts w:hAnsi="宋体"/>
          <w:sz w:val="24"/>
        </w:rPr>
        <w:br w:type="page"/>
      </w:r>
    </w:p>
    <w:p w14:paraId="32C2EF44" w14:textId="77777777" w:rsidR="00EE7B67" w:rsidRPr="00643B6A" w:rsidRDefault="00EE7B67">
      <w:pPr>
        <w:spacing w:line="360" w:lineRule="auto"/>
        <w:rPr>
          <w:rFonts w:hAnsi="宋体"/>
          <w:b/>
          <w:bCs w:val="0"/>
          <w:sz w:val="24"/>
        </w:rPr>
      </w:pPr>
      <w:r w:rsidRPr="00643B6A">
        <w:rPr>
          <w:rFonts w:hAnsi="宋体"/>
          <w:b/>
          <w:sz w:val="24"/>
        </w:rPr>
        <w:t>2.1</w:t>
      </w:r>
      <w:r w:rsidRPr="00643B6A">
        <w:rPr>
          <w:rFonts w:hAnsi="宋体" w:hint="eastAsia"/>
          <w:b/>
          <w:sz w:val="24"/>
        </w:rPr>
        <w:t>给予小型和微型企业价格扣除</w:t>
      </w:r>
    </w:p>
    <w:p w14:paraId="7B61D5BF" w14:textId="77777777" w:rsidR="00EE7B67" w:rsidRPr="00643B6A" w:rsidRDefault="00EE7B67">
      <w:pPr>
        <w:spacing w:line="360" w:lineRule="auto"/>
        <w:rPr>
          <w:rFonts w:hAnsi="宋体"/>
          <w:sz w:val="24"/>
        </w:rPr>
      </w:pPr>
      <w:r w:rsidRPr="00643B6A">
        <w:rPr>
          <w:rFonts w:hAnsi="宋体"/>
          <w:sz w:val="24"/>
        </w:rPr>
        <w:t>2.1.1</w:t>
      </w:r>
      <w:r w:rsidRPr="00643B6A">
        <w:rPr>
          <w:rFonts w:hAnsi="宋体" w:hint="eastAsia"/>
          <w:sz w:val="24"/>
        </w:rPr>
        <w:t>给予小型和微型企业产品的价格</w:t>
      </w:r>
      <w:r w:rsidRPr="00643B6A">
        <w:rPr>
          <w:rFonts w:hAnsi="宋体"/>
          <w:sz w:val="24"/>
        </w:rPr>
        <w:t>6%</w:t>
      </w:r>
      <w:r w:rsidRPr="00643B6A">
        <w:rPr>
          <w:rFonts w:hAnsi="宋体" w:hint="eastAsia"/>
          <w:sz w:val="24"/>
        </w:rPr>
        <w:t>的扣除；计算方法是：</w:t>
      </w:r>
    </w:p>
    <w:p w14:paraId="7351FC9D" w14:textId="77777777" w:rsidR="00EE7B67" w:rsidRPr="00643B6A" w:rsidRDefault="00EE7B67">
      <w:pPr>
        <w:spacing w:line="360" w:lineRule="auto"/>
        <w:ind w:firstLineChars="200" w:firstLine="480"/>
        <w:rPr>
          <w:rFonts w:hAnsi="宋体"/>
          <w:sz w:val="24"/>
        </w:rPr>
      </w:pPr>
      <w:r w:rsidRPr="00643B6A">
        <w:rPr>
          <w:rFonts w:hAnsi="宋体" w:hint="eastAsia"/>
          <w:sz w:val="24"/>
        </w:rPr>
        <w:t>最终价格＝磋商报价×</w:t>
      </w:r>
      <w:r w:rsidRPr="00643B6A">
        <w:rPr>
          <w:rFonts w:hAnsi="宋体"/>
          <w:sz w:val="24"/>
        </w:rPr>
        <w:t>94%</w:t>
      </w:r>
      <w:r w:rsidRPr="00643B6A">
        <w:rPr>
          <w:rFonts w:hAnsi="宋体" w:hint="eastAsia"/>
          <w:sz w:val="24"/>
        </w:rPr>
        <w:t>，按照最终价格计算其价格分得分。</w:t>
      </w:r>
    </w:p>
    <w:p w14:paraId="2B551988" w14:textId="2B1AC26C" w:rsidR="00EE7B67" w:rsidRPr="00643B6A" w:rsidRDefault="00EE7B67">
      <w:pPr>
        <w:spacing w:line="360" w:lineRule="auto"/>
        <w:ind w:firstLineChars="200" w:firstLine="480"/>
        <w:rPr>
          <w:rFonts w:hAnsi="宋体"/>
          <w:sz w:val="24"/>
        </w:rPr>
      </w:pPr>
      <w:r w:rsidRPr="00643B6A">
        <w:rPr>
          <w:rFonts w:hAnsi="宋体" w:hint="eastAsia"/>
          <w:sz w:val="24"/>
        </w:rPr>
        <w:t>开标时，供应商须提供《中小企业声明函》，否则不给予价格扣除。</w:t>
      </w:r>
    </w:p>
    <w:p w14:paraId="7AC1520A" w14:textId="77777777" w:rsidR="00EE7B67" w:rsidRPr="00643B6A" w:rsidRDefault="00EE7B67">
      <w:pPr>
        <w:spacing w:line="360" w:lineRule="auto"/>
        <w:rPr>
          <w:rFonts w:hAnsi="宋体"/>
          <w:sz w:val="24"/>
        </w:rPr>
      </w:pPr>
      <w:r w:rsidRPr="00643B6A">
        <w:rPr>
          <w:rFonts w:hAnsi="宋体"/>
          <w:b/>
          <w:sz w:val="24"/>
        </w:rPr>
        <w:t xml:space="preserve"> 2.1.2</w:t>
      </w:r>
      <w:r w:rsidRPr="00643B6A">
        <w:rPr>
          <w:rFonts w:hAnsi="宋体" w:hint="eastAsia"/>
          <w:b/>
          <w:sz w:val="24"/>
        </w:rPr>
        <w:t>中型、小型、微型企业应当同时符合以下条件：</w:t>
      </w:r>
    </w:p>
    <w:p w14:paraId="63A77905" w14:textId="60397CDF" w:rsidR="00EE7B67" w:rsidRPr="006761BD" w:rsidRDefault="00EE7B67" w:rsidP="006761BD">
      <w:pPr>
        <w:spacing w:line="360" w:lineRule="auto"/>
        <w:ind w:firstLineChars="200" w:firstLine="480"/>
        <w:rPr>
          <w:rFonts w:hAnsi="宋体"/>
        </w:rPr>
      </w:pPr>
      <w:r w:rsidRPr="00643B6A">
        <w:rPr>
          <w:rFonts w:hAnsi="宋体" w:hint="eastAsia"/>
          <w:sz w:val="24"/>
        </w:rPr>
        <w:t>（</w:t>
      </w:r>
      <w:r w:rsidRPr="00643B6A">
        <w:rPr>
          <w:rFonts w:hAnsi="宋体"/>
          <w:sz w:val="24"/>
        </w:rPr>
        <w:t>1</w:t>
      </w:r>
      <w:r w:rsidRPr="00643B6A">
        <w:rPr>
          <w:rFonts w:hAnsi="宋体" w:hint="eastAsia"/>
          <w:sz w:val="24"/>
        </w:rPr>
        <w:t>）依据财政部、工业和信息化部《政府采购促进中小企业发展暂行办法》（财库〔</w:t>
      </w:r>
      <w:r w:rsidRPr="00643B6A">
        <w:rPr>
          <w:rFonts w:hAnsi="宋体"/>
          <w:sz w:val="24"/>
        </w:rPr>
        <w:t>2011</w:t>
      </w:r>
      <w:r w:rsidRPr="00643B6A">
        <w:rPr>
          <w:rFonts w:hAnsi="宋体" w:hint="eastAsia"/>
          <w:sz w:val="24"/>
        </w:rPr>
        <w:t>〕</w:t>
      </w:r>
      <w:r w:rsidRPr="00643B6A">
        <w:rPr>
          <w:rFonts w:hAnsi="宋体"/>
          <w:sz w:val="24"/>
        </w:rPr>
        <w:t>181</w:t>
      </w:r>
      <w:r w:rsidRPr="00643B6A">
        <w:rPr>
          <w:rFonts w:hAnsi="宋体" w:hint="eastAsia"/>
          <w:sz w:val="24"/>
        </w:rPr>
        <w:t>号）规定，参加政府采购活动的中小企业应当提供本办法规定的《中小企业声明函》；</w:t>
      </w:r>
      <w:r w:rsidRPr="00643B6A">
        <w:rPr>
          <w:rFonts w:hAnsi="宋体"/>
          <w:sz w:val="24"/>
        </w:rPr>
        <w:br/>
        <w:t xml:space="preserve">    </w:t>
      </w:r>
      <w:r w:rsidRPr="00643B6A">
        <w:rPr>
          <w:rFonts w:hAnsi="宋体" w:hint="eastAsia"/>
          <w:sz w:val="24"/>
        </w:rPr>
        <w:t>（</w:t>
      </w:r>
      <w:r w:rsidRPr="00643B6A">
        <w:rPr>
          <w:rFonts w:hAnsi="宋体"/>
          <w:sz w:val="24"/>
        </w:rPr>
        <w:t>2</w:t>
      </w:r>
      <w:r w:rsidRPr="00643B6A">
        <w:rPr>
          <w:rFonts w:hAnsi="宋体" w:hint="eastAsia"/>
          <w:sz w:val="24"/>
        </w:rPr>
        <w:t>）按照《关于印发中小企业划型标准规定的通知》（工信部联企业〔</w:t>
      </w:r>
      <w:r w:rsidRPr="00643B6A">
        <w:rPr>
          <w:rFonts w:hAnsi="宋体"/>
          <w:sz w:val="24"/>
        </w:rPr>
        <w:t>2011</w:t>
      </w:r>
      <w:r w:rsidRPr="00643B6A">
        <w:rPr>
          <w:rFonts w:hAnsi="宋体" w:hint="eastAsia"/>
          <w:sz w:val="24"/>
        </w:rPr>
        <w:t>〕</w:t>
      </w:r>
      <w:r w:rsidRPr="00643B6A">
        <w:rPr>
          <w:rFonts w:hAnsi="宋体"/>
          <w:sz w:val="24"/>
        </w:rPr>
        <w:t>300</w:t>
      </w:r>
      <w:r w:rsidRPr="00643B6A">
        <w:rPr>
          <w:rFonts w:hAnsi="宋体" w:hint="eastAsia"/>
          <w:sz w:val="24"/>
        </w:rPr>
        <w:t>号）规定，磋商人应符合中小企业划分标准；所称中小企业划分标准，是指国务院有关部门根据企业从业人员、营业收入、资产总额等指标制定的中小企业划型标准。</w:t>
      </w:r>
      <w:r w:rsidRPr="00643B6A">
        <w:rPr>
          <w:rFonts w:hAnsi="宋体"/>
          <w:sz w:val="24"/>
        </w:rPr>
        <w:br/>
        <w:t xml:space="preserve">    </w:t>
      </w:r>
      <w:r w:rsidRPr="00643B6A">
        <w:rPr>
          <w:rFonts w:hAnsi="宋体" w:hint="eastAsia"/>
          <w:sz w:val="24"/>
        </w:rPr>
        <w:t>（</w:t>
      </w:r>
      <w:r w:rsidRPr="00643B6A">
        <w:rPr>
          <w:rFonts w:hAnsi="宋体"/>
          <w:sz w:val="24"/>
        </w:rPr>
        <w:t>3</w:t>
      </w:r>
      <w:r w:rsidRPr="00643B6A">
        <w:rPr>
          <w:rFonts w:hAnsi="宋体" w:hint="eastAsia"/>
          <w:sz w:val="24"/>
        </w:rPr>
        <w:t>）提供本企业制造的货物、承担的工程或者服务，或者提供其他中小企业制造的货物。本项所称货物不包括使用大型企业注册商标的货物。</w:t>
      </w:r>
      <w:r w:rsidRPr="00643B6A">
        <w:rPr>
          <w:rFonts w:hAnsi="宋体"/>
          <w:sz w:val="24"/>
        </w:rPr>
        <w:br/>
        <w:t xml:space="preserve">    </w:t>
      </w:r>
      <w:r w:rsidRPr="00643B6A">
        <w:rPr>
          <w:rFonts w:hAnsi="宋体" w:hint="eastAsia"/>
          <w:sz w:val="24"/>
        </w:rPr>
        <w:t>（</w:t>
      </w:r>
      <w:r w:rsidRPr="00643B6A">
        <w:rPr>
          <w:rFonts w:hAnsi="宋体"/>
          <w:sz w:val="24"/>
        </w:rPr>
        <w:t>4</w:t>
      </w:r>
      <w:r w:rsidRPr="00643B6A">
        <w:rPr>
          <w:rFonts w:hAnsi="宋体" w:hint="eastAsia"/>
          <w:sz w:val="24"/>
        </w:rPr>
        <w:t>）小型、微型企业提供中型企业制造的货物的，视同为中型企业。</w:t>
      </w:r>
      <w:r w:rsidRPr="00643B6A">
        <w:rPr>
          <w:rFonts w:hAnsi="宋体"/>
          <w:sz w:val="24"/>
        </w:rPr>
        <w:br/>
        <w:t xml:space="preserve">    </w:t>
      </w:r>
      <w:r w:rsidRPr="00643B6A">
        <w:rPr>
          <w:rFonts w:hAnsi="宋体" w:hint="eastAsia"/>
          <w:sz w:val="24"/>
        </w:rPr>
        <w:t>（</w:t>
      </w:r>
      <w:r w:rsidRPr="00643B6A">
        <w:rPr>
          <w:rFonts w:hAnsi="宋体"/>
          <w:sz w:val="24"/>
        </w:rPr>
        <w:t>5</w:t>
      </w:r>
      <w:r w:rsidRPr="00643B6A">
        <w:rPr>
          <w:rFonts w:hAnsi="宋体" w:hint="eastAsia"/>
          <w:sz w:val="24"/>
        </w:rPr>
        <w:t>）小型和微型企业提供的货物中含有中型及以上企业的产品或者大中型企业提供货物中含有小型、微型企业产品的，均不给予价格扣除。</w:t>
      </w:r>
      <w:r w:rsidRPr="00643B6A">
        <w:rPr>
          <w:rFonts w:hAnsi="宋体"/>
          <w:sz w:val="24"/>
        </w:rPr>
        <w:br/>
        <w:t xml:space="preserve">    </w:t>
      </w:r>
      <w:r w:rsidRPr="00643B6A">
        <w:rPr>
          <w:rFonts w:hAnsi="宋体" w:hint="eastAsia"/>
          <w:sz w:val="24"/>
        </w:rPr>
        <w:t>（</w:t>
      </w:r>
      <w:r w:rsidRPr="00643B6A">
        <w:rPr>
          <w:rFonts w:hAnsi="宋体"/>
          <w:sz w:val="24"/>
        </w:rPr>
        <w:t>6</w:t>
      </w:r>
      <w:r w:rsidRPr="00643B6A">
        <w:rPr>
          <w:rFonts w:hAnsi="宋体" w:hint="eastAsia"/>
          <w:sz w:val="24"/>
        </w:rPr>
        <w:t>）评分得分非整数的保留小数点后两位（小数点后第三位数四舍五入）。</w:t>
      </w:r>
      <w:r w:rsidRPr="00643B6A">
        <w:rPr>
          <w:rFonts w:hAnsi="宋体"/>
          <w:sz w:val="24"/>
        </w:rPr>
        <w:br/>
        <w:t xml:space="preserve">    </w:t>
      </w:r>
      <w:r w:rsidRPr="00643B6A">
        <w:rPr>
          <w:rFonts w:hAnsi="宋体" w:hint="eastAsia"/>
          <w:sz w:val="24"/>
        </w:rPr>
        <w:t>（</w:t>
      </w:r>
      <w:r w:rsidRPr="00643B6A">
        <w:rPr>
          <w:rFonts w:hAnsi="宋体"/>
          <w:sz w:val="24"/>
        </w:rPr>
        <w:t>7</w:t>
      </w:r>
      <w:r w:rsidRPr="00643B6A">
        <w:rPr>
          <w:rFonts w:hAnsi="宋体" w:hint="eastAsia"/>
          <w:sz w:val="24"/>
        </w:rPr>
        <w:t>）监狱企业参与政府采购活动，均视同小型、微型企业，享受国家优惠政策。</w:t>
      </w:r>
    </w:p>
    <w:p w14:paraId="2ADA9061" w14:textId="77777777" w:rsidR="00EE7B67" w:rsidRPr="00643B6A" w:rsidRDefault="00EE7B67">
      <w:pPr>
        <w:spacing w:line="360" w:lineRule="auto"/>
        <w:ind w:firstLineChars="200" w:firstLine="482"/>
        <w:rPr>
          <w:rFonts w:hAnsi="宋体"/>
          <w:b/>
          <w:sz w:val="24"/>
        </w:rPr>
      </w:pPr>
      <w:r w:rsidRPr="00643B6A">
        <w:rPr>
          <w:rFonts w:hAnsi="宋体"/>
          <w:b/>
          <w:sz w:val="24"/>
        </w:rPr>
        <w:t xml:space="preserve">3. </w:t>
      </w:r>
      <w:r w:rsidRPr="00643B6A">
        <w:rPr>
          <w:rFonts w:hAnsi="宋体" w:hint="eastAsia"/>
          <w:b/>
          <w:sz w:val="24"/>
        </w:rPr>
        <w:t>推荐成交候选人或确定成交人。</w:t>
      </w:r>
    </w:p>
    <w:p w14:paraId="1DE1B1BB" w14:textId="77777777" w:rsidR="00EE7B67" w:rsidRPr="00643B6A" w:rsidRDefault="00EE7B67">
      <w:pPr>
        <w:spacing w:line="360" w:lineRule="auto"/>
        <w:ind w:firstLineChars="200" w:firstLine="480"/>
        <w:rPr>
          <w:rFonts w:hAnsi="宋体"/>
          <w:sz w:val="24"/>
        </w:rPr>
      </w:pPr>
      <w:r w:rsidRPr="00643B6A">
        <w:rPr>
          <w:rFonts w:hAnsi="宋体" w:hint="eastAsia"/>
          <w:sz w:val="24"/>
        </w:rPr>
        <w:t>磋商小组根据磋商文件确定的评审办法，按综合评审结果进行排序，选取本项目的成交候选人或根据采购人的授权直接确定成交人。</w:t>
      </w:r>
    </w:p>
    <w:p w14:paraId="766C1A43" w14:textId="77777777" w:rsidR="00EE7B67" w:rsidRPr="00643B6A" w:rsidRDefault="00EE7B67">
      <w:pPr>
        <w:spacing w:line="360" w:lineRule="auto"/>
        <w:ind w:firstLineChars="200" w:firstLine="482"/>
        <w:rPr>
          <w:rFonts w:hAnsi="宋体"/>
          <w:b/>
          <w:sz w:val="24"/>
        </w:rPr>
      </w:pPr>
      <w:r w:rsidRPr="00643B6A">
        <w:rPr>
          <w:rFonts w:hAnsi="宋体"/>
          <w:b/>
          <w:sz w:val="24"/>
        </w:rPr>
        <w:t>4</w:t>
      </w:r>
      <w:r w:rsidRPr="00643B6A">
        <w:rPr>
          <w:rFonts w:hAnsi="宋体" w:hint="eastAsia"/>
          <w:b/>
          <w:sz w:val="24"/>
        </w:rPr>
        <w:t>．磋商过程保密</w:t>
      </w:r>
    </w:p>
    <w:p w14:paraId="2C38798C" w14:textId="77777777" w:rsidR="00EE7B67" w:rsidRPr="00643B6A" w:rsidRDefault="00EE7B67">
      <w:pPr>
        <w:spacing w:line="360" w:lineRule="auto"/>
        <w:ind w:firstLineChars="200" w:firstLine="480"/>
        <w:rPr>
          <w:rFonts w:hAnsi="宋体"/>
          <w:sz w:val="24"/>
        </w:rPr>
      </w:pPr>
      <w:r w:rsidRPr="00643B6A">
        <w:rPr>
          <w:rFonts w:hAnsi="宋体" w:hint="eastAsia"/>
          <w:sz w:val="24"/>
        </w:rPr>
        <w:t>凡是属于审查、澄清、评价和比较磋商的有关资料以及成交意向等，均不向响应供应商或者其他与评审无关的人员透露。</w:t>
      </w:r>
    </w:p>
    <w:p w14:paraId="0D9BB76B" w14:textId="77777777" w:rsidR="00EE7B67" w:rsidRPr="00643B6A" w:rsidRDefault="00EE7B67">
      <w:pPr>
        <w:spacing w:line="360" w:lineRule="auto"/>
        <w:ind w:firstLineChars="200" w:firstLine="482"/>
        <w:rPr>
          <w:rFonts w:hAnsi="宋体"/>
          <w:b/>
          <w:sz w:val="24"/>
        </w:rPr>
      </w:pPr>
      <w:r w:rsidRPr="00643B6A">
        <w:rPr>
          <w:rFonts w:hAnsi="宋体"/>
          <w:b/>
          <w:sz w:val="24"/>
        </w:rPr>
        <w:t xml:space="preserve">5. </w:t>
      </w:r>
      <w:r w:rsidRPr="00643B6A">
        <w:rPr>
          <w:rFonts w:hAnsi="宋体" w:hint="eastAsia"/>
          <w:b/>
          <w:sz w:val="24"/>
        </w:rPr>
        <w:t>磋商供应商瑕疵滞后的处理</w:t>
      </w:r>
    </w:p>
    <w:p w14:paraId="29D84942" w14:textId="77777777" w:rsidR="00EE7B67" w:rsidRPr="00643B6A" w:rsidRDefault="00EE7B67">
      <w:pPr>
        <w:spacing w:line="360" w:lineRule="auto"/>
        <w:ind w:firstLineChars="200" w:firstLine="480"/>
        <w:rPr>
          <w:rFonts w:hAnsi="宋体"/>
        </w:rPr>
      </w:pPr>
      <w:r w:rsidRPr="00643B6A">
        <w:rPr>
          <w:rFonts w:hAnsi="宋体" w:hint="eastAsia"/>
          <w:sz w:val="24"/>
        </w:rPr>
        <w:t>无论基于何种原因，各项本应作拒绝处理的情形即便未被及时发现而使该磋商供应商进入初审、综合评审或其它后续程序，包括已经签订合同的情形，一旦在任何时间被发现存在上述情形，则采购代理机构均有权随时视情形决定是否取消该供应商的此前评议结果，并有权决定采取相应的补救或纠正措施。一旦该供应商被取消，供应商的此前评议结果，其现有的位置将被其他供应商依序替代或者此项目做废标处理。</w:t>
      </w:r>
      <w:bookmarkStart w:id="99" w:name="_Toc332979559"/>
    </w:p>
    <w:p w14:paraId="697F2418" w14:textId="77777777" w:rsidR="00EE7B67" w:rsidRPr="00643B6A" w:rsidRDefault="00EE7B67">
      <w:pPr>
        <w:pStyle w:val="2"/>
      </w:pPr>
      <w:bookmarkStart w:id="100" w:name="_Toc519761446"/>
      <w:r w:rsidRPr="00643B6A">
        <w:rPr>
          <w:rFonts w:hint="eastAsia"/>
        </w:rPr>
        <w:lastRenderedPageBreak/>
        <w:t>五、废标</w:t>
      </w:r>
      <w:bookmarkEnd w:id="99"/>
      <w:bookmarkEnd w:id="100"/>
    </w:p>
    <w:p w14:paraId="4D98929F" w14:textId="77777777" w:rsidR="00EE7B67" w:rsidRPr="00643B6A" w:rsidRDefault="00EE7B67">
      <w:pPr>
        <w:spacing w:line="360" w:lineRule="auto"/>
        <w:ind w:firstLineChars="200" w:firstLine="480"/>
        <w:rPr>
          <w:rFonts w:hAnsi="宋体"/>
          <w:sz w:val="24"/>
        </w:rPr>
      </w:pPr>
      <w:r w:rsidRPr="00643B6A">
        <w:rPr>
          <w:rFonts w:hAnsi="宋体" w:hint="eastAsia"/>
          <w:sz w:val="24"/>
        </w:rPr>
        <w:t>在磋商采购中，出现下列情形之一的，应予废标：</w:t>
      </w:r>
    </w:p>
    <w:p w14:paraId="713DB8CC" w14:textId="77777777" w:rsidR="00EE7B67" w:rsidRPr="00643B6A" w:rsidRDefault="00EE7B67">
      <w:pPr>
        <w:spacing w:line="360" w:lineRule="auto"/>
        <w:ind w:firstLineChars="200" w:firstLine="480"/>
        <w:rPr>
          <w:rFonts w:hAnsi="宋体"/>
          <w:sz w:val="24"/>
        </w:rPr>
      </w:pPr>
      <w:r w:rsidRPr="00643B6A">
        <w:rPr>
          <w:rFonts w:hAnsi="宋体"/>
          <w:sz w:val="24"/>
        </w:rPr>
        <w:t>1.</w:t>
      </w:r>
      <w:r w:rsidRPr="00643B6A">
        <w:rPr>
          <w:rFonts w:hAnsi="宋体" w:hint="eastAsia"/>
          <w:sz w:val="24"/>
        </w:rPr>
        <w:t>出现影响采购公正的违法、违规行为的；</w:t>
      </w:r>
    </w:p>
    <w:p w14:paraId="67E75E8C" w14:textId="77777777" w:rsidR="00EE7B67" w:rsidRPr="00643B6A" w:rsidRDefault="00EE7B67">
      <w:pPr>
        <w:spacing w:line="360" w:lineRule="auto"/>
        <w:ind w:firstLineChars="200" w:firstLine="480"/>
        <w:rPr>
          <w:rFonts w:hAnsi="宋体"/>
          <w:sz w:val="24"/>
        </w:rPr>
      </w:pPr>
      <w:r w:rsidRPr="00643B6A">
        <w:rPr>
          <w:rFonts w:hAnsi="宋体"/>
          <w:sz w:val="24"/>
        </w:rPr>
        <w:t>2.</w:t>
      </w:r>
      <w:r w:rsidRPr="00643B6A">
        <w:rPr>
          <w:rFonts w:hAnsi="宋体" w:hint="eastAsia"/>
          <w:sz w:val="24"/>
        </w:rPr>
        <w:t>参与磋商供应商的报价均超过了采购预算，采购人不能支付的；</w:t>
      </w:r>
    </w:p>
    <w:p w14:paraId="32230531" w14:textId="77777777" w:rsidR="00EE7B67" w:rsidRPr="00643B6A" w:rsidRDefault="00EE7B67">
      <w:pPr>
        <w:spacing w:line="360" w:lineRule="auto"/>
        <w:ind w:firstLineChars="200" w:firstLine="480"/>
        <w:rPr>
          <w:rFonts w:hAnsi="宋体"/>
          <w:sz w:val="24"/>
        </w:rPr>
      </w:pPr>
      <w:r w:rsidRPr="00643B6A">
        <w:rPr>
          <w:rFonts w:hAnsi="宋体"/>
          <w:sz w:val="24"/>
        </w:rPr>
        <w:t>3.</w:t>
      </w:r>
      <w:r w:rsidRPr="00643B6A">
        <w:rPr>
          <w:rFonts w:hAnsi="宋体" w:hint="eastAsia"/>
          <w:sz w:val="24"/>
        </w:rPr>
        <w:t>因重大变故，采购任务取消的。废标后，采购人应当将废标理由通知所有参与磋商供应商。</w:t>
      </w:r>
    </w:p>
    <w:p w14:paraId="048AE499" w14:textId="77777777" w:rsidR="00EE7B67" w:rsidRPr="00643B6A" w:rsidRDefault="00EE7B67">
      <w:pPr>
        <w:spacing w:line="360" w:lineRule="auto"/>
        <w:ind w:firstLineChars="200" w:firstLine="480"/>
        <w:rPr>
          <w:rFonts w:hAnsi="宋体"/>
          <w:sz w:val="24"/>
        </w:rPr>
      </w:pPr>
    </w:p>
    <w:p w14:paraId="5F70731C" w14:textId="77777777" w:rsidR="00EE7B67" w:rsidRPr="00643B6A" w:rsidRDefault="00EE7B67">
      <w:pPr>
        <w:pStyle w:val="2"/>
      </w:pPr>
      <w:bookmarkStart w:id="101" w:name="_Toc332979560"/>
      <w:bookmarkStart w:id="102" w:name="_Toc325620719"/>
      <w:bookmarkStart w:id="103" w:name="_Toc519761447"/>
      <w:r w:rsidRPr="00643B6A">
        <w:rPr>
          <w:rFonts w:hint="eastAsia"/>
        </w:rPr>
        <w:t>六、成交通知书</w:t>
      </w:r>
      <w:bookmarkEnd w:id="101"/>
      <w:bookmarkEnd w:id="102"/>
      <w:bookmarkEnd w:id="103"/>
    </w:p>
    <w:p w14:paraId="77FCD57B" w14:textId="77777777" w:rsidR="00EE7B67" w:rsidRPr="00643B6A" w:rsidRDefault="00EE7B67">
      <w:pPr>
        <w:spacing w:line="360" w:lineRule="auto"/>
        <w:ind w:firstLineChars="200" w:firstLine="480"/>
        <w:rPr>
          <w:rFonts w:hAnsi="宋体"/>
          <w:sz w:val="24"/>
        </w:rPr>
      </w:pPr>
      <w:r w:rsidRPr="00643B6A">
        <w:rPr>
          <w:rFonts w:hAnsi="宋体" w:hint="eastAsia"/>
          <w:sz w:val="24"/>
        </w:rPr>
        <w:t>评审结束后，由采购人委托采购代理机构向成交供应商签发《成交通知书》。</w:t>
      </w:r>
    </w:p>
    <w:p w14:paraId="3996C77F" w14:textId="77777777" w:rsidR="00EE7B67" w:rsidRPr="00643B6A" w:rsidRDefault="00EE7B67">
      <w:pPr>
        <w:pStyle w:val="1"/>
        <w:rPr>
          <w:rFonts w:hAnsi="宋体"/>
        </w:rPr>
      </w:pPr>
      <w:r w:rsidRPr="00643B6A">
        <w:rPr>
          <w:rFonts w:hAnsi="宋体"/>
          <w:sz w:val="24"/>
        </w:rPr>
        <w:br w:type="page"/>
      </w:r>
      <w:bookmarkStart w:id="104" w:name="_Toc519761448"/>
      <w:r w:rsidRPr="00643B6A">
        <w:rPr>
          <w:rFonts w:hAnsi="宋体" w:hint="eastAsia"/>
        </w:rPr>
        <w:lastRenderedPageBreak/>
        <w:t>第四部分</w:t>
      </w:r>
      <w:r w:rsidRPr="00643B6A">
        <w:rPr>
          <w:rFonts w:hAnsi="宋体"/>
        </w:rPr>
        <w:t xml:space="preserve"> </w:t>
      </w:r>
      <w:r w:rsidRPr="00643B6A">
        <w:rPr>
          <w:rFonts w:hAnsi="宋体" w:hint="eastAsia"/>
        </w:rPr>
        <w:t>授予合同</w:t>
      </w:r>
      <w:bookmarkEnd w:id="86"/>
      <w:bookmarkEnd w:id="87"/>
      <w:bookmarkEnd w:id="88"/>
      <w:bookmarkEnd w:id="89"/>
      <w:bookmarkEnd w:id="90"/>
      <w:bookmarkEnd w:id="91"/>
      <w:bookmarkEnd w:id="104"/>
    </w:p>
    <w:p w14:paraId="687017B2" w14:textId="77777777" w:rsidR="00EE7B67" w:rsidRPr="00643B6A" w:rsidRDefault="00EE7B67">
      <w:pPr>
        <w:pStyle w:val="2"/>
      </w:pPr>
      <w:bookmarkStart w:id="105" w:name="_Toc325620721"/>
      <w:bookmarkStart w:id="106" w:name="_Toc356490386"/>
      <w:bookmarkStart w:id="107" w:name="_Toc356491325"/>
      <w:bookmarkStart w:id="108" w:name="_Toc519761449"/>
      <w:r w:rsidRPr="00643B6A">
        <w:rPr>
          <w:rFonts w:hint="eastAsia"/>
        </w:rPr>
        <w:t>一、签订合同</w:t>
      </w:r>
      <w:bookmarkEnd w:id="105"/>
      <w:bookmarkEnd w:id="106"/>
      <w:bookmarkEnd w:id="107"/>
      <w:bookmarkEnd w:id="108"/>
    </w:p>
    <w:p w14:paraId="2F49E939" w14:textId="77777777" w:rsidR="00EE7B67" w:rsidRPr="00643B6A" w:rsidRDefault="00EE7B67">
      <w:pPr>
        <w:spacing w:line="360" w:lineRule="auto"/>
        <w:ind w:firstLineChars="200" w:firstLine="480"/>
        <w:rPr>
          <w:rFonts w:hAnsi="宋体"/>
          <w:sz w:val="24"/>
        </w:rPr>
      </w:pPr>
      <w:r w:rsidRPr="00643B6A">
        <w:rPr>
          <w:rFonts w:hAnsi="宋体" w:hint="eastAsia"/>
          <w:sz w:val="24"/>
        </w:rPr>
        <w:t>《成交通知书》发出后十五日内，在采购人及采购代理机构的监督下，由采购代理机构组织用户和成交供应商签订合同。合同签订的内容不能超出竞争性磋商文件的实质性内容。</w:t>
      </w:r>
    </w:p>
    <w:p w14:paraId="4184F637" w14:textId="77777777" w:rsidR="00EE7B67" w:rsidRPr="00643B6A" w:rsidRDefault="00EE7B67">
      <w:pPr>
        <w:pStyle w:val="2"/>
      </w:pPr>
      <w:bookmarkStart w:id="109" w:name="_Toc356491326"/>
      <w:bookmarkStart w:id="110" w:name="_Toc356490387"/>
      <w:bookmarkStart w:id="111" w:name="_Toc325620722"/>
      <w:bookmarkStart w:id="112" w:name="_Toc519761450"/>
      <w:r w:rsidRPr="00643B6A">
        <w:rPr>
          <w:rFonts w:hint="eastAsia"/>
        </w:rPr>
        <w:t>二、合同格式</w:t>
      </w:r>
      <w:bookmarkEnd w:id="109"/>
      <w:bookmarkEnd w:id="110"/>
      <w:bookmarkEnd w:id="111"/>
      <w:bookmarkEnd w:id="112"/>
    </w:p>
    <w:p w14:paraId="24E672E6" w14:textId="77777777" w:rsidR="00EE7B67" w:rsidRPr="00643B6A" w:rsidRDefault="00EE7B67">
      <w:pPr>
        <w:widowControl/>
        <w:jc w:val="left"/>
        <w:rPr>
          <w:rFonts w:hAnsi="宋体"/>
        </w:rPr>
      </w:pPr>
      <w:r w:rsidRPr="00643B6A">
        <w:rPr>
          <w:rFonts w:hAnsi="宋体"/>
        </w:rPr>
        <w:br w:type="page"/>
      </w:r>
    </w:p>
    <w:p w14:paraId="02488FB9" w14:textId="77777777" w:rsidR="00FC5980" w:rsidRDefault="00FC5980" w:rsidP="00FC5980">
      <w:pPr>
        <w:jc w:val="center"/>
        <w:rPr>
          <w:rFonts w:hAnsi="宋体"/>
          <w:b/>
          <w:sz w:val="72"/>
        </w:rPr>
      </w:pPr>
    </w:p>
    <w:p w14:paraId="34BE6BE6" w14:textId="77777777" w:rsidR="00FC5980" w:rsidRDefault="00FC5980" w:rsidP="00FC5980">
      <w:pPr>
        <w:jc w:val="center"/>
        <w:rPr>
          <w:rFonts w:hAnsi="宋体"/>
          <w:b/>
          <w:sz w:val="72"/>
        </w:rPr>
      </w:pPr>
    </w:p>
    <w:p w14:paraId="083E302B" w14:textId="77777777" w:rsidR="00FC5980" w:rsidRDefault="00FC5980" w:rsidP="00FC5980">
      <w:pPr>
        <w:jc w:val="center"/>
        <w:rPr>
          <w:rFonts w:hAnsi="宋体"/>
          <w:b/>
          <w:sz w:val="72"/>
        </w:rPr>
      </w:pPr>
      <w:r>
        <w:rPr>
          <w:rFonts w:hAnsi="宋体"/>
          <w:b/>
          <w:sz w:val="72"/>
        </w:rPr>
        <w:t>采 购 合 同</w:t>
      </w:r>
    </w:p>
    <w:p w14:paraId="54CA96BF" w14:textId="77777777" w:rsidR="00FC5980" w:rsidRDefault="00FC5980" w:rsidP="00FC5980">
      <w:pPr>
        <w:jc w:val="center"/>
        <w:rPr>
          <w:rFonts w:hAnsi="宋体"/>
          <w:b/>
          <w:sz w:val="30"/>
        </w:rPr>
      </w:pPr>
    </w:p>
    <w:p w14:paraId="7B05EEE8" w14:textId="77777777" w:rsidR="00FC5980" w:rsidRDefault="00FC5980" w:rsidP="00FC5980">
      <w:pPr>
        <w:jc w:val="center"/>
        <w:rPr>
          <w:rFonts w:hAnsi="宋体"/>
          <w:b/>
          <w:sz w:val="36"/>
        </w:rPr>
      </w:pPr>
    </w:p>
    <w:p w14:paraId="2DAB2C19" w14:textId="77777777" w:rsidR="00FC5980" w:rsidRDefault="00FC5980" w:rsidP="00FC5980">
      <w:pPr>
        <w:tabs>
          <w:tab w:val="left" w:pos="7360"/>
        </w:tabs>
        <w:jc w:val="left"/>
        <w:rPr>
          <w:rFonts w:hAnsi="宋体"/>
          <w:b/>
          <w:sz w:val="36"/>
        </w:rPr>
      </w:pPr>
      <w:r>
        <w:rPr>
          <w:rFonts w:hAnsi="宋体"/>
          <w:b/>
          <w:sz w:val="36"/>
        </w:rPr>
        <w:tab/>
      </w:r>
    </w:p>
    <w:p w14:paraId="1AC791A0" w14:textId="77777777" w:rsidR="00FC5980" w:rsidRDefault="00FC5980" w:rsidP="00FC5980">
      <w:pPr>
        <w:ind w:leftChars="314" w:left="2668" w:hangingChars="495" w:hanging="1789"/>
        <w:rPr>
          <w:rFonts w:hAnsi="宋体"/>
          <w:b/>
          <w:sz w:val="36"/>
          <w:u w:val="single"/>
        </w:rPr>
      </w:pPr>
      <w:r>
        <w:rPr>
          <w:rFonts w:hAnsi="宋体" w:hint="eastAsia"/>
          <w:b/>
          <w:sz w:val="36"/>
        </w:rPr>
        <w:t>项目名称:</w:t>
      </w:r>
      <w:r>
        <w:rPr>
          <w:rFonts w:hAnsi="宋体" w:hint="eastAsia"/>
          <w:b/>
          <w:sz w:val="36"/>
          <w:u w:val="single"/>
        </w:rPr>
        <w:t xml:space="preserve">                                </w:t>
      </w:r>
    </w:p>
    <w:p w14:paraId="752A7918" w14:textId="77777777" w:rsidR="00FC5980" w:rsidRDefault="00FC5980" w:rsidP="00FC5980">
      <w:pPr>
        <w:ind w:leftChars="927" w:left="2596"/>
        <w:rPr>
          <w:rFonts w:hAnsi="宋体"/>
          <w:sz w:val="36"/>
          <w:u w:val="single"/>
        </w:rPr>
      </w:pPr>
    </w:p>
    <w:p w14:paraId="797482FA" w14:textId="77777777" w:rsidR="00FC5980" w:rsidRDefault="00FC5980" w:rsidP="00FC5980">
      <w:pPr>
        <w:ind w:firstLineChars="800" w:firstLine="2891"/>
        <w:rPr>
          <w:rFonts w:hAnsi="宋体"/>
          <w:b/>
          <w:sz w:val="36"/>
          <w:u w:val="single"/>
        </w:rPr>
      </w:pPr>
    </w:p>
    <w:p w14:paraId="05D1BB5E" w14:textId="77777777" w:rsidR="00FC5980" w:rsidRDefault="00FC5980" w:rsidP="00FC5980">
      <w:pPr>
        <w:ind w:firstLineChars="245" w:firstLine="885"/>
        <w:rPr>
          <w:rFonts w:hAnsi="宋体"/>
          <w:b/>
          <w:sz w:val="36"/>
          <w:u w:val="single"/>
        </w:rPr>
      </w:pPr>
      <w:r>
        <w:rPr>
          <w:rFonts w:hAnsi="宋体" w:hint="eastAsia"/>
          <w:b/>
          <w:sz w:val="36"/>
        </w:rPr>
        <w:t>合同编号:</w:t>
      </w:r>
      <w:r>
        <w:rPr>
          <w:rFonts w:hAnsi="宋体" w:hint="eastAsia"/>
          <w:b/>
          <w:sz w:val="36"/>
          <w:u w:val="single"/>
        </w:rPr>
        <w:t xml:space="preserve">                                </w:t>
      </w:r>
    </w:p>
    <w:p w14:paraId="5A0DB314" w14:textId="77777777" w:rsidR="00FC5980" w:rsidRDefault="00FC5980" w:rsidP="00FC5980">
      <w:pPr>
        <w:ind w:firstLineChars="299" w:firstLine="1081"/>
        <w:rPr>
          <w:rFonts w:hAnsi="宋体"/>
          <w:b/>
          <w:sz w:val="36"/>
        </w:rPr>
      </w:pPr>
    </w:p>
    <w:p w14:paraId="5A9BED5E" w14:textId="77777777" w:rsidR="00FC5980" w:rsidRDefault="00FC5980" w:rsidP="00FC5980">
      <w:pPr>
        <w:ind w:firstLineChars="299" w:firstLine="1081"/>
        <w:rPr>
          <w:rFonts w:hAnsi="宋体"/>
          <w:b/>
          <w:sz w:val="36"/>
        </w:rPr>
      </w:pPr>
    </w:p>
    <w:p w14:paraId="2AEE0697" w14:textId="77777777" w:rsidR="00FC5980" w:rsidRDefault="00FC5980" w:rsidP="00FC5980">
      <w:pPr>
        <w:ind w:firstLineChars="299" w:firstLine="1081"/>
        <w:rPr>
          <w:rFonts w:hAnsi="宋体"/>
          <w:b/>
          <w:sz w:val="36"/>
        </w:rPr>
      </w:pPr>
    </w:p>
    <w:p w14:paraId="087FA7B9" w14:textId="77777777" w:rsidR="00FC5980" w:rsidRDefault="00FC5980" w:rsidP="00FC5980">
      <w:pPr>
        <w:ind w:firstLineChars="299" w:firstLine="1081"/>
        <w:rPr>
          <w:rFonts w:hAnsi="宋体"/>
          <w:b/>
          <w:sz w:val="36"/>
        </w:rPr>
      </w:pPr>
    </w:p>
    <w:p w14:paraId="24522805" w14:textId="77777777" w:rsidR="00FC5980" w:rsidRDefault="00FC5980" w:rsidP="00FC5980">
      <w:pPr>
        <w:ind w:firstLineChars="245" w:firstLine="885"/>
        <w:rPr>
          <w:rFonts w:hAnsi="宋体"/>
          <w:b/>
          <w:sz w:val="36"/>
        </w:rPr>
      </w:pPr>
      <w:r>
        <w:rPr>
          <w:rFonts w:hAnsi="宋体" w:hint="eastAsia"/>
          <w:b/>
          <w:sz w:val="36"/>
        </w:rPr>
        <w:t>甲    方:</w:t>
      </w:r>
      <w:r>
        <w:rPr>
          <w:rFonts w:hAnsi="宋体" w:hint="eastAsia"/>
          <w:b/>
          <w:sz w:val="36"/>
          <w:u w:val="single"/>
        </w:rPr>
        <w:t xml:space="preserve">    山东交通职业学院  </w:t>
      </w:r>
    </w:p>
    <w:p w14:paraId="7ED60A0D" w14:textId="77777777" w:rsidR="00FC5980" w:rsidRDefault="00FC5980" w:rsidP="00FC5980">
      <w:pPr>
        <w:spacing w:beforeLines="100" w:before="240"/>
        <w:ind w:firstLineChars="245" w:firstLine="885"/>
        <w:rPr>
          <w:rFonts w:hAnsi="宋体"/>
          <w:b/>
          <w:sz w:val="24"/>
          <w:u w:val="single"/>
        </w:rPr>
      </w:pPr>
      <w:r>
        <w:rPr>
          <w:rFonts w:hAnsi="宋体" w:hint="eastAsia"/>
          <w:b/>
          <w:sz w:val="36"/>
        </w:rPr>
        <w:t>乙    方:</w:t>
      </w:r>
      <w:r>
        <w:rPr>
          <w:rFonts w:hAnsi="宋体" w:hint="eastAsia"/>
          <w:b/>
          <w:sz w:val="36"/>
          <w:u w:val="single"/>
        </w:rPr>
        <w:t xml:space="preserve">                 </w:t>
      </w:r>
      <w:r>
        <w:rPr>
          <w:rFonts w:hAnsi="宋体" w:hint="eastAsia"/>
          <w:bCs w:val="0"/>
          <w:sz w:val="36"/>
          <w:u w:val="single"/>
        </w:rPr>
        <w:t xml:space="preserve">     </w:t>
      </w:r>
    </w:p>
    <w:p w14:paraId="744C8470" w14:textId="77777777" w:rsidR="00FC5980" w:rsidRDefault="00FC5980" w:rsidP="00FC5980">
      <w:pPr>
        <w:spacing w:beforeLines="100" w:before="240"/>
        <w:ind w:firstLineChars="500" w:firstLine="1205"/>
        <w:rPr>
          <w:rFonts w:hAnsi="宋体"/>
          <w:b/>
          <w:sz w:val="24"/>
          <w:u w:val="single"/>
        </w:rPr>
      </w:pPr>
    </w:p>
    <w:p w14:paraId="3681B64C" w14:textId="77777777" w:rsidR="00FC5980" w:rsidRDefault="00FC5980" w:rsidP="00FC5980">
      <w:pPr>
        <w:spacing w:beforeLines="100" w:before="240"/>
        <w:ind w:firstLineChars="500" w:firstLine="1205"/>
        <w:rPr>
          <w:rFonts w:hAnsi="宋体"/>
          <w:b/>
          <w:sz w:val="24"/>
          <w:u w:val="single"/>
        </w:rPr>
      </w:pPr>
    </w:p>
    <w:p w14:paraId="293B53F5" w14:textId="77777777" w:rsidR="00FC5980" w:rsidRDefault="00FC5980" w:rsidP="00FC5980">
      <w:pPr>
        <w:spacing w:beforeLines="100" w:before="240"/>
        <w:ind w:leftChars="171" w:left="479"/>
        <w:rPr>
          <w:rFonts w:hAnsi="宋体"/>
          <w:bCs w:val="0"/>
          <w:sz w:val="36"/>
          <w:u w:val="single"/>
        </w:rPr>
      </w:pPr>
      <w:r>
        <w:rPr>
          <w:rFonts w:hAnsi="宋体" w:hint="eastAsia"/>
          <w:b/>
          <w:bCs w:val="0"/>
          <w:sz w:val="36"/>
        </w:rPr>
        <w:t>合同审核日期</w:t>
      </w:r>
      <w:r>
        <w:rPr>
          <w:rFonts w:hAnsi="宋体" w:hint="eastAsia"/>
          <w:bCs w:val="0"/>
          <w:sz w:val="36"/>
        </w:rPr>
        <w:t>：</w:t>
      </w:r>
      <w:r>
        <w:rPr>
          <w:rFonts w:hAnsi="宋体" w:hint="eastAsia"/>
          <w:bCs w:val="0"/>
          <w:sz w:val="36"/>
          <w:u w:val="single"/>
        </w:rPr>
        <w:t xml:space="preserve">                           </w:t>
      </w:r>
    </w:p>
    <w:p w14:paraId="6410A961" w14:textId="234D03BE" w:rsidR="00FC5980" w:rsidRPr="005C01B3" w:rsidRDefault="00FC5980" w:rsidP="00FC5980">
      <w:pPr>
        <w:spacing w:line="360" w:lineRule="auto"/>
        <w:ind w:firstLineChars="150" w:firstLine="540"/>
        <w:rPr>
          <w:rFonts w:hAnsi="宋体"/>
          <w:bCs w:val="0"/>
          <w:sz w:val="24"/>
        </w:rPr>
      </w:pPr>
      <w:r>
        <w:rPr>
          <w:rFonts w:hAnsi="宋体"/>
          <w:bCs w:val="0"/>
          <w:sz w:val="36"/>
          <w:u w:val="single"/>
        </w:rPr>
        <w:br w:type="page"/>
      </w:r>
      <w:r w:rsidRPr="005C01B3">
        <w:rPr>
          <w:rFonts w:hAnsi="宋体" w:hint="eastAsia"/>
          <w:bCs w:val="0"/>
          <w:sz w:val="24"/>
        </w:rPr>
        <w:lastRenderedPageBreak/>
        <w:t>甲、乙双方本着自愿、平等、互利和诚实信用的原则，经充分协商，就甲方经招标确定乙方为</w:t>
      </w:r>
      <w:r>
        <w:rPr>
          <w:rFonts w:hAnsi="宋体" w:hint="eastAsia"/>
          <w:bCs w:val="0"/>
          <w:sz w:val="24"/>
        </w:rPr>
        <w:t>成交供应商</w:t>
      </w:r>
      <w:r w:rsidRPr="005C01B3">
        <w:rPr>
          <w:rFonts w:hAnsi="宋体" w:hint="eastAsia"/>
          <w:bCs w:val="0"/>
          <w:sz w:val="24"/>
        </w:rPr>
        <w:t>，乙方为</w:t>
      </w:r>
      <w:r>
        <w:rPr>
          <w:rFonts w:hAnsi="宋体" w:hint="eastAsia"/>
          <w:bCs w:val="0"/>
          <w:sz w:val="24"/>
        </w:rPr>
        <w:t>山东交通职业学院</w:t>
      </w:r>
      <w:r w:rsidRPr="005C01B3">
        <w:rPr>
          <w:rFonts w:hAnsi="宋体" w:hint="eastAsia"/>
          <w:bCs w:val="0"/>
          <w:sz w:val="24"/>
        </w:rPr>
        <w:t>提供</w:t>
      </w:r>
      <w:r w:rsidR="00E57EA0">
        <w:rPr>
          <w:rFonts w:hAnsi="宋体" w:hint="eastAsia"/>
          <w:bCs w:val="0"/>
          <w:sz w:val="24"/>
        </w:rPr>
        <w:t>学生</w:t>
      </w:r>
      <w:r>
        <w:rPr>
          <w:rFonts w:hAnsi="宋体" w:hint="eastAsia"/>
          <w:bCs w:val="0"/>
          <w:sz w:val="24"/>
        </w:rPr>
        <w:t>保险</w:t>
      </w:r>
      <w:r w:rsidRPr="005C01B3">
        <w:rPr>
          <w:rFonts w:hAnsi="宋体" w:hint="eastAsia"/>
          <w:bCs w:val="0"/>
          <w:sz w:val="24"/>
        </w:rPr>
        <w:t>服务达成以下协议：</w:t>
      </w:r>
    </w:p>
    <w:p w14:paraId="6E3EE419" w14:textId="77777777" w:rsidR="00FC5980" w:rsidRPr="00EE7D75" w:rsidRDefault="00FC5980" w:rsidP="00FC5980">
      <w:pPr>
        <w:spacing w:line="360" w:lineRule="auto"/>
        <w:ind w:firstLineChars="150" w:firstLine="361"/>
        <w:rPr>
          <w:rFonts w:hAnsi="宋体"/>
          <w:b/>
          <w:bCs w:val="0"/>
          <w:sz w:val="24"/>
        </w:rPr>
      </w:pPr>
      <w:r w:rsidRPr="00EE7D75">
        <w:rPr>
          <w:rFonts w:hAnsi="宋体" w:hint="eastAsia"/>
          <w:b/>
          <w:bCs w:val="0"/>
          <w:sz w:val="24"/>
        </w:rPr>
        <w:t>一、合同的组成</w:t>
      </w:r>
    </w:p>
    <w:p w14:paraId="7DC18891"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下列文件应作为本合同的组成部分</w:t>
      </w:r>
    </w:p>
    <w:p w14:paraId="04A11BB0" w14:textId="77777777" w:rsidR="00FC5980" w:rsidRPr="005C01B3" w:rsidRDefault="00FC5980" w:rsidP="00FC5980">
      <w:pPr>
        <w:spacing w:line="360" w:lineRule="auto"/>
        <w:ind w:firstLineChars="150" w:firstLine="360"/>
        <w:rPr>
          <w:rFonts w:hAnsi="宋体"/>
          <w:bCs w:val="0"/>
          <w:sz w:val="24"/>
        </w:rPr>
      </w:pPr>
      <w:r w:rsidRPr="005C01B3">
        <w:rPr>
          <w:rFonts w:hAnsi="宋体" w:hint="eastAsia"/>
          <w:bCs w:val="0"/>
          <w:sz w:val="24"/>
        </w:rPr>
        <w:t>（1）本合同条款</w:t>
      </w:r>
    </w:p>
    <w:p w14:paraId="33AFEFE7" w14:textId="77777777" w:rsidR="00FC5980" w:rsidRPr="005C01B3" w:rsidRDefault="00FC5980" w:rsidP="00FC5980">
      <w:pPr>
        <w:spacing w:line="360" w:lineRule="auto"/>
        <w:ind w:firstLineChars="150" w:firstLine="360"/>
        <w:rPr>
          <w:rFonts w:hAnsi="宋体"/>
          <w:bCs w:val="0"/>
          <w:sz w:val="24"/>
        </w:rPr>
      </w:pPr>
      <w:r w:rsidRPr="005C01B3">
        <w:rPr>
          <w:rFonts w:hAnsi="宋体" w:hint="eastAsia"/>
          <w:bCs w:val="0"/>
          <w:sz w:val="24"/>
        </w:rPr>
        <w:t>（2）被保险人的投保资料</w:t>
      </w:r>
    </w:p>
    <w:p w14:paraId="7F9336E6" w14:textId="77777777" w:rsidR="00FC5980" w:rsidRPr="005C01B3" w:rsidRDefault="00FC5980" w:rsidP="00FC5980">
      <w:pPr>
        <w:spacing w:line="360" w:lineRule="auto"/>
        <w:ind w:firstLineChars="150" w:firstLine="360"/>
        <w:rPr>
          <w:rFonts w:hAnsi="宋体"/>
          <w:bCs w:val="0"/>
          <w:sz w:val="24"/>
        </w:rPr>
      </w:pPr>
      <w:r w:rsidRPr="005C01B3">
        <w:rPr>
          <w:rFonts w:hAnsi="宋体" w:hint="eastAsia"/>
          <w:bCs w:val="0"/>
          <w:sz w:val="24"/>
        </w:rPr>
        <w:t>（3）批单</w:t>
      </w:r>
    </w:p>
    <w:p w14:paraId="4DAE086B" w14:textId="77777777" w:rsidR="00FC5980" w:rsidRPr="005C01B3" w:rsidRDefault="00FC5980" w:rsidP="00FC5980">
      <w:pPr>
        <w:spacing w:line="360" w:lineRule="auto"/>
        <w:ind w:firstLineChars="150" w:firstLine="360"/>
        <w:rPr>
          <w:rFonts w:hAnsi="宋体"/>
          <w:bCs w:val="0"/>
          <w:sz w:val="24"/>
        </w:rPr>
      </w:pPr>
      <w:r w:rsidRPr="005C01B3">
        <w:rPr>
          <w:rFonts w:hAnsi="宋体" w:hint="eastAsia"/>
          <w:bCs w:val="0"/>
          <w:sz w:val="24"/>
        </w:rPr>
        <w:t>（4）保险单</w:t>
      </w:r>
    </w:p>
    <w:p w14:paraId="2885DC3F" w14:textId="77777777" w:rsidR="00FC5980" w:rsidRPr="005C01B3" w:rsidRDefault="00FC5980" w:rsidP="00FC5980">
      <w:pPr>
        <w:spacing w:line="360" w:lineRule="auto"/>
        <w:ind w:firstLineChars="150" w:firstLine="360"/>
        <w:rPr>
          <w:rFonts w:hAnsi="宋体"/>
          <w:bCs w:val="0"/>
          <w:sz w:val="24"/>
        </w:rPr>
      </w:pPr>
      <w:r w:rsidRPr="005C01B3">
        <w:rPr>
          <w:rFonts w:hAnsi="宋体" w:hint="eastAsia"/>
          <w:bCs w:val="0"/>
          <w:sz w:val="24"/>
        </w:rPr>
        <w:t>（5）</w:t>
      </w:r>
      <w:r>
        <w:rPr>
          <w:rFonts w:hAnsi="宋体" w:hint="eastAsia"/>
          <w:bCs w:val="0"/>
          <w:sz w:val="24"/>
        </w:rPr>
        <w:t>成交</w:t>
      </w:r>
      <w:r w:rsidRPr="005C01B3">
        <w:rPr>
          <w:rFonts w:hAnsi="宋体" w:hint="eastAsia"/>
          <w:bCs w:val="0"/>
          <w:sz w:val="24"/>
        </w:rPr>
        <w:t>通知书</w:t>
      </w:r>
    </w:p>
    <w:p w14:paraId="325F1B87" w14:textId="77777777" w:rsidR="00FC5980" w:rsidRPr="005C01B3" w:rsidRDefault="00FC5980" w:rsidP="00FC5980">
      <w:pPr>
        <w:spacing w:line="360" w:lineRule="auto"/>
        <w:ind w:firstLineChars="150" w:firstLine="360"/>
        <w:rPr>
          <w:rFonts w:hAnsi="宋体"/>
          <w:bCs w:val="0"/>
          <w:sz w:val="24"/>
        </w:rPr>
      </w:pPr>
      <w:r w:rsidRPr="005C01B3">
        <w:rPr>
          <w:rFonts w:hAnsi="宋体" w:hint="eastAsia"/>
          <w:bCs w:val="0"/>
          <w:sz w:val="24"/>
        </w:rPr>
        <w:t>（6</w:t>
      </w:r>
      <w:r>
        <w:rPr>
          <w:rFonts w:hAnsi="宋体" w:hint="eastAsia"/>
          <w:bCs w:val="0"/>
          <w:sz w:val="24"/>
        </w:rPr>
        <w:t>）采购</w:t>
      </w:r>
      <w:r w:rsidRPr="005C01B3">
        <w:rPr>
          <w:rFonts w:hAnsi="宋体" w:hint="eastAsia"/>
          <w:bCs w:val="0"/>
          <w:sz w:val="24"/>
        </w:rPr>
        <w:t>文件澄清及</w:t>
      </w:r>
      <w:r>
        <w:rPr>
          <w:rFonts w:hAnsi="宋体" w:hint="eastAsia"/>
          <w:bCs w:val="0"/>
          <w:sz w:val="24"/>
        </w:rPr>
        <w:t>采购</w:t>
      </w:r>
      <w:r w:rsidRPr="005C01B3">
        <w:rPr>
          <w:rFonts w:hAnsi="宋体" w:hint="eastAsia"/>
          <w:bCs w:val="0"/>
          <w:sz w:val="24"/>
        </w:rPr>
        <w:t>文件</w:t>
      </w:r>
    </w:p>
    <w:p w14:paraId="05AFDE31" w14:textId="77777777" w:rsidR="00FC5980" w:rsidRPr="005C01B3" w:rsidRDefault="00FC5980" w:rsidP="00FC5980">
      <w:pPr>
        <w:spacing w:line="360" w:lineRule="auto"/>
        <w:ind w:firstLineChars="150" w:firstLine="360"/>
        <w:rPr>
          <w:rFonts w:hAnsi="宋体"/>
          <w:bCs w:val="0"/>
          <w:sz w:val="24"/>
        </w:rPr>
      </w:pPr>
      <w:r w:rsidRPr="005C01B3">
        <w:rPr>
          <w:rFonts w:hAnsi="宋体" w:hint="eastAsia"/>
          <w:bCs w:val="0"/>
          <w:sz w:val="24"/>
        </w:rPr>
        <w:t>（7）投标文件澄清及投标文件</w:t>
      </w:r>
    </w:p>
    <w:p w14:paraId="46EBB09A" w14:textId="77777777" w:rsidR="00FC5980" w:rsidRPr="005C01B3" w:rsidRDefault="00FC5980" w:rsidP="00FC5980">
      <w:pPr>
        <w:spacing w:line="360" w:lineRule="auto"/>
        <w:ind w:firstLineChars="150" w:firstLine="360"/>
        <w:rPr>
          <w:rFonts w:hAnsi="宋体"/>
          <w:bCs w:val="0"/>
          <w:sz w:val="24"/>
        </w:rPr>
      </w:pPr>
      <w:r w:rsidRPr="005C01B3">
        <w:rPr>
          <w:rFonts w:hAnsi="宋体" w:hint="eastAsia"/>
          <w:bCs w:val="0"/>
          <w:sz w:val="24"/>
        </w:rPr>
        <w:t>（8）形成合同的其他有关文件</w:t>
      </w:r>
    </w:p>
    <w:p w14:paraId="5AE2E3A1" w14:textId="77777777" w:rsidR="00FC5980" w:rsidRPr="00EE7D75"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上述文件互为补充和解释，如有不清或相互矛盾之处，以所列顺序在前的为准，但甲乙双方有特别约定的除外。</w:t>
      </w:r>
    </w:p>
    <w:p w14:paraId="4D436F9A" w14:textId="77777777" w:rsidR="00FC5980" w:rsidRPr="00EE7D75" w:rsidRDefault="00FC5980" w:rsidP="00FC5980">
      <w:pPr>
        <w:spacing w:line="360" w:lineRule="auto"/>
        <w:ind w:firstLineChars="150" w:firstLine="361"/>
        <w:rPr>
          <w:rFonts w:hAnsi="宋体"/>
          <w:b/>
          <w:bCs w:val="0"/>
          <w:sz w:val="24"/>
        </w:rPr>
      </w:pPr>
      <w:r w:rsidRPr="00EE7D75">
        <w:rPr>
          <w:rFonts w:hAnsi="宋体" w:hint="eastAsia"/>
          <w:b/>
          <w:bCs w:val="0"/>
          <w:sz w:val="24"/>
        </w:rPr>
        <w:t>二、保险条件</w:t>
      </w:r>
    </w:p>
    <w:p w14:paraId="2F1D582A"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保险费率、优惠幅度及计算方法（具体见乙方的投标</w:t>
      </w:r>
      <w:r>
        <w:rPr>
          <w:rFonts w:hAnsi="宋体" w:hint="eastAsia"/>
          <w:bCs w:val="0"/>
          <w:sz w:val="24"/>
        </w:rPr>
        <w:t>方案</w:t>
      </w:r>
      <w:r w:rsidRPr="005C01B3">
        <w:rPr>
          <w:rFonts w:hAnsi="宋体" w:hint="eastAsia"/>
          <w:bCs w:val="0"/>
          <w:sz w:val="24"/>
        </w:rPr>
        <w:t>）</w:t>
      </w:r>
    </w:p>
    <w:p w14:paraId="13CC0858"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保险期限</w:t>
      </w:r>
      <w:r>
        <w:rPr>
          <w:rFonts w:hAnsi="宋体" w:hint="eastAsia"/>
          <w:bCs w:val="0"/>
          <w:sz w:val="24"/>
        </w:rPr>
        <w:t>：一年</w:t>
      </w:r>
    </w:p>
    <w:p w14:paraId="1568DD94"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三、</w:t>
      </w:r>
      <w:r w:rsidRPr="005C01B3">
        <w:rPr>
          <w:rFonts w:hAnsi="宋体" w:hint="eastAsia"/>
          <w:bCs w:val="0"/>
          <w:sz w:val="24"/>
        </w:rPr>
        <w:t>操作流程</w:t>
      </w:r>
    </w:p>
    <w:p w14:paraId="730946C9" w14:textId="77777777" w:rsidR="00FC5980"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投保资料整理</w:t>
      </w:r>
    </w:p>
    <w:p w14:paraId="45ED8CEC"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出单</w:t>
      </w:r>
    </w:p>
    <w:p w14:paraId="454415F9"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3．</w:t>
      </w:r>
      <w:r w:rsidRPr="005C01B3">
        <w:rPr>
          <w:rFonts w:hAnsi="宋体" w:hint="eastAsia"/>
          <w:bCs w:val="0"/>
          <w:sz w:val="24"/>
        </w:rPr>
        <w:t>保费结算</w:t>
      </w:r>
    </w:p>
    <w:p w14:paraId="600BBBEF"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4．</w:t>
      </w:r>
      <w:r w:rsidRPr="005C01B3">
        <w:rPr>
          <w:rFonts w:hAnsi="宋体" w:hint="eastAsia"/>
          <w:bCs w:val="0"/>
          <w:sz w:val="24"/>
        </w:rPr>
        <w:t>理赔服务</w:t>
      </w:r>
    </w:p>
    <w:p w14:paraId="3D35AECB"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四、</w:t>
      </w:r>
      <w:r w:rsidRPr="005C01B3">
        <w:rPr>
          <w:rFonts w:hAnsi="宋体" w:hint="eastAsia"/>
          <w:bCs w:val="0"/>
          <w:sz w:val="24"/>
        </w:rPr>
        <w:t>违约责任</w:t>
      </w:r>
    </w:p>
    <w:p w14:paraId="4F7F7BF6"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乙方对所提供的服务与合同要求不符负有责任。若乙方有下列情形之一，甲方有权扣除相应的投标保证金：</w:t>
      </w:r>
    </w:p>
    <w:p w14:paraId="68C35A84"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采用不正当竞争手段谋取中标的，或因乙方投标承诺的内容不符合中国保监会和</w:t>
      </w:r>
      <w:r>
        <w:rPr>
          <w:rFonts w:hAnsi="宋体" w:hint="eastAsia"/>
          <w:bCs w:val="0"/>
          <w:sz w:val="24"/>
        </w:rPr>
        <w:t>山东</w:t>
      </w:r>
      <w:r w:rsidRPr="005C01B3">
        <w:rPr>
          <w:rFonts w:hAnsi="宋体" w:hint="eastAsia"/>
          <w:bCs w:val="0"/>
          <w:sz w:val="24"/>
        </w:rPr>
        <w:t>保监局的有关规定并影响本合同履行的，或其他因乙方原因影响本合同无法履行或终止的，甲方可扣除全部投标保证金。</w:t>
      </w:r>
    </w:p>
    <w:p w14:paraId="2974651A"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各被保险人对乙方的有效投诉达到六次（含六次）的，甲方可以申请取消乙方下一</w:t>
      </w:r>
      <w:r>
        <w:rPr>
          <w:rFonts w:hAnsi="宋体" w:hint="eastAsia"/>
          <w:bCs w:val="0"/>
          <w:sz w:val="24"/>
        </w:rPr>
        <w:t>次</w:t>
      </w:r>
      <w:r w:rsidRPr="005C01B3">
        <w:rPr>
          <w:rFonts w:hAnsi="宋体" w:hint="eastAsia"/>
          <w:bCs w:val="0"/>
          <w:sz w:val="24"/>
        </w:rPr>
        <w:t>参与</w:t>
      </w:r>
      <w:r>
        <w:rPr>
          <w:rFonts w:hAnsi="宋体" w:hint="eastAsia"/>
          <w:bCs w:val="0"/>
          <w:sz w:val="24"/>
        </w:rPr>
        <w:t>学校</w:t>
      </w:r>
      <w:r w:rsidRPr="005C01B3">
        <w:rPr>
          <w:rFonts w:hAnsi="宋体" w:hint="eastAsia"/>
          <w:bCs w:val="0"/>
          <w:sz w:val="24"/>
        </w:rPr>
        <w:t>保险集中采购项目的投标资格。</w:t>
      </w:r>
    </w:p>
    <w:p w14:paraId="7157668A"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lastRenderedPageBreak/>
        <w:t>五、</w:t>
      </w:r>
      <w:r w:rsidRPr="005C01B3">
        <w:rPr>
          <w:rFonts w:hAnsi="宋体" w:hint="eastAsia"/>
          <w:bCs w:val="0"/>
          <w:sz w:val="24"/>
        </w:rPr>
        <w:t>不可抗力</w:t>
      </w:r>
    </w:p>
    <w:p w14:paraId="4105C301"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14:paraId="1516D568"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遭受不可抗力一方应在不可抗力事故发生后尽快以书面形式通知对方，并于事故发生后14天内将有关当局出具的证明文件、详细情况报告以及不可抗力对履行合同影响程度的说明用特快专递或挂号信寄给对方。</w:t>
      </w:r>
    </w:p>
    <w:p w14:paraId="2805BAAB"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3．</w:t>
      </w:r>
      <w:r w:rsidRPr="005C01B3">
        <w:rPr>
          <w:rFonts w:hAnsi="宋体" w:hint="eastAsia"/>
          <w:bCs w:val="0"/>
          <w:sz w:val="24"/>
        </w:rPr>
        <w:t>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7ED6FB53"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4．</w:t>
      </w:r>
      <w:r w:rsidRPr="005C01B3">
        <w:rPr>
          <w:rFonts w:hAnsi="宋体" w:hint="eastAsia"/>
          <w:bCs w:val="0"/>
          <w:sz w:val="24"/>
        </w:rPr>
        <w:t>一旦不可抗力事故的影响持续120天以上，甲乙双方通过友好协商，在合理的时间内达成进一步履行合同或终止合同的协议。</w:t>
      </w:r>
    </w:p>
    <w:p w14:paraId="18748AC1"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六、</w:t>
      </w:r>
      <w:r w:rsidRPr="005C01B3">
        <w:rPr>
          <w:rFonts w:hAnsi="宋体" w:hint="eastAsia"/>
          <w:bCs w:val="0"/>
          <w:sz w:val="24"/>
        </w:rPr>
        <w:t>合同的解释</w:t>
      </w:r>
    </w:p>
    <w:p w14:paraId="49FBBB4B"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任何一方对本合同及其附件的解释均应遵循诚实信用原则，依照本合同签订时有效的中华人民共和国的法律、法规以及人们通常的理解进行。</w:t>
      </w:r>
    </w:p>
    <w:p w14:paraId="594D1A64"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本合同标题仅供查阅方便，并非对本合同的诠释或解释，本合同中以日表述的时间期限均指公历日。</w:t>
      </w:r>
    </w:p>
    <w:p w14:paraId="7DFA489D"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3．</w:t>
      </w:r>
      <w:r w:rsidRPr="005C01B3">
        <w:rPr>
          <w:rFonts w:hAnsi="宋体" w:hint="eastAsia"/>
          <w:bCs w:val="0"/>
          <w:sz w:val="24"/>
        </w:rPr>
        <w:t>对本合同的任何解释均应以书面做出。</w:t>
      </w:r>
    </w:p>
    <w:p w14:paraId="05C0AA85"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七、</w:t>
      </w:r>
      <w:r w:rsidRPr="005C01B3">
        <w:rPr>
          <w:rFonts w:hAnsi="宋体" w:hint="eastAsia"/>
          <w:bCs w:val="0"/>
          <w:sz w:val="24"/>
        </w:rPr>
        <w:t>争议的解决</w:t>
      </w:r>
    </w:p>
    <w:p w14:paraId="4B5A70FB"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在执行本合同中发生的与本合同有关的争端，甲乙双方应通过友好协商解决，经协商在60天内不能达成协议时，甲乙双方同意将争议提交</w:t>
      </w:r>
      <w:r>
        <w:rPr>
          <w:rFonts w:hAnsi="宋体" w:hint="eastAsia"/>
          <w:bCs w:val="0"/>
          <w:sz w:val="24"/>
        </w:rPr>
        <w:t>济南</w:t>
      </w:r>
      <w:r w:rsidRPr="005C01B3">
        <w:rPr>
          <w:rFonts w:hAnsi="宋体" w:hint="eastAsia"/>
          <w:bCs w:val="0"/>
          <w:sz w:val="24"/>
        </w:rPr>
        <w:t>仲裁委员会按照该会仲裁规则进行仲裁。仲裁裁决是终局的，对双方均有约束力。</w:t>
      </w:r>
    </w:p>
    <w:p w14:paraId="67AD1DA8"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除另有裁决外，仲裁费用应由败诉方负担。</w:t>
      </w:r>
    </w:p>
    <w:p w14:paraId="77579304"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3．</w:t>
      </w:r>
      <w:r w:rsidRPr="005C01B3">
        <w:rPr>
          <w:rFonts w:hAnsi="宋体" w:hint="eastAsia"/>
          <w:bCs w:val="0"/>
          <w:sz w:val="24"/>
        </w:rPr>
        <w:t>在仲裁期间，除正在进行的仲裁部分外，合同其他部分继续执行。</w:t>
      </w:r>
    </w:p>
    <w:p w14:paraId="75AFEA40"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八、</w:t>
      </w:r>
      <w:r w:rsidRPr="005C01B3">
        <w:rPr>
          <w:rFonts w:hAnsi="宋体" w:hint="eastAsia"/>
          <w:bCs w:val="0"/>
          <w:sz w:val="24"/>
        </w:rPr>
        <w:t>合同的终止</w:t>
      </w:r>
    </w:p>
    <w:p w14:paraId="78BA855E"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本合同有效期</w:t>
      </w:r>
      <w:r>
        <w:rPr>
          <w:rFonts w:hAnsi="宋体" w:hint="eastAsia"/>
          <w:bCs w:val="0"/>
          <w:sz w:val="24"/>
        </w:rPr>
        <w:t>一</w:t>
      </w:r>
      <w:r w:rsidRPr="005C01B3">
        <w:rPr>
          <w:rFonts w:hAnsi="宋体" w:hint="eastAsia"/>
          <w:bCs w:val="0"/>
          <w:sz w:val="24"/>
        </w:rPr>
        <w:t>年。合同期内任何一方不得擅自终止合同，否则应负担所造成的一切损失。如一方因故需终止合同，必须提前三个月书面通知另一方，经双方达成一致意见后，方可终止。</w:t>
      </w:r>
    </w:p>
    <w:p w14:paraId="269B6B8C"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出现下列情况时本合同自行终止：</w:t>
      </w:r>
    </w:p>
    <w:p w14:paraId="3379B233"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lastRenderedPageBreak/>
        <w:t>（1）</w:t>
      </w:r>
      <w:r w:rsidRPr="005C01B3">
        <w:rPr>
          <w:rFonts w:hAnsi="宋体" w:hint="eastAsia"/>
          <w:bCs w:val="0"/>
          <w:sz w:val="24"/>
        </w:rPr>
        <w:t>本合同正常履行完毕；</w:t>
      </w:r>
    </w:p>
    <w:p w14:paraId="5EB62E49"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甲乙双方协议终止本合同的履行；</w:t>
      </w:r>
    </w:p>
    <w:p w14:paraId="0E1A859B"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（3）</w:t>
      </w:r>
      <w:r w:rsidRPr="005C01B3">
        <w:rPr>
          <w:rFonts w:hAnsi="宋体" w:hint="eastAsia"/>
          <w:bCs w:val="0"/>
          <w:sz w:val="24"/>
        </w:rPr>
        <w:t>不可抗力导致本合同无法履行或履行不必要时；</w:t>
      </w:r>
    </w:p>
    <w:p w14:paraId="2A84520B" w14:textId="77777777" w:rsidR="00FC5980" w:rsidRDefault="00FC5980" w:rsidP="00FC5980">
      <w:pPr>
        <w:spacing w:line="360" w:lineRule="auto"/>
        <w:ind w:firstLineChars="150" w:firstLine="360"/>
        <w:rPr>
          <w:rFonts w:hAnsi="宋体"/>
          <w:bCs w:val="0"/>
          <w:sz w:val="24"/>
        </w:rPr>
      </w:pPr>
      <w:r>
        <w:rPr>
          <w:rFonts w:hAnsi="宋体" w:hint="eastAsia"/>
          <w:bCs w:val="0"/>
          <w:sz w:val="24"/>
        </w:rPr>
        <w:t>（4）</w:t>
      </w:r>
      <w:r w:rsidRPr="005C01B3">
        <w:rPr>
          <w:rFonts w:hAnsi="宋体" w:hint="eastAsia"/>
          <w:bCs w:val="0"/>
          <w:sz w:val="24"/>
        </w:rPr>
        <w:t>一方不履行合同条款，造成另一方无法执行合同协议，协商又不能求得解决，责任方赔偿损失后，合同终止。</w:t>
      </w:r>
    </w:p>
    <w:p w14:paraId="314C3575"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4．</w:t>
      </w:r>
      <w:r w:rsidRPr="005C01B3">
        <w:rPr>
          <w:rFonts w:hAnsi="宋体" w:hint="eastAsia"/>
          <w:bCs w:val="0"/>
          <w:sz w:val="24"/>
        </w:rPr>
        <w:t>国家保险政策发生重大变化时，双方应及时协商重新修订合同相关条款。如协商未达成一致，甲方有权终止合同。</w:t>
      </w:r>
    </w:p>
    <w:p w14:paraId="53AB8B97"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九、</w:t>
      </w:r>
      <w:r w:rsidRPr="005C01B3">
        <w:rPr>
          <w:rFonts w:hAnsi="宋体" w:hint="eastAsia"/>
          <w:bCs w:val="0"/>
          <w:sz w:val="24"/>
        </w:rPr>
        <w:t>合同修改</w:t>
      </w:r>
    </w:p>
    <w:p w14:paraId="771701A2"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对于本合同的未尽事宜，需进行修改、补充或完善的，甲乙双方必须就所修改的内容签订书面的合同修改书，作为本合同的补充协议。</w:t>
      </w:r>
    </w:p>
    <w:p w14:paraId="48A6A5A1"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补充协议与本合同具有同等法律效力。</w:t>
      </w:r>
    </w:p>
    <w:p w14:paraId="3C2CDC0B"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十、</w:t>
      </w:r>
      <w:r w:rsidRPr="005C01B3">
        <w:rPr>
          <w:rFonts w:hAnsi="宋体" w:hint="eastAsia"/>
          <w:bCs w:val="0"/>
          <w:sz w:val="24"/>
        </w:rPr>
        <w:t>合同生效</w:t>
      </w:r>
    </w:p>
    <w:p w14:paraId="20026192"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1．</w:t>
      </w:r>
      <w:r w:rsidRPr="005C01B3">
        <w:rPr>
          <w:rFonts w:hAnsi="宋体" w:hint="eastAsia"/>
          <w:bCs w:val="0"/>
          <w:sz w:val="24"/>
        </w:rPr>
        <w:t>除非合同中另有说明，本合同经甲乙双方法定代表人或授权代表签字盖章，即开始生效。</w:t>
      </w:r>
    </w:p>
    <w:p w14:paraId="1665F422"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2．</w:t>
      </w:r>
      <w:r w:rsidRPr="005C01B3">
        <w:rPr>
          <w:rFonts w:hAnsi="宋体" w:hint="eastAsia"/>
          <w:bCs w:val="0"/>
          <w:sz w:val="24"/>
        </w:rPr>
        <w:t>本合同中的附件均为本合同不可分割的部分，与本合同具有同等的法律效力。</w:t>
      </w:r>
    </w:p>
    <w:p w14:paraId="60538AE0"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3．</w:t>
      </w:r>
      <w:r w:rsidRPr="005C01B3">
        <w:rPr>
          <w:rFonts w:hAnsi="宋体" w:hint="eastAsia"/>
          <w:bCs w:val="0"/>
          <w:sz w:val="24"/>
        </w:rPr>
        <w:t>本合同期满后，在合同有效期内乙方与被保险人签订的保险单，在保险单约定的保险期限内继续有效。</w:t>
      </w:r>
    </w:p>
    <w:p w14:paraId="00039B01" w14:textId="77777777" w:rsidR="00FC5980" w:rsidRPr="005C01B3" w:rsidRDefault="00FC5980" w:rsidP="00FC5980">
      <w:pPr>
        <w:spacing w:line="360" w:lineRule="auto"/>
        <w:ind w:firstLineChars="150" w:firstLine="360"/>
        <w:rPr>
          <w:rFonts w:hAnsi="宋体"/>
          <w:bCs w:val="0"/>
          <w:sz w:val="24"/>
        </w:rPr>
      </w:pPr>
      <w:r>
        <w:rPr>
          <w:rFonts w:hAnsi="宋体" w:hint="eastAsia"/>
          <w:bCs w:val="0"/>
          <w:sz w:val="24"/>
        </w:rPr>
        <w:t>4．</w:t>
      </w:r>
      <w:r w:rsidRPr="005C01B3">
        <w:rPr>
          <w:rFonts w:hAnsi="宋体" w:hint="eastAsia"/>
          <w:bCs w:val="0"/>
          <w:sz w:val="24"/>
        </w:rPr>
        <w:t>本合同正本一式</w:t>
      </w:r>
      <w:r>
        <w:rPr>
          <w:rFonts w:hAnsi="宋体" w:hint="eastAsia"/>
          <w:bCs w:val="0"/>
          <w:sz w:val="24"/>
        </w:rPr>
        <w:t>五</w:t>
      </w:r>
      <w:r w:rsidRPr="005C01B3">
        <w:rPr>
          <w:rFonts w:hAnsi="宋体" w:hint="eastAsia"/>
          <w:bCs w:val="0"/>
          <w:sz w:val="24"/>
        </w:rPr>
        <w:t>份，甲</w:t>
      </w:r>
      <w:r>
        <w:rPr>
          <w:rFonts w:hAnsi="宋体" w:hint="eastAsia"/>
          <w:bCs w:val="0"/>
          <w:sz w:val="24"/>
        </w:rPr>
        <w:t>方四份，</w:t>
      </w:r>
      <w:r w:rsidRPr="005C01B3">
        <w:rPr>
          <w:rFonts w:hAnsi="宋体" w:hint="eastAsia"/>
          <w:bCs w:val="0"/>
          <w:sz w:val="24"/>
        </w:rPr>
        <w:t>乙方一份，每份正本具有同等法律效力。</w:t>
      </w:r>
    </w:p>
    <w:p w14:paraId="255E30DC" w14:textId="77777777" w:rsidR="00FC5980" w:rsidRPr="005C01B3" w:rsidRDefault="00FC5980" w:rsidP="00FC5980">
      <w:pPr>
        <w:spacing w:beforeLines="100" w:before="240" w:line="360" w:lineRule="auto"/>
        <w:ind w:firstLineChars="350" w:firstLine="840"/>
        <w:rPr>
          <w:rFonts w:hAnsi="宋体"/>
          <w:bCs w:val="0"/>
          <w:sz w:val="24"/>
        </w:rPr>
      </w:pPr>
      <w:r w:rsidRPr="005C01B3">
        <w:rPr>
          <w:rFonts w:hAnsi="宋体" w:hint="eastAsia"/>
          <w:bCs w:val="0"/>
          <w:sz w:val="24"/>
        </w:rPr>
        <w:t>甲  方：（盖章）                乙  方：（盖章）</w:t>
      </w:r>
    </w:p>
    <w:p w14:paraId="298523F1" w14:textId="77777777" w:rsidR="00FC5980" w:rsidRPr="005C01B3" w:rsidRDefault="00FC5980" w:rsidP="00FC5980">
      <w:pPr>
        <w:spacing w:beforeLines="100" w:before="240" w:line="360" w:lineRule="auto"/>
        <w:ind w:leftChars="171" w:left="479" w:firstLineChars="150" w:firstLine="360"/>
        <w:rPr>
          <w:rFonts w:hAnsi="宋体"/>
          <w:bCs w:val="0"/>
          <w:sz w:val="24"/>
        </w:rPr>
      </w:pPr>
      <w:r w:rsidRPr="005C01B3">
        <w:rPr>
          <w:rFonts w:hAnsi="宋体" w:hint="eastAsia"/>
          <w:bCs w:val="0"/>
          <w:sz w:val="24"/>
        </w:rPr>
        <w:t>委托代理人（签字）：            委托代理人（签字）：</w:t>
      </w:r>
    </w:p>
    <w:p w14:paraId="73C0A8CE" w14:textId="57E6DC62" w:rsidR="00FC5980" w:rsidRPr="005C01B3" w:rsidRDefault="00FC5980" w:rsidP="00FC5980">
      <w:pPr>
        <w:spacing w:beforeLines="100" w:before="240" w:line="360" w:lineRule="auto"/>
        <w:ind w:leftChars="171" w:left="479" w:firstLineChars="150" w:firstLine="360"/>
        <w:rPr>
          <w:rFonts w:hAnsi="宋体"/>
          <w:bCs w:val="0"/>
          <w:sz w:val="24"/>
        </w:rPr>
      </w:pPr>
      <w:r w:rsidRPr="005C01B3">
        <w:rPr>
          <w:rFonts w:hAnsi="宋体" w:hint="eastAsia"/>
          <w:bCs w:val="0"/>
          <w:sz w:val="24"/>
        </w:rPr>
        <w:t xml:space="preserve">地  址：                </w:t>
      </w:r>
      <w:r>
        <w:rPr>
          <w:rFonts w:hAnsi="宋体" w:hint="eastAsia"/>
          <w:bCs w:val="0"/>
          <w:sz w:val="24"/>
        </w:rPr>
        <w:t xml:space="preserve">     </w:t>
      </w:r>
      <w:r>
        <w:rPr>
          <w:rFonts w:hAnsi="宋体"/>
          <w:bCs w:val="0"/>
          <w:sz w:val="24"/>
        </w:rPr>
        <w:t xml:space="preserve"> </w:t>
      </w:r>
      <w:r>
        <w:rPr>
          <w:rFonts w:hAnsi="宋体" w:hint="eastAsia"/>
          <w:bCs w:val="0"/>
          <w:sz w:val="24"/>
        </w:rPr>
        <w:t xml:space="preserve">  </w:t>
      </w:r>
      <w:r w:rsidRPr="005C01B3">
        <w:rPr>
          <w:rFonts w:hAnsi="宋体" w:hint="eastAsia"/>
          <w:bCs w:val="0"/>
          <w:sz w:val="24"/>
        </w:rPr>
        <w:t xml:space="preserve">地  址： </w:t>
      </w:r>
    </w:p>
    <w:p w14:paraId="4118DDA3" w14:textId="4EA17271" w:rsidR="00FC5980" w:rsidRPr="005C01B3" w:rsidRDefault="00FC5980" w:rsidP="00FC5980">
      <w:pPr>
        <w:spacing w:beforeLines="100" w:before="240" w:line="360" w:lineRule="auto"/>
        <w:ind w:leftChars="171" w:left="479" w:firstLineChars="150" w:firstLine="360"/>
        <w:rPr>
          <w:rFonts w:hAnsi="宋体"/>
          <w:bCs w:val="0"/>
          <w:sz w:val="24"/>
        </w:rPr>
      </w:pPr>
      <w:r w:rsidRPr="005C01B3">
        <w:rPr>
          <w:rFonts w:hAnsi="宋体" w:hint="eastAsia"/>
          <w:bCs w:val="0"/>
          <w:sz w:val="24"/>
        </w:rPr>
        <w:t>电  话：</w:t>
      </w:r>
      <w:r>
        <w:rPr>
          <w:rFonts w:hAnsi="宋体" w:hint="eastAsia"/>
          <w:bCs w:val="0"/>
          <w:sz w:val="24"/>
        </w:rPr>
        <w:t xml:space="preserve">                     </w:t>
      </w:r>
      <w:r>
        <w:rPr>
          <w:rFonts w:hAnsi="宋体"/>
          <w:bCs w:val="0"/>
          <w:sz w:val="24"/>
        </w:rPr>
        <w:t xml:space="preserve"> </w:t>
      </w:r>
      <w:r>
        <w:rPr>
          <w:rFonts w:hAnsi="宋体" w:hint="eastAsia"/>
          <w:bCs w:val="0"/>
          <w:sz w:val="24"/>
        </w:rPr>
        <w:t xml:space="preserve">  </w:t>
      </w:r>
      <w:r w:rsidRPr="005C01B3">
        <w:rPr>
          <w:rFonts w:hAnsi="宋体" w:hint="eastAsia"/>
          <w:bCs w:val="0"/>
          <w:sz w:val="24"/>
        </w:rPr>
        <w:t>电  话：</w:t>
      </w:r>
    </w:p>
    <w:p w14:paraId="53C22118" w14:textId="5F9CA3F8" w:rsidR="00EE7B67" w:rsidRPr="00643B6A" w:rsidRDefault="00FC5980" w:rsidP="00FC5980">
      <w:pPr>
        <w:spacing w:line="480" w:lineRule="exact"/>
        <w:ind w:leftChars="181" w:left="507" w:firstLineChars="100" w:firstLine="240"/>
        <w:rPr>
          <w:rFonts w:hAnsi="宋体"/>
          <w:b/>
          <w:bCs w:val="0"/>
          <w:sz w:val="24"/>
        </w:rPr>
      </w:pPr>
      <w:r w:rsidRPr="005C01B3">
        <w:rPr>
          <w:rFonts w:hAnsi="宋体" w:hint="eastAsia"/>
          <w:bCs w:val="0"/>
          <w:sz w:val="24"/>
        </w:rPr>
        <w:t xml:space="preserve">年    月    日              </w:t>
      </w:r>
      <w:r>
        <w:rPr>
          <w:rFonts w:hAnsi="宋体"/>
          <w:bCs w:val="0"/>
          <w:sz w:val="24"/>
        </w:rPr>
        <w:t xml:space="preserve">  </w:t>
      </w:r>
      <w:r w:rsidRPr="005C01B3">
        <w:rPr>
          <w:rFonts w:hAnsi="宋体" w:hint="eastAsia"/>
          <w:bCs w:val="0"/>
          <w:sz w:val="24"/>
        </w:rPr>
        <w:t xml:space="preserve">   年    月    日</w:t>
      </w:r>
    </w:p>
    <w:p w14:paraId="597C8476" w14:textId="77777777" w:rsidR="00EE7B67" w:rsidRPr="00643B6A" w:rsidRDefault="00EE7B67">
      <w:pPr>
        <w:pStyle w:val="1"/>
        <w:rPr>
          <w:rFonts w:hAnsi="宋体"/>
        </w:rPr>
      </w:pPr>
      <w:bookmarkStart w:id="113" w:name="_Toc325620723"/>
      <w:r w:rsidRPr="00643B6A">
        <w:rPr>
          <w:rFonts w:hAnsi="宋体"/>
        </w:rPr>
        <w:br w:type="page"/>
      </w:r>
      <w:bookmarkStart w:id="114" w:name="_Toc356491327"/>
      <w:bookmarkStart w:id="115" w:name="_Toc356490388"/>
      <w:bookmarkStart w:id="116" w:name="_Toc519761451"/>
      <w:r w:rsidRPr="00643B6A">
        <w:rPr>
          <w:rFonts w:hAnsi="宋体" w:hint="eastAsia"/>
        </w:rPr>
        <w:lastRenderedPageBreak/>
        <w:t>第五部分</w:t>
      </w:r>
      <w:r w:rsidRPr="00643B6A">
        <w:rPr>
          <w:rFonts w:hAnsi="宋体"/>
        </w:rPr>
        <w:t xml:space="preserve"> </w:t>
      </w:r>
      <w:r w:rsidRPr="00643B6A">
        <w:rPr>
          <w:rFonts w:hAnsi="宋体" w:hint="eastAsia"/>
        </w:rPr>
        <w:t>项目说明及要求</w:t>
      </w:r>
      <w:bookmarkEnd w:id="113"/>
      <w:bookmarkEnd w:id="114"/>
      <w:bookmarkEnd w:id="115"/>
      <w:bookmarkEnd w:id="116"/>
    </w:p>
    <w:p w14:paraId="18F28E8B" w14:textId="77777777" w:rsidR="00EE7B67" w:rsidRPr="00643B6A" w:rsidRDefault="00EE7B67">
      <w:pPr>
        <w:pStyle w:val="32"/>
        <w:ind w:firstLineChars="0" w:firstLine="0"/>
        <w:rPr>
          <w:sz w:val="20"/>
        </w:rPr>
      </w:pPr>
    </w:p>
    <w:p w14:paraId="2C531EA6" w14:textId="77777777" w:rsidR="00EE7B67" w:rsidRPr="00643B6A" w:rsidRDefault="00EE7B67">
      <w:pPr>
        <w:pStyle w:val="2"/>
      </w:pPr>
      <w:bookmarkStart w:id="117" w:name="_Toc325620724"/>
      <w:bookmarkStart w:id="118" w:name="_Toc356490389"/>
      <w:bookmarkStart w:id="119" w:name="_Toc356491328"/>
      <w:bookmarkStart w:id="120" w:name="_Toc407632791"/>
      <w:bookmarkStart w:id="121" w:name="_Toc519761452"/>
      <w:r w:rsidRPr="00643B6A">
        <w:rPr>
          <w:rFonts w:hint="eastAsia"/>
        </w:rPr>
        <w:t>一、项目名称</w:t>
      </w:r>
      <w:bookmarkStart w:id="122" w:name="_Toc325620725"/>
      <w:bookmarkEnd w:id="117"/>
      <w:bookmarkEnd w:id="118"/>
      <w:bookmarkEnd w:id="119"/>
      <w:bookmarkEnd w:id="120"/>
      <w:bookmarkEnd w:id="121"/>
    </w:p>
    <w:p w14:paraId="74FE7404" w14:textId="77777777" w:rsidR="004F7C1F" w:rsidRPr="004F7C1F" w:rsidRDefault="004F7C1F" w:rsidP="004F7C1F">
      <w:pPr>
        <w:pStyle w:val="Default"/>
        <w:spacing w:line="360" w:lineRule="auto"/>
        <w:ind w:firstLineChars="150" w:firstLine="360"/>
        <w:rPr>
          <w:rFonts w:ascii="宋体" w:hAnsi="宋体" w:cs="Times New Roman"/>
          <w:bCs/>
          <w:color w:val="auto"/>
          <w:kern w:val="2"/>
        </w:rPr>
      </w:pPr>
      <w:bookmarkStart w:id="123" w:name="_Toc356490390"/>
      <w:bookmarkStart w:id="124" w:name="_Toc356491329"/>
      <w:bookmarkStart w:id="125" w:name="_Toc407632792"/>
      <w:bookmarkEnd w:id="122"/>
      <w:r w:rsidRPr="004F7C1F">
        <w:rPr>
          <w:rFonts w:ascii="宋体" w:hAnsi="宋体" w:cs="Times New Roman" w:hint="eastAsia"/>
          <w:bCs/>
          <w:color w:val="auto"/>
          <w:kern w:val="2"/>
        </w:rPr>
        <w:t>山东交通职业学院学生保险服务采购竞争性磋商</w:t>
      </w:r>
    </w:p>
    <w:p w14:paraId="1A78A365" w14:textId="49CDBDFD" w:rsidR="00EE7B67" w:rsidRPr="00EF6D2C" w:rsidRDefault="00EE7B67">
      <w:pPr>
        <w:pStyle w:val="2"/>
        <w:rPr>
          <w:rFonts w:hAnsi="宋体" w:cs="宋体"/>
        </w:rPr>
      </w:pPr>
      <w:bookmarkStart w:id="126" w:name="_Toc519761453"/>
      <w:r w:rsidRPr="00643B6A">
        <w:rPr>
          <w:rFonts w:hint="eastAsia"/>
        </w:rPr>
        <w:t>二</w:t>
      </w:r>
      <w:r w:rsidRPr="00EF6D2C">
        <w:rPr>
          <w:rFonts w:hAnsi="宋体" w:hint="eastAsia"/>
        </w:rPr>
        <w:t>、项目说明</w:t>
      </w:r>
      <w:bookmarkEnd w:id="123"/>
      <w:bookmarkEnd w:id="124"/>
      <w:bookmarkEnd w:id="125"/>
      <w:r w:rsidRPr="00EF6D2C">
        <w:rPr>
          <w:rFonts w:hAnsi="宋体" w:hint="eastAsia"/>
        </w:rPr>
        <w:t>技术要求</w:t>
      </w:r>
      <w:bookmarkEnd w:id="126"/>
    </w:p>
    <w:p w14:paraId="11873ED0" w14:textId="57360D64" w:rsidR="00566186" w:rsidRPr="00335839" w:rsidRDefault="00566186" w:rsidP="00335839">
      <w:pPr>
        <w:spacing w:line="360" w:lineRule="auto"/>
        <w:ind w:firstLineChars="200" w:firstLine="480"/>
        <w:jc w:val="left"/>
        <w:rPr>
          <w:color w:val="FF0000"/>
          <w:sz w:val="24"/>
        </w:rPr>
      </w:pPr>
      <w:bookmarkStart w:id="127" w:name="_Toc356491330"/>
      <w:bookmarkStart w:id="128" w:name="_Toc325620726"/>
      <w:bookmarkStart w:id="129" w:name="_Toc356490391"/>
      <w:r w:rsidRPr="00335839">
        <w:rPr>
          <w:rFonts w:hint="eastAsia"/>
          <w:color w:val="FF0000"/>
          <w:sz w:val="24"/>
        </w:rPr>
        <w:t>1、</w:t>
      </w:r>
      <w:r w:rsidR="00EF6D2C" w:rsidRPr="00335839">
        <w:rPr>
          <w:rFonts w:hint="eastAsia"/>
          <w:color w:val="FF0000"/>
          <w:sz w:val="24"/>
        </w:rPr>
        <w:t>投保对象及人数：</w:t>
      </w:r>
      <w:r w:rsidR="00464ECC" w:rsidRPr="00335839">
        <w:rPr>
          <w:rFonts w:hint="eastAsia"/>
          <w:color w:val="FF0000"/>
          <w:sz w:val="24"/>
        </w:rPr>
        <w:t>实习阶段人数为5666人（其中高职段实习:2016级高职3308人，转段后2017级五年一贯制实习389人，转段后2017级三二连读实习878人；中职阶段实习：北校区2016级五年一贯制517人，泰山校区2014级三二连读574人）。继续在校学习人数为4760人（其中高职阶段：2017级高职3343人；中职阶段：北校区2017级五年一贯制408人，泰山校区2016级-2017级五年一贯制1009人），2018级新生以5500人计算（以实际报到人数为准）。</w:t>
      </w:r>
    </w:p>
    <w:p w14:paraId="70833429" w14:textId="1F61A2E3" w:rsidR="00464ECC" w:rsidRPr="00EF6D2C" w:rsidRDefault="00464ECC" w:rsidP="00EF6D2C">
      <w:pPr>
        <w:pStyle w:val="Default"/>
        <w:spacing w:line="360" w:lineRule="auto"/>
        <w:rPr>
          <w:rFonts w:ascii="宋体" w:hAnsi="宋体" w:cs="Times New Roman"/>
          <w:bCs/>
          <w:color w:val="FF0000"/>
          <w:kern w:val="2"/>
        </w:rPr>
      </w:pPr>
      <w:r w:rsidRPr="00EF6D2C">
        <w:rPr>
          <w:rFonts w:ascii="宋体" w:hAnsi="宋体" w:cs="Times New Roman" w:hint="eastAsia"/>
          <w:bCs/>
          <w:color w:val="FF0000"/>
          <w:kern w:val="2"/>
        </w:rPr>
        <w:t>注：</w:t>
      </w:r>
      <w:r w:rsidR="00EF6D2C" w:rsidRPr="00EF6D2C">
        <w:rPr>
          <w:rFonts w:ascii="宋体" w:hAnsi="宋体" w:cs="Times New Roman" w:hint="eastAsia"/>
          <w:bCs/>
          <w:color w:val="FF0000"/>
          <w:kern w:val="2"/>
        </w:rPr>
        <w:t>1.1</w:t>
      </w:r>
      <w:r w:rsidRPr="00EF6D2C">
        <w:rPr>
          <w:rFonts w:ascii="宋体" w:hAnsi="宋体" w:cs="Times New Roman" w:hint="eastAsia"/>
          <w:bCs/>
          <w:color w:val="FF0000"/>
          <w:kern w:val="2"/>
        </w:rPr>
        <w:t>人数以实际人数为准</w:t>
      </w:r>
      <w:r w:rsidR="00A6315D" w:rsidRPr="00EF6D2C">
        <w:rPr>
          <w:rFonts w:ascii="宋体" w:hAnsi="宋体" w:cs="Times New Roman" w:hint="eastAsia"/>
          <w:bCs/>
          <w:color w:val="FF0000"/>
          <w:kern w:val="2"/>
        </w:rPr>
        <w:t>（据实结算）</w:t>
      </w:r>
      <w:r w:rsidRPr="00EF6D2C">
        <w:rPr>
          <w:rFonts w:ascii="宋体" w:hAnsi="宋体" w:cs="Times New Roman" w:hint="eastAsia"/>
          <w:bCs/>
          <w:color w:val="FF0000"/>
          <w:kern w:val="2"/>
        </w:rPr>
        <w:t>，成交后按照投标价格按比例递减。</w:t>
      </w:r>
    </w:p>
    <w:p w14:paraId="170BF1AA" w14:textId="60ED4044" w:rsidR="00566186" w:rsidRPr="00EF6D2C" w:rsidRDefault="00EF6D2C" w:rsidP="00EF6D2C">
      <w:pPr>
        <w:pStyle w:val="Default"/>
        <w:spacing w:line="360" w:lineRule="auto"/>
        <w:ind w:firstLineChars="200" w:firstLine="480"/>
        <w:rPr>
          <w:rFonts w:ascii="宋体" w:hAnsi="宋体" w:cs="Times New Roman"/>
          <w:bCs/>
          <w:color w:val="auto"/>
          <w:kern w:val="2"/>
        </w:rPr>
      </w:pPr>
      <w:r w:rsidRPr="00EF6D2C">
        <w:rPr>
          <w:rFonts w:ascii="宋体" w:hAnsi="宋体" w:cs="Times New Roman" w:hint="eastAsia"/>
          <w:bCs/>
          <w:color w:val="auto"/>
          <w:kern w:val="2"/>
        </w:rPr>
        <w:t>1.2</w:t>
      </w:r>
      <w:r w:rsidR="00566186" w:rsidRPr="00EF6D2C">
        <w:rPr>
          <w:rFonts w:ascii="宋体" w:hAnsi="宋体" w:cs="Times New Roman" w:hint="eastAsia"/>
          <w:bCs/>
          <w:color w:val="auto"/>
          <w:kern w:val="2"/>
        </w:rPr>
        <w:t>供应商不得对所投包内容分解后进行响应，不得将本项目进行转包或分包。</w:t>
      </w:r>
    </w:p>
    <w:p w14:paraId="08C74DEB" w14:textId="462560F6" w:rsidR="00EF6D2C" w:rsidRPr="00335839" w:rsidRDefault="00EF6D2C" w:rsidP="00335839">
      <w:pPr>
        <w:spacing w:line="360" w:lineRule="auto"/>
        <w:ind w:firstLineChars="200" w:firstLine="480"/>
        <w:jc w:val="left"/>
        <w:rPr>
          <w:sz w:val="24"/>
        </w:rPr>
      </w:pPr>
      <w:r w:rsidRPr="00335839">
        <w:rPr>
          <w:rFonts w:hint="eastAsia"/>
          <w:sz w:val="24"/>
        </w:rPr>
        <w:t>2、</w:t>
      </w:r>
      <w:r>
        <w:rPr>
          <w:rFonts w:hint="eastAsia"/>
          <w:sz w:val="24"/>
        </w:rPr>
        <w:t>保险条款及费率</w:t>
      </w:r>
      <w:r w:rsidRPr="00335839">
        <w:rPr>
          <w:rFonts w:hint="eastAsia"/>
          <w:sz w:val="24"/>
        </w:rPr>
        <w:t>：按照《关于实施职业院校学生实习责任保险工作的通知》（鲁教办字〔2013〕8号）中明确的保险条款及费率标准执行（见附件）。</w:t>
      </w:r>
    </w:p>
    <w:p w14:paraId="72098126" w14:textId="3B0CDA4E" w:rsidR="00335839" w:rsidRDefault="00335839" w:rsidP="00335839">
      <w:pPr>
        <w:spacing w:line="360" w:lineRule="auto"/>
        <w:ind w:firstLineChars="200" w:firstLine="480"/>
        <w:jc w:val="left"/>
        <w:rPr>
          <w:sz w:val="24"/>
        </w:rPr>
      </w:pPr>
      <w:r>
        <w:rPr>
          <w:rFonts w:hint="eastAsia"/>
          <w:sz w:val="24"/>
        </w:rPr>
        <w:t>2.1费率及赔偿限额(附件十三)</w:t>
      </w:r>
    </w:p>
    <w:p w14:paraId="71AC94B3" w14:textId="69BA7DFB" w:rsidR="00335839" w:rsidRPr="00824899" w:rsidRDefault="00091B5D" w:rsidP="00335839">
      <w:pPr>
        <w:spacing w:line="360" w:lineRule="auto"/>
        <w:ind w:firstLineChars="200" w:firstLine="480"/>
        <w:jc w:val="left"/>
        <w:rPr>
          <w:sz w:val="24"/>
        </w:rPr>
      </w:pPr>
      <w:r>
        <w:rPr>
          <w:rFonts w:hint="eastAsia"/>
          <w:sz w:val="24"/>
        </w:rPr>
        <w:t>2.</w:t>
      </w:r>
      <w:r w:rsidR="00335839">
        <w:rPr>
          <w:rFonts w:hint="eastAsia"/>
          <w:sz w:val="24"/>
        </w:rPr>
        <w:t>2</w:t>
      </w:r>
      <w:r w:rsidR="00335839" w:rsidRPr="00824899">
        <w:rPr>
          <w:rFonts w:hint="eastAsia"/>
          <w:sz w:val="24"/>
        </w:rPr>
        <w:t>山东省职业院校学生实习责任保险条款</w:t>
      </w:r>
      <w:r w:rsidR="00335839">
        <w:rPr>
          <w:rFonts w:hint="eastAsia"/>
          <w:sz w:val="24"/>
        </w:rPr>
        <w:t>(附件十四)</w:t>
      </w:r>
    </w:p>
    <w:p w14:paraId="04D187A6" w14:textId="327FFE86" w:rsidR="00335839" w:rsidRPr="00824899" w:rsidRDefault="00091B5D" w:rsidP="00335839">
      <w:pPr>
        <w:spacing w:line="360" w:lineRule="auto"/>
        <w:ind w:firstLineChars="200" w:firstLine="480"/>
        <w:jc w:val="left"/>
        <w:rPr>
          <w:sz w:val="24"/>
        </w:rPr>
      </w:pPr>
      <w:r>
        <w:rPr>
          <w:rFonts w:hint="eastAsia"/>
          <w:sz w:val="24"/>
        </w:rPr>
        <w:t>2.</w:t>
      </w:r>
      <w:r w:rsidR="00335839">
        <w:rPr>
          <w:rFonts w:hint="eastAsia"/>
          <w:sz w:val="24"/>
        </w:rPr>
        <w:t>3</w:t>
      </w:r>
      <w:r w:rsidR="00335839" w:rsidRPr="00824899">
        <w:rPr>
          <w:rFonts w:hint="eastAsia"/>
          <w:sz w:val="24"/>
        </w:rPr>
        <w:t>山东省校方责任保险条款</w:t>
      </w:r>
      <w:r w:rsidR="00335839">
        <w:rPr>
          <w:rFonts w:hint="eastAsia"/>
          <w:sz w:val="24"/>
        </w:rPr>
        <w:t>(附件十五)</w:t>
      </w:r>
    </w:p>
    <w:p w14:paraId="23058D18" w14:textId="6215FB15" w:rsidR="00335839" w:rsidRDefault="00F12EAC" w:rsidP="00F12EAC">
      <w:pPr>
        <w:spacing w:line="360" w:lineRule="auto"/>
        <w:ind w:firstLineChars="200" w:firstLine="480"/>
        <w:jc w:val="left"/>
        <w:rPr>
          <w:sz w:val="24"/>
        </w:rPr>
      </w:pPr>
      <w:r w:rsidRPr="00F12EAC">
        <w:rPr>
          <w:rFonts w:hint="eastAsia"/>
          <w:sz w:val="24"/>
        </w:rPr>
        <w:t>3、根据实际情况投保2016级、2017级学生起保时间为2018年7月18日至2019年7月17日，2018级新生投保时间新生开学典礼当天（确认新生名单）至2019年7月15日，以便涵盖学生实习、在校学习全过程。</w:t>
      </w:r>
    </w:p>
    <w:p w14:paraId="4731BF01" w14:textId="7D305CCF" w:rsidR="00F12EAC" w:rsidRPr="006907F8" w:rsidRDefault="00F12EAC" w:rsidP="00F12EAC">
      <w:pPr>
        <w:spacing w:line="360" w:lineRule="auto"/>
        <w:ind w:firstLineChars="200" w:firstLine="480"/>
        <w:jc w:val="left"/>
        <w:rPr>
          <w:sz w:val="24"/>
        </w:rPr>
      </w:pPr>
      <w:r>
        <w:rPr>
          <w:rFonts w:hint="eastAsia"/>
          <w:sz w:val="24"/>
        </w:rPr>
        <w:t>4、</w:t>
      </w:r>
      <w:bookmarkStart w:id="130" w:name="_Toc456960095"/>
      <w:r w:rsidR="00C06D16">
        <w:rPr>
          <w:rFonts w:hint="eastAsia"/>
          <w:sz w:val="24"/>
        </w:rPr>
        <w:t>响应文件</w:t>
      </w:r>
      <w:r w:rsidRPr="006907F8">
        <w:rPr>
          <w:rFonts w:hint="eastAsia"/>
          <w:sz w:val="24"/>
        </w:rPr>
        <w:t>中需对以下事项作详细说明：</w:t>
      </w:r>
      <w:bookmarkEnd w:id="130"/>
    </w:p>
    <w:p w14:paraId="5A796B85" w14:textId="58189581" w:rsidR="00F12EAC" w:rsidRPr="006907F8" w:rsidRDefault="00C06D16" w:rsidP="00F12EAC">
      <w:pPr>
        <w:spacing w:line="360" w:lineRule="auto"/>
        <w:ind w:firstLineChars="200" w:firstLine="480"/>
        <w:jc w:val="left"/>
        <w:rPr>
          <w:sz w:val="24"/>
        </w:rPr>
      </w:pPr>
      <w:bookmarkStart w:id="131" w:name="_Toc456960099"/>
      <w:r>
        <w:rPr>
          <w:rFonts w:hint="eastAsia"/>
          <w:sz w:val="24"/>
        </w:rPr>
        <w:t>4.1</w:t>
      </w:r>
      <w:r w:rsidR="00F12EAC" w:rsidRPr="006907F8">
        <w:rPr>
          <w:rFonts w:hint="eastAsia"/>
          <w:sz w:val="24"/>
        </w:rPr>
        <w:t>各类保险金理赔的程序、需要学生提供材料目录、办理时限等；</w:t>
      </w:r>
      <w:bookmarkEnd w:id="131"/>
    </w:p>
    <w:p w14:paraId="7F1EA534" w14:textId="39C3381A" w:rsidR="00F12EAC" w:rsidRPr="006907F8" w:rsidRDefault="00C06D16" w:rsidP="00F12EAC">
      <w:pPr>
        <w:spacing w:line="360" w:lineRule="auto"/>
        <w:ind w:firstLineChars="200" w:firstLine="480"/>
        <w:jc w:val="left"/>
        <w:rPr>
          <w:sz w:val="24"/>
        </w:rPr>
      </w:pPr>
      <w:bookmarkStart w:id="132" w:name="_Toc456960100"/>
      <w:r>
        <w:rPr>
          <w:rFonts w:hint="eastAsia"/>
          <w:sz w:val="24"/>
        </w:rPr>
        <w:t>4.2</w:t>
      </w:r>
      <w:r w:rsidR="00F12EAC" w:rsidRPr="006907F8">
        <w:rPr>
          <w:rFonts w:hint="eastAsia"/>
          <w:sz w:val="24"/>
        </w:rPr>
        <w:t>有无免责条款及具体内容；</w:t>
      </w:r>
      <w:bookmarkEnd w:id="132"/>
    </w:p>
    <w:p w14:paraId="55B4BE91" w14:textId="401D78CD" w:rsidR="00F12EAC" w:rsidRPr="006907F8" w:rsidRDefault="00C06D16" w:rsidP="00F12EAC">
      <w:pPr>
        <w:spacing w:line="360" w:lineRule="auto"/>
        <w:ind w:firstLineChars="200" w:firstLine="480"/>
        <w:jc w:val="left"/>
        <w:rPr>
          <w:sz w:val="24"/>
        </w:rPr>
      </w:pPr>
      <w:bookmarkStart w:id="133" w:name="_Toc456960101"/>
      <w:r>
        <w:rPr>
          <w:rFonts w:hint="eastAsia"/>
          <w:sz w:val="24"/>
        </w:rPr>
        <w:t>4.3</w:t>
      </w:r>
      <w:r w:rsidR="00F12EAC" w:rsidRPr="006907F8">
        <w:rPr>
          <w:rFonts w:hint="eastAsia"/>
          <w:sz w:val="24"/>
        </w:rPr>
        <w:t>国家法律法规规定应说明的事项；</w:t>
      </w:r>
      <w:bookmarkEnd w:id="133"/>
    </w:p>
    <w:p w14:paraId="11FF9220" w14:textId="6E6F973C" w:rsidR="00F12EAC" w:rsidRPr="006907F8" w:rsidRDefault="00C06D16" w:rsidP="00F12EAC">
      <w:pPr>
        <w:spacing w:line="360" w:lineRule="auto"/>
        <w:ind w:firstLineChars="200" w:firstLine="480"/>
        <w:jc w:val="left"/>
        <w:rPr>
          <w:sz w:val="24"/>
        </w:rPr>
      </w:pPr>
      <w:bookmarkStart w:id="134" w:name="_Toc456960102"/>
      <w:r>
        <w:rPr>
          <w:rFonts w:hint="eastAsia"/>
          <w:sz w:val="24"/>
        </w:rPr>
        <w:t>4.4</w:t>
      </w:r>
      <w:r w:rsidR="00F12EAC" w:rsidRPr="006907F8">
        <w:rPr>
          <w:rFonts w:hint="eastAsia"/>
          <w:sz w:val="24"/>
        </w:rPr>
        <w:t>各公司认为应说明的其它事项；</w:t>
      </w:r>
      <w:bookmarkEnd w:id="134"/>
    </w:p>
    <w:p w14:paraId="020D78AF" w14:textId="194565E3" w:rsidR="00F12EAC" w:rsidRPr="00F12EAC" w:rsidRDefault="00C06D16" w:rsidP="00F12EAC">
      <w:pPr>
        <w:spacing w:line="360" w:lineRule="auto"/>
        <w:ind w:firstLineChars="200" w:firstLine="480"/>
        <w:jc w:val="left"/>
        <w:rPr>
          <w:sz w:val="24"/>
        </w:rPr>
      </w:pPr>
      <w:bookmarkStart w:id="135" w:name="_Toc456960103"/>
      <w:r>
        <w:rPr>
          <w:rFonts w:hint="eastAsia"/>
          <w:sz w:val="24"/>
        </w:rPr>
        <w:t>4.5供应商</w:t>
      </w:r>
      <w:r w:rsidR="00F12EAC" w:rsidRPr="006907F8">
        <w:rPr>
          <w:rFonts w:hint="eastAsia"/>
          <w:sz w:val="24"/>
        </w:rPr>
        <w:t>认为其他实质性优惠事项。</w:t>
      </w:r>
      <w:bookmarkEnd w:id="135"/>
    </w:p>
    <w:p w14:paraId="4A3D6D1B" w14:textId="4042C613" w:rsidR="00EE7B67" w:rsidRPr="00643B6A" w:rsidRDefault="00566186">
      <w:pPr>
        <w:pStyle w:val="2"/>
      </w:pPr>
      <w:bookmarkStart w:id="136" w:name="_Toc407632793"/>
      <w:r w:rsidRPr="00643B6A">
        <w:rPr>
          <w:b w:val="0"/>
          <w:kern w:val="2"/>
          <w:sz w:val="24"/>
          <w:szCs w:val="24"/>
        </w:rPr>
        <w:br w:type="page"/>
      </w:r>
      <w:bookmarkStart w:id="137" w:name="_Toc519761454"/>
      <w:r w:rsidRPr="00F443CD">
        <w:rPr>
          <w:rFonts w:hint="eastAsia"/>
        </w:rPr>
        <w:lastRenderedPageBreak/>
        <w:t>三、</w:t>
      </w:r>
      <w:r w:rsidRPr="00643B6A">
        <w:rPr>
          <w:rFonts w:hint="eastAsia"/>
        </w:rPr>
        <w:t>商务条件</w:t>
      </w:r>
      <w:bookmarkEnd w:id="127"/>
      <w:bookmarkEnd w:id="128"/>
      <w:bookmarkEnd w:id="129"/>
      <w:bookmarkEnd w:id="136"/>
      <w:bookmarkEnd w:id="137"/>
    </w:p>
    <w:p w14:paraId="600E98D3" w14:textId="43B468A2" w:rsidR="00EE7B67" w:rsidRPr="00643B6A" w:rsidRDefault="00F443CD">
      <w:pPr>
        <w:spacing w:line="360" w:lineRule="auto"/>
        <w:ind w:firstLineChars="200" w:firstLine="480"/>
        <w:rPr>
          <w:rFonts w:hAnsi="宋体"/>
          <w:sz w:val="24"/>
        </w:rPr>
      </w:pPr>
      <w:r>
        <w:rPr>
          <w:rFonts w:hAnsi="宋体" w:hint="eastAsia"/>
          <w:sz w:val="24"/>
        </w:rPr>
        <w:t>1</w:t>
      </w:r>
      <w:r w:rsidR="00EE7B67" w:rsidRPr="00643B6A">
        <w:rPr>
          <w:rFonts w:hAnsi="宋体"/>
          <w:sz w:val="24"/>
        </w:rPr>
        <w:t>.</w:t>
      </w:r>
      <w:r w:rsidR="00EE7B67" w:rsidRPr="00643B6A">
        <w:rPr>
          <w:rFonts w:hAnsi="宋体" w:hint="eastAsia"/>
          <w:sz w:val="24"/>
        </w:rPr>
        <w:t>付款方式：</w:t>
      </w:r>
    </w:p>
    <w:p w14:paraId="2B09BC8E" w14:textId="47BC46C5" w:rsidR="00EE7B67" w:rsidRPr="00D67CC8" w:rsidRDefault="00EE7B67">
      <w:pPr>
        <w:spacing w:line="360" w:lineRule="auto"/>
        <w:ind w:firstLineChars="200" w:firstLine="480"/>
        <w:rPr>
          <w:rFonts w:hAnsi="宋体"/>
          <w:color w:val="FF0000"/>
          <w:sz w:val="24"/>
        </w:rPr>
      </w:pPr>
      <w:r w:rsidRPr="00D67CC8">
        <w:rPr>
          <w:rFonts w:hAnsi="宋体" w:hint="eastAsia"/>
          <w:color w:val="FF0000"/>
          <w:sz w:val="24"/>
        </w:rPr>
        <w:t>合同签订后，</w:t>
      </w:r>
      <w:r w:rsidR="00D67CC8" w:rsidRPr="00D67CC8">
        <w:rPr>
          <w:rFonts w:hAnsi="宋体" w:hint="eastAsia"/>
          <w:color w:val="FF0000"/>
          <w:sz w:val="24"/>
        </w:rPr>
        <w:t>在校生按照各年级人数及中标价格一次性支付保险费，中标公司出具正式保单；一年级新生入校后，按照实际报到人数一次性支付保险费，中标公司出具正式保单。</w:t>
      </w:r>
    </w:p>
    <w:p w14:paraId="05163AF3" w14:textId="77777777" w:rsidR="00EE7B67" w:rsidRPr="00643B6A" w:rsidRDefault="00EE7B67">
      <w:pPr>
        <w:spacing w:line="360" w:lineRule="auto"/>
        <w:rPr>
          <w:rFonts w:hAnsi="宋体"/>
          <w:sz w:val="24"/>
        </w:rPr>
        <w:sectPr w:rsidR="00EE7B67" w:rsidRPr="00643B6A">
          <w:headerReference w:type="default" r:id="rId9"/>
          <w:footerReference w:type="default" r:id="rId10"/>
          <w:headerReference w:type="first" r:id="rId11"/>
          <w:pgSz w:w="11907" w:h="16840"/>
          <w:pgMar w:top="1247" w:right="1622" w:bottom="1246" w:left="1418" w:header="851" w:footer="851" w:gutter="0"/>
          <w:cols w:space="720"/>
          <w:docGrid w:linePitch="381" w:charSpace="-3931"/>
        </w:sectPr>
      </w:pPr>
    </w:p>
    <w:p w14:paraId="40E02560" w14:textId="77777777" w:rsidR="00EE7B67" w:rsidRPr="00643B6A" w:rsidRDefault="00EE7B67">
      <w:pPr>
        <w:pStyle w:val="32"/>
        <w:ind w:firstLine="420"/>
        <w:rPr>
          <w:sz w:val="21"/>
          <w:szCs w:val="21"/>
        </w:rPr>
      </w:pPr>
    </w:p>
    <w:p w14:paraId="7206B2B2" w14:textId="77777777" w:rsidR="00EE7B67" w:rsidRPr="00643B6A" w:rsidRDefault="00EE7B67">
      <w:pPr>
        <w:pStyle w:val="1"/>
        <w:rPr>
          <w:rFonts w:hAnsi="宋体"/>
        </w:rPr>
      </w:pPr>
      <w:bookmarkStart w:id="138" w:name="_Toc356491341"/>
      <w:bookmarkStart w:id="139" w:name="_Toc356490393"/>
      <w:bookmarkStart w:id="140" w:name="_Toc519761455"/>
      <w:r w:rsidRPr="00643B6A">
        <w:rPr>
          <w:rFonts w:hAnsi="宋体" w:hint="eastAsia"/>
        </w:rPr>
        <w:t>第六部分</w:t>
      </w:r>
      <w:r w:rsidRPr="00643B6A">
        <w:rPr>
          <w:rFonts w:hAnsi="宋体"/>
        </w:rPr>
        <w:t xml:space="preserve">  </w:t>
      </w:r>
      <w:r w:rsidRPr="00643B6A">
        <w:rPr>
          <w:rFonts w:hAnsi="宋体" w:hint="eastAsia"/>
        </w:rPr>
        <w:t>附件</w:t>
      </w:r>
      <w:bookmarkEnd w:id="138"/>
      <w:bookmarkEnd w:id="139"/>
      <w:bookmarkEnd w:id="140"/>
    </w:p>
    <w:p w14:paraId="06023E85" w14:textId="77777777" w:rsidR="00EE7B67" w:rsidRPr="00D21BE0" w:rsidRDefault="00EE7B67">
      <w:pPr>
        <w:pStyle w:val="2"/>
        <w:rPr>
          <w:sz w:val="28"/>
          <w:szCs w:val="28"/>
        </w:rPr>
      </w:pPr>
      <w:bookmarkStart w:id="141" w:name="_Toc356491342"/>
      <w:bookmarkStart w:id="142" w:name="_Toc356490394"/>
      <w:bookmarkStart w:id="143" w:name="_Toc519761456"/>
      <w:r w:rsidRPr="00D21BE0">
        <w:rPr>
          <w:rFonts w:hint="eastAsia"/>
          <w:sz w:val="28"/>
          <w:szCs w:val="28"/>
        </w:rPr>
        <w:t>附件一：报价函</w:t>
      </w:r>
      <w:bookmarkEnd w:id="141"/>
      <w:bookmarkEnd w:id="142"/>
      <w:bookmarkEnd w:id="143"/>
    </w:p>
    <w:p w14:paraId="1F251E81"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center"/>
        <w:rPr>
          <w:rFonts w:hAnsi="宋体"/>
          <w:szCs w:val="28"/>
        </w:rPr>
      </w:pPr>
      <w:r w:rsidRPr="00643B6A">
        <w:rPr>
          <w:rFonts w:hAnsi="宋体" w:hint="eastAsia"/>
          <w:szCs w:val="28"/>
        </w:rPr>
        <w:t>报</w:t>
      </w:r>
      <w:r w:rsidRPr="00643B6A">
        <w:rPr>
          <w:rFonts w:hAnsi="宋体"/>
          <w:szCs w:val="28"/>
        </w:rPr>
        <w:t xml:space="preserve"> </w:t>
      </w:r>
      <w:r w:rsidRPr="00643B6A">
        <w:rPr>
          <w:rFonts w:hAnsi="宋体" w:hint="eastAsia"/>
          <w:szCs w:val="28"/>
        </w:rPr>
        <w:t>价</w:t>
      </w:r>
      <w:r w:rsidRPr="00643B6A">
        <w:rPr>
          <w:rFonts w:hAnsi="宋体"/>
          <w:szCs w:val="28"/>
        </w:rPr>
        <w:t xml:space="preserve"> </w:t>
      </w:r>
      <w:r w:rsidRPr="00643B6A">
        <w:rPr>
          <w:rFonts w:hAnsi="宋体" w:hint="eastAsia"/>
          <w:szCs w:val="28"/>
        </w:rPr>
        <w:t>函</w:t>
      </w:r>
    </w:p>
    <w:p w14:paraId="6E0FF874"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hint="eastAsia"/>
          <w:sz w:val="24"/>
        </w:rPr>
        <w:t>山东盛和招标代理有限公司：</w:t>
      </w:r>
    </w:p>
    <w:p w14:paraId="75BB5FD1" w14:textId="50D01444"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hint="eastAsia"/>
          <w:sz w:val="24"/>
        </w:rPr>
        <w:t>经研究，我们决定参加编号为</w:t>
      </w:r>
      <w:r w:rsidRPr="00643B6A">
        <w:rPr>
          <w:rFonts w:hAnsi="宋体"/>
          <w:sz w:val="24"/>
        </w:rPr>
        <w:t xml:space="preserve"> SDSHZB2018-</w:t>
      </w:r>
      <w:r w:rsidR="00F92EDC">
        <w:rPr>
          <w:rFonts w:hAnsi="宋体"/>
          <w:sz w:val="24"/>
        </w:rPr>
        <w:t>307</w:t>
      </w:r>
      <w:r w:rsidRPr="00643B6A">
        <w:rPr>
          <w:rFonts w:hAnsi="宋体" w:hint="eastAsia"/>
          <w:sz w:val="24"/>
        </w:rPr>
        <w:t>的采购项目包号：</w:t>
      </w:r>
      <w:r w:rsidRPr="00643B6A">
        <w:rPr>
          <w:rFonts w:hAnsi="宋体"/>
          <w:sz w:val="24"/>
        </w:rPr>
        <w:t>(    )</w:t>
      </w:r>
      <w:r w:rsidRPr="00643B6A">
        <w:rPr>
          <w:rFonts w:hAnsi="宋体" w:hint="eastAsia"/>
          <w:sz w:val="24"/>
        </w:rPr>
        <w:t>并报价。为此，我方郑重声明以下诸点，并负法律责任。</w:t>
      </w:r>
    </w:p>
    <w:p w14:paraId="3057C180"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sz w:val="24"/>
        </w:rPr>
        <w:t>1</w:t>
      </w:r>
      <w:r w:rsidRPr="00643B6A">
        <w:rPr>
          <w:rFonts w:hAnsi="宋体" w:hint="eastAsia"/>
          <w:sz w:val="24"/>
        </w:rPr>
        <w:t>、我方提交的响应文件，正本一份，副本五份。</w:t>
      </w:r>
    </w:p>
    <w:p w14:paraId="31A7069F"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sz w:val="24"/>
        </w:rPr>
        <w:t>2</w:t>
      </w:r>
      <w:r w:rsidRPr="00643B6A">
        <w:rPr>
          <w:rFonts w:hAnsi="宋体" w:hint="eastAsia"/>
          <w:sz w:val="24"/>
        </w:rPr>
        <w:t>、如果我方的响应文件被接受，我们将履行竞争性磋商文件中规定的每一项要求，并按我方响应文件中的承诺按期、保质、保量完成项目的实施。</w:t>
      </w:r>
    </w:p>
    <w:p w14:paraId="6FB5C14C"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sz w:val="24"/>
        </w:rPr>
        <w:t>3</w:t>
      </w:r>
      <w:r w:rsidRPr="00643B6A">
        <w:rPr>
          <w:rFonts w:hAnsi="宋体" w:hint="eastAsia"/>
          <w:sz w:val="24"/>
        </w:rPr>
        <w:t>、我们理解，最低报价不是成交的唯一条件，同时认可本次竞争性磋商文件中磋商小组选择入围供应商及成交人的方式和权利。</w:t>
      </w:r>
    </w:p>
    <w:p w14:paraId="2AC58203"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sz w:val="24"/>
        </w:rPr>
        <w:t>4</w:t>
      </w:r>
      <w:r w:rsidRPr="00643B6A">
        <w:rPr>
          <w:rFonts w:hAnsi="宋体" w:hint="eastAsia"/>
          <w:sz w:val="24"/>
        </w:rPr>
        <w:t>、我们承诺，响应文件不存在复制、粘贴采购文件主要规格技术参数的情况。</w:t>
      </w:r>
    </w:p>
    <w:p w14:paraId="76197B3D"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sz w:val="24"/>
        </w:rPr>
        <w:t>5</w:t>
      </w:r>
      <w:r w:rsidRPr="00643B6A">
        <w:rPr>
          <w:rFonts w:hAnsi="宋体" w:hint="eastAsia"/>
          <w:sz w:val="24"/>
        </w:rPr>
        <w:t>、我方已详细检查所有响应文件、附件以及所提供的参考文件，有模糊和误解产生的一切后果，由我方自负。</w:t>
      </w:r>
    </w:p>
    <w:p w14:paraId="4A99BE4F"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sz w:val="24"/>
        </w:rPr>
        <w:t>6</w:t>
      </w:r>
      <w:r w:rsidRPr="00643B6A">
        <w:rPr>
          <w:rFonts w:hAnsi="宋体" w:hint="eastAsia"/>
          <w:sz w:val="24"/>
        </w:rPr>
        <w:t>、响应文件在公开报价后</w:t>
      </w:r>
      <w:r w:rsidRPr="00643B6A">
        <w:rPr>
          <w:rFonts w:hAnsi="宋体"/>
          <w:sz w:val="24"/>
        </w:rPr>
        <w:t>365</w:t>
      </w:r>
      <w:r w:rsidRPr="00643B6A">
        <w:rPr>
          <w:rFonts w:hAnsi="宋体" w:hint="eastAsia"/>
          <w:sz w:val="24"/>
        </w:rPr>
        <w:t>日内有效。</w:t>
      </w:r>
    </w:p>
    <w:p w14:paraId="0726ACF4"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sz w:val="24"/>
        </w:rPr>
        <w:t>7</w:t>
      </w:r>
      <w:r w:rsidRPr="00643B6A">
        <w:rPr>
          <w:rFonts w:hAnsi="宋体" w:hint="eastAsia"/>
          <w:sz w:val="24"/>
        </w:rPr>
        <w:t>、我们同意按照竞争性磋商文件的要求，提供与递交响应文件有关的数据和资料。</w:t>
      </w:r>
      <w:r w:rsidRPr="00643B6A">
        <w:rPr>
          <w:rFonts w:hAnsi="宋体"/>
          <w:sz w:val="24"/>
        </w:rPr>
        <w:t xml:space="preserve"> </w:t>
      </w:r>
    </w:p>
    <w:p w14:paraId="71C5AE5B"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sz w:val="24"/>
        </w:rPr>
        <w:t>8</w:t>
      </w:r>
      <w:r w:rsidRPr="00643B6A">
        <w:rPr>
          <w:rFonts w:hAnsi="宋体" w:hint="eastAsia"/>
          <w:sz w:val="24"/>
        </w:rPr>
        <w:t>、我方愿按《中华人民共和国合同法》履行自己的全部责任。</w:t>
      </w:r>
    </w:p>
    <w:p w14:paraId="47BECF38"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sz w:val="24"/>
        </w:rPr>
        <w:t>9</w:t>
      </w:r>
      <w:r w:rsidRPr="00643B6A">
        <w:rPr>
          <w:rFonts w:hAnsi="宋体" w:hint="eastAsia"/>
          <w:sz w:val="24"/>
        </w:rPr>
        <w:t>、我们理解，最低报价不是成交的唯一条件，你们有选择成交供应商的权利。地址：</w:t>
      </w:r>
    </w:p>
    <w:p w14:paraId="7E20826A"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hint="eastAsia"/>
          <w:sz w:val="24"/>
        </w:rPr>
        <w:t>邮政编码：</w:t>
      </w:r>
    </w:p>
    <w:p w14:paraId="40380C00"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hint="eastAsia"/>
          <w:sz w:val="24"/>
        </w:rPr>
        <w:t>电话：</w:t>
      </w:r>
    </w:p>
    <w:p w14:paraId="413140A1"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hint="eastAsia"/>
          <w:sz w:val="24"/>
        </w:rPr>
        <w:t>传真：</w:t>
      </w:r>
    </w:p>
    <w:p w14:paraId="19893828"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hint="eastAsia"/>
          <w:sz w:val="24"/>
        </w:rPr>
        <w:t>供应商全称（公章）：</w:t>
      </w:r>
    </w:p>
    <w:p w14:paraId="403C1DF0"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43B6A">
        <w:rPr>
          <w:rFonts w:hAnsi="宋体" w:hint="eastAsia"/>
          <w:sz w:val="24"/>
        </w:rPr>
        <w:t>法定代表人签字：</w:t>
      </w:r>
      <w:r w:rsidRPr="00643B6A">
        <w:rPr>
          <w:rFonts w:hAnsi="宋体"/>
          <w:sz w:val="24"/>
        </w:rPr>
        <w:t xml:space="preserve">                                                 </w:t>
      </w:r>
    </w:p>
    <w:p w14:paraId="5D555DFF"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right"/>
        <w:rPr>
          <w:rFonts w:hAnsi="宋体"/>
          <w:sz w:val="24"/>
        </w:rPr>
      </w:pPr>
      <w:r w:rsidRPr="00643B6A">
        <w:rPr>
          <w:rFonts w:hAnsi="宋体" w:hint="eastAsia"/>
          <w:sz w:val="24"/>
        </w:rPr>
        <w:t>年</w:t>
      </w:r>
      <w:r w:rsidRPr="00643B6A">
        <w:rPr>
          <w:rFonts w:hAnsi="宋体"/>
          <w:sz w:val="24"/>
        </w:rPr>
        <w:t xml:space="preserve">   </w:t>
      </w:r>
      <w:r w:rsidRPr="00643B6A">
        <w:rPr>
          <w:rFonts w:hAnsi="宋体" w:hint="eastAsia"/>
          <w:sz w:val="24"/>
        </w:rPr>
        <w:t>月</w:t>
      </w:r>
      <w:r w:rsidRPr="00643B6A">
        <w:rPr>
          <w:rFonts w:hAnsi="宋体"/>
          <w:sz w:val="24"/>
        </w:rPr>
        <w:t xml:space="preserve">   </w:t>
      </w:r>
      <w:r w:rsidRPr="00643B6A">
        <w:rPr>
          <w:rFonts w:hAnsi="宋体" w:hint="eastAsia"/>
          <w:sz w:val="24"/>
        </w:rPr>
        <w:t>日</w:t>
      </w:r>
    </w:p>
    <w:p w14:paraId="2F03E95D" w14:textId="77777777" w:rsidR="00EE7B67" w:rsidRPr="00D21BE0" w:rsidRDefault="00EE7B67">
      <w:pPr>
        <w:pStyle w:val="2"/>
        <w:rPr>
          <w:sz w:val="28"/>
          <w:szCs w:val="28"/>
        </w:rPr>
      </w:pPr>
      <w:r w:rsidRPr="00643B6A">
        <w:rPr>
          <w:sz w:val="24"/>
        </w:rPr>
        <w:br w:type="page"/>
      </w:r>
      <w:bookmarkStart w:id="144" w:name="_Toc323129568"/>
      <w:bookmarkStart w:id="145" w:name="_Toc323130135"/>
      <w:bookmarkStart w:id="146" w:name="_Toc356491343"/>
      <w:bookmarkStart w:id="147" w:name="_Toc325620729"/>
      <w:bookmarkStart w:id="148" w:name="_Toc519761457"/>
      <w:r w:rsidRPr="00D21BE0">
        <w:rPr>
          <w:rFonts w:hint="eastAsia"/>
          <w:sz w:val="28"/>
          <w:szCs w:val="28"/>
        </w:rPr>
        <w:lastRenderedPageBreak/>
        <w:t>附件二</w:t>
      </w:r>
      <w:bookmarkEnd w:id="144"/>
      <w:bookmarkEnd w:id="145"/>
      <w:r w:rsidRPr="00D21BE0">
        <w:rPr>
          <w:rFonts w:hint="eastAsia"/>
          <w:sz w:val="28"/>
          <w:szCs w:val="28"/>
        </w:rPr>
        <w:t>：法定代表人授权委托书</w:t>
      </w:r>
      <w:bookmarkEnd w:id="146"/>
      <w:bookmarkEnd w:id="147"/>
      <w:bookmarkEnd w:id="148"/>
    </w:p>
    <w:p w14:paraId="441C5393"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Ansi="宋体"/>
          <w:b/>
          <w:bCs w:val="0"/>
          <w:sz w:val="36"/>
        </w:rPr>
      </w:pPr>
    </w:p>
    <w:p w14:paraId="0DBF107D"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80"/>
        <w:jc w:val="center"/>
        <w:rPr>
          <w:rFonts w:hAnsi="宋体"/>
          <w:szCs w:val="28"/>
        </w:rPr>
      </w:pPr>
      <w:r w:rsidRPr="00643B6A">
        <w:rPr>
          <w:rFonts w:hAnsi="宋体" w:hint="eastAsia"/>
          <w:szCs w:val="28"/>
        </w:rPr>
        <w:t>法定代表人授权委托书</w:t>
      </w:r>
    </w:p>
    <w:p w14:paraId="75E835F7"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sz w:val="24"/>
        </w:rPr>
      </w:pPr>
    </w:p>
    <w:p w14:paraId="686B4B86" w14:textId="77777777" w:rsidR="00EE7B67" w:rsidRPr="00643B6A" w:rsidRDefault="00EE7B67">
      <w:pPr>
        <w:pStyle w:val="a7"/>
        <w:tabs>
          <w:tab w:val="left" w:pos="382"/>
        </w:tabs>
        <w:snapToGrid w:val="0"/>
        <w:spacing w:line="480" w:lineRule="exact"/>
        <w:ind w:leftChars="90" w:left="252" w:right="284" w:firstLineChars="200" w:firstLine="480"/>
        <w:rPr>
          <w:sz w:val="24"/>
        </w:rPr>
      </w:pPr>
      <w:r w:rsidRPr="00643B6A">
        <w:rPr>
          <w:sz w:val="24"/>
          <w:u w:val="single"/>
        </w:rPr>
        <w:t xml:space="preserve">                         </w:t>
      </w:r>
      <w:r w:rsidRPr="00643B6A">
        <w:rPr>
          <w:rFonts w:hint="eastAsia"/>
          <w:sz w:val="24"/>
        </w:rPr>
        <w:t>（供应商名称）法定代表人</w:t>
      </w:r>
      <w:r w:rsidRPr="00643B6A">
        <w:rPr>
          <w:sz w:val="24"/>
          <w:u w:val="single"/>
        </w:rPr>
        <w:t xml:space="preserve">                     </w:t>
      </w:r>
      <w:r w:rsidRPr="00643B6A">
        <w:rPr>
          <w:rFonts w:hint="eastAsia"/>
          <w:sz w:val="24"/>
        </w:rPr>
        <w:t>，现授权委托</w:t>
      </w:r>
      <w:r w:rsidRPr="00643B6A">
        <w:rPr>
          <w:sz w:val="24"/>
          <w:u w:val="single"/>
        </w:rPr>
        <w:t xml:space="preserve">             </w:t>
      </w:r>
      <w:r w:rsidRPr="00643B6A">
        <w:rPr>
          <w:sz w:val="24"/>
        </w:rPr>
        <w:t xml:space="preserve"> </w:t>
      </w:r>
      <w:r w:rsidRPr="00643B6A">
        <w:rPr>
          <w:rFonts w:hint="eastAsia"/>
          <w:sz w:val="24"/>
        </w:rPr>
        <w:t>（单位名称）的</w:t>
      </w:r>
      <w:r w:rsidRPr="00643B6A">
        <w:rPr>
          <w:sz w:val="24"/>
          <w:u w:val="single"/>
        </w:rPr>
        <w:t xml:space="preserve">           </w:t>
      </w:r>
      <w:r w:rsidRPr="00643B6A">
        <w:rPr>
          <w:rFonts w:hint="eastAsia"/>
          <w:sz w:val="24"/>
        </w:rPr>
        <w:t>、</w:t>
      </w:r>
      <w:r w:rsidRPr="00643B6A">
        <w:rPr>
          <w:sz w:val="24"/>
          <w:u w:val="single"/>
        </w:rPr>
        <w:t xml:space="preserve">       </w:t>
      </w:r>
      <w:r w:rsidRPr="00643B6A">
        <w:rPr>
          <w:rFonts w:hint="eastAsia"/>
          <w:sz w:val="24"/>
        </w:rPr>
        <w:t>（姓名、职务）为我公司全权代理人，以本公司的名义参加山东盛和招标代理有限公司组织的本次竞争性磋商项目，全权处理磋商过程有关的一切事务。授权代理人在本项目执行过程中所签署的一切文件，我均予以承认。</w:t>
      </w:r>
    </w:p>
    <w:p w14:paraId="773D4B30"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hAnsi="宋体"/>
          <w:sz w:val="24"/>
        </w:rPr>
      </w:pPr>
    </w:p>
    <w:p w14:paraId="057A65C7"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sz w:val="24"/>
        </w:rPr>
      </w:pPr>
      <w:r w:rsidRPr="00643B6A">
        <w:rPr>
          <w:rFonts w:hAnsi="宋体" w:hint="eastAsia"/>
          <w:sz w:val="24"/>
        </w:rPr>
        <w:t>特此委托。</w:t>
      </w:r>
    </w:p>
    <w:p w14:paraId="439F4827"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Ansi="宋体"/>
          <w:bCs w:val="0"/>
          <w:sz w:val="24"/>
        </w:rPr>
      </w:pPr>
    </w:p>
    <w:p w14:paraId="509FD73C"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Ansi="宋体"/>
          <w:bCs w:val="0"/>
          <w:sz w:val="24"/>
        </w:rPr>
      </w:pPr>
    </w:p>
    <w:p w14:paraId="1F10F530"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1695"/>
        <w:jc w:val="center"/>
        <w:rPr>
          <w:rFonts w:hAnsi="宋体"/>
          <w:bCs w:val="0"/>
          <w:sz w:val="24"/>
        </w:rPr>
      </w:pPr>
      <w:r w:rsidRPr="00643B6A">
        <w:rPr>
          <w:rFonts w:hAnsi="宋体" w:hint="eastAsia"/>
          <w:bCs w:val="0"/>
          <w:sz w:val="24"/>
        </w:rPr>
        <w:t>（附授权代理人身份证明复印件）</w:t>
      </w:r>
    </w:p>
    <w:p w14:paraId="193C7624" w14:textId="77777777" w:rsidR="00EE7B67" w:rsidRPr="00643B6A" w:rsidRDefault="00EE7B67" w:rsidP="00D21B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rPr>
      </w:pPr>
    </w:p>
    <w:p w14:paraId="3F8CF7AE"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p>
    <w:p w14:paraId="1E069552"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p>
    <w:p w14:paraId="7D9B2CB9"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r w:rsidRPr="00643B6A">
        <w:rPr>
          <w:rFonts w:hAnsi="宋体" w:hint="eastAsia"/>
          <w:bCs w:val="0"/>
          <w:sz w:val="24"/>
        </w:rPr>
        <w:t>全权代表姓名：</w:t>
      </w:r>
      <w:r w:rsidRPr="00643B6A">
        <w:rPr>
          <w:rFonts w:hAnsi="宋体"/>
          <w:bCs w:val="0"/>
          <w:sz w:val="24"/>
        </w:rPr>
        <w:t xml:space="preserve">     </w:t>
      </w:r>
      <w:r w:rsidRPr="00643B6A">
        <w:rPr>
          <w:rFonts w:hAnsi="宋体" w:hint="eastAsia"/>
          <w:bCs w:val="0"/>
          <w:sz w:val="24"/>
        </w:rPr>
        <w:t>性别：</w:t>
      </w:r>
      <w:r w:rsidRPr="00643B6A">
        <w:rPr>
          <w:rFonts w:hAnsi="宋体"/>
          <w:bCs w:val="0"/>
          <w:sz w:val="24"/>
        </w:rPr>
        <w:t xml:space="preserve">     </w:t>
      </w:r>
      <w:r w:rsidRPr="00643B6A">
        <w:rPr>
          <w:rFonts w:hAnsi="宋体" w:hint="eastAsia"/>
          <w:bCs w:val="0"/>
          <w:sz w:val="24"/>
        </w:rPr>
        <w:t>年龄：</w:t>
      </w:r>
      <w:r w:rsidRPr="00643B6A">
        <w:rPr>
          <w:rFonts w:hAnsi="宋体"/>
          <w:bCs w:val="0"/>
          <w:sz w:val="24"/>
        </w:rPr>
        <w:t xml:space="preserve"> </w:t>
      </w:r>
    </w:p>
    <w:p w14:paraId="450FAF6A"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r w:rsidRPr="00643B6A">
        <w:rPr>
          <w:rFonts w:hAnsi="宋体"/>
          <w:bCs w:val="0"/>
          <w:sz w:val="24"/>
        </w:rPr>
        <w:t xml:space="preserve">   </w:t>
      </w:r>
    </w:p>
    <w:p w14:paraId="05C9593E"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r w:rsidRPr="00643B6A">
        <w:rPr>
          <w:rFonts w:hAnsi="宋体" w:hint="eastAsia"/>
          <w:bCs w:val="0"/>
          <w:sz w:val="24"/>
        </w:rPr>
        <w:t>单位：</w:t>
      </w:r>
      <w:r w:rsidRPr="00643B6A">
        <w:rPr>
          <w:rFonts w:hAnsi="宋体"/>
          <w:bCs w:val="0"/>
          <w:sz w:val="24"/>
        </w:rPr>
        <w:t xml:space="preserve">             </w:t>
      </w:r>
      <w:r w:rsidRPr="00643B6A">
        <w:rPr>
          <w:rFonts w:hAnsi="宋体" w:hint="eastAsia"/>
          <w:bCs w:val="0"/>
          <w:sz w:val="24"/>
        </w:rPr>
        <w:t>部门：</w:t>
      </w:r>
      <w:r w:rsidRPr="00643B6A">
        <w:rPr>
          <w:rFonts w:hAnsi="宋体"/>
          <w:bCs w:val="0"/>
          <w:sz w:val="24"/>
        </w:rPr>
        <w:t xml:space="preserve">     </w:t>
      </w:r>
      <w:r w:rsidRPr="00643B6A">
        <w:rPr>
          <w:rFonts w:hAnsi="宋体" w:hint="eastAsia"/>
          <w:bCs w:val="0"/>
          <w:sz w:val="24"/>
        </w:rPr>
        <w:t>职务</w:t>
      </w:r>
    </w:p>
    <w:p w14:paraId="187149F0"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p w14:paraId="4D2E2852"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r w:rsidRPr="00643B6A">
        <w:rPr>
          <w:rFonts w:hAnsi="宋体" w:hint="eastAsia"/>
          <w:bCs w:val="0"/>
          <w:sz w:val="24"/>
        </w:rPr>
        <w:t>供应商（盖章）：</w:t>
      </w:r>
    </w:p>
    <w:p w14:paraId="7ECDAB1A"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p w14:paraId="3329F211"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r w:rsidRPr="00643B6A">
        <w:rPr>
          <w:rFonts w:hAnsi="宋体" w:hint="eastAsia"/>
          <w:bCs w:val="0"/>
          <w:sz w:val="24"/>
        </w:rPr>
        <w:t>法定代表人：（签字或盖章）：</w:t>
      </w:r>
    </w:p>
    <w:p w14:paraId="6B38461F"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p w14:paraId="68E70C32"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r w:rsidRPr="00643B6A">
        <w:rPr>
          <w:rFonts w:hAnsi="宋体" w:hint="eastAsia"/>
          <w:bCs w:val="0"/>
          <w:sz w:val="24"/>
        </w:rPr>
        <w:t>日期：</w:t>
      </w:r>
      <w:r w:rsidRPr="00643B6A">
        <w:rPr>
          <w:rFonts w:hAnsi="宋体"/>
          <w:bCs w:val="0"/>
          <w:sz w:val="24"/>
        </w:rPr>
        <w:t xml:space="preserve">   </w:t>
      </w:r>
      <w:r w:rsidRPr="00643B6A">
        <w:rPr>
          <w:rFonts w:hAnsi="宋体" w:hint="eastAsia"/>
          <w:bCs w:val="0"/>
          <w:sz w:val="24"/>
        </w:rPr>
        <w:t>年</w:t>
      </w:r>
      <w:r w:rsidRPr="00643B6A">
        <w:rPr>
          <w:rFonts w:hAnsi="宋体"/>
          <w:bCs w:val="0"/>
          <w:sz w:val="24"/>
        </w:rPr>
        <w:t xml:space="preserve">   </w:t>
      </w:r>
      <w:r w:rsidRPr="00643B6A">
        <w:rPr>
          <w:rFonts w:hAnsi="宋体" w:hint="eastAsia"/>
          <w:bCs w:val="0"/>
          <w:sz w:val="24"/>
        </w:rPr>
        <w:t>月</w:t>
      </w:r>
      <w:r w:rsidRPr="00643B6A">
        <w:rPr>
          <w:rFonts w:hAnsi="宋体"/>
          <w:bCs w:val="0"/>
          <w:sz w:val="24"/>
        </w:rPr>
        <w:t xml:space="preserve">  </w:t>
      </w:r>
      <w:r w:rsidRPr="00643B6A">
        <w:rPr>
          <w:rFonts w:hAnsi="宋体" w:hint="eastAsia"/>
          <w:bCs w:val="0"/>
          <w:sz w:val="24"/>
        </w:rPr>
        <w:t>日</w:t>
      </w:r>
    </w:p>
    <w:p w14:paraId="02CBBA9A" w14:textId="77777777" w:rsidR="00EE7B67" w:rsidRPr="00643B6A" w:rsidRDefault="00EE7B67" w:rsidP="003B5D75">
      <w:pPr>
        <w:rPr>
          <w:rFonts w:hAnsi="宋体"/>
        </w:rPr>
      </w:pPr>
      <w:bookmarkStart w:id="149" w:name="_Toc323129569"/>
      <w:bookmarkStart w:id="150" w:name="_Toc323130136"/>
      <w:bookmarkStart w:id="151" w:name="_Toc325620730"/>
    </w:p>
    <w:p w14:paraId="5CC250A7" w14:textId="77777777" w:rsidR="00EE7B67" w:rsidRPr="00D21BE0" w:rsidRDefault="00EE7B67">
      <w:pPr>
        <w:pStyle w:val="2"/>
        <w:rPr>
          <w:sz w:val="28"/>
          <w:szCs w:val="28"/>
        </w:rPr>
      </w:pPr>
      <w:bookmarkStart w:id="152" w:name="_Toc356491344"/>
      <w:bookmarkStart w:id="153" w:name="_Toc356490395"/>
      <w:bookmarkStart w:id="154" w:name="_Toc519761458"/>
      <w:r w:rsidRPr="00D21BE0">
        <w:rPr>
          <w:rFonts w:hint="eastAsia"/>
          <w:sz w:val="28"/>
          <w:szCs w:val="28"/>
        </w:rPr>
        <w:lastRenderedPageBreak/>
        <w:t>附件三</w:t>
      </w:r>
      <w:bookmarkEnd w:id="149"/>
      <w:bookmarkEnd w:id="150"/>
      <w:r w:rsidRPr="00D21BE0">
        <w:rPr>
          <w:rFonts w:hint="eastAsia"/>
          <w:sz w:val="28"/>
          <w:szCs w:val="28"/>
        </w:rPr>
        <w:t>：报</w:t>
      </w:r>
      <w:r w:rsidRPr="00D21BE0">
        <w:rPr>
          <w:sz w:val="28"/>
          <w:szCs w:val="28"/>
        </w:rPr>
        <w:t xml:space="preserve">  </w:t>
      </w:r>
      <w:r w:rsidRPr="00D21BE0">
        <w:rPr>
          <w:rFonts w:hint="eastAsia"/>
          <w:sz w:val="28"/>
          <w:szCs w:val="28"/>
        </w:rPr>
        <w:t>价</w:t>
      </w:r>
      <w:r w:rsidRPr="00D21BE0">
        <w:rPr>
          <w:sz w:val="28"/>
          <w:szCs w:val="28"/>
        </w:rPr>
        <w:t xml:space="preserve"> </w:t>
      </w:r>
      <w:r w:rsidRPr="00D21BE0">
        <w:rPr>
          <w:rFonts w:hint="eastAsia"/>
          <w:sz w:val="28"/>
          <w:szCs w:val="28"/>
        </w:rPr>
        <w:t>一</w:t>
      </w:r>
      <w:r w:rsidRPr="00D21BE0">
        <w:rPr>
          <w:sz w:val="28"/>
          <w:szCs w:val="28"/>
        </w:rPr>
        <w:t xml:space="preserve"> </w:t>
      </w:r>
      <w:r w:rsidRPr="00D21BE0">
        <w:rPr>
          <w:rFonts w:hint="eastAsia"/>
          <w:sz w:val="28"/>
          <w:szCs w:val="28"/>
        </w:rPr>
        <w:t>览</w:t>
      </w:r>
      <w:r w:rsidRPr="00D21BE0">
        <w:rPr>
          <w:sz w:val="28"/>
          <w:szCs w:val="28"/>
        </w:rPr>
        <w:t xml:space="preserve"> </w:t>
      </w:r>
      <w:r w:rsidRPr="00D21BE0">
        <w:rPr>
          <w:rFonts w:hint="eastAsia"/>
          <w:sz w:val="28"/>
          <w:szCs w:val="28"/>
        </w:rPr>
        <w:t>表</w:t>
      </w:r>
      <w:bookmarkEnd w:id="151"/>
      <w:bookmarkEnd w:id="152"/>
      <w:bookmarkEnd w:id="153"/>
      <w:bookmarkEnd w:id="154"/>
    </w:p>
    <w:p w14:paraId="259D050B" w14:textId="77777777" w:rsidR="00EE7B67" w:rsidRPr="00643B6A" w:rsidRDefault="00EE7B67">
      <w:pPr>
        <w:pStyle w:val="a7"/>
        <w:spacing w:line="460" w:lineRule="exact"/>
        <w:jc w:val="center"/>
        <w:rPr>
          <w:b/>
        </w:rPr>
      </w:pPr>
    </w:p>
    <w:p w14:paraId="13D73078" w14:textId="77777777" w:rsidR="00EE7B67" w:rsidRPr="00643B6A" w:rsidRDefault="00EE7B67">
      <w:pPr>
        <w:pStyle w:val="a7"/>
        <w:spacing w:line="460" w:lineRule="exact"/>
        <w:jc w:val="center"/>
        <w:rPr>
          <w:sz w:val="28"/>
          <w:szCs w:val="28"/>
        </w:rPr>
      </w:pPr>
      <w:r w:rsidRPr="00643B6A">
        <w:rPr>
          <w:rFonts w:hint="eastAsia"/>
          <w:sz w:val="28"/>
          <w:szCs w:val="28"/>
        </w:rPr>
        <w:t>报</w:t>
      </w:r>
      <w:r w:rsidRPr="00643B6A">
        <w:rPr>
          <w:sz w:val="28"/>
          <w:szCs w:val="28"/>
        </w:rPr>
        <w:t xml:space="preserve">  </w:t>
      </w:r>
      <w:r w:rsidRPr="00643B6A">
        <w:rPr>
          <w:rFonts w:hint="eastAsia"/>
          <w:sz w:val="28"/>
          <w:szCs w:val="28"/>
        </w:rPr>
        <w:t>价</w:t>
      </w:r>
      <w:r w:rsidRPr="00643B6A">
        <w:rPr>
          <w:sz w:val="28"/>
          <w:szCs w:val="28"/>
        </w:rPr>
        <w:t xml:space="preserve"> </w:t>
      </w:r>
      <w:r w:rsidRPr="00643B6A">
        <w:rPr>
          <w:rFonts w:hint="eastAsia"/>
          <w:sz w:val="28"/>
          <w:szCs w:val="28"/>
        </w:rPr>
        <w:t>一</w:t>
      </w:r>
      <w:r w:rsidRPr="00643B6A">
        <w:rPr>
          <w:sz w:val="28"/>
          <w:szCs w:val="28"/>
        </w:rPr>
        <w:t xml:space="preserve"> </w:t>
      </w:r>
      <w:r w:rsidRPr="00643B6A">
        <w:rPr>
          <w:rFonts w:hint="eastAsia"/>
          <w:sz w:val="28"/>
          <w:szCs w:val="28"/>
        </w:rPr>
        <w:t>览</w:t>
      </w:r>
      <w:r w:rsidRPr="00643B6A">
        <w:rPr>
          <w:sz w:val="28"/>
          <w:szCs w:val="28"/>
        </w:rPr>
        <w:t xml:space="preserve"> </w:t>
      </w:r>
      <w:r w:rsidRPr="00643B6A">
        <w:rPr>
          <w:rFonts w:hint="eastAsia"/>
          <w:sz w:val="28"/>
          <w:szCs w:val="28"/>
        </w:rPr>
        <w:t>表</w:t>
      </w:r>
    </w:p>
    <w:p w14:paraId="416B2B48"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rPr>
      </w:pPr>
      <w:r w:rsidRPr="00643B6A">
        <w:rPr>
          <w:rFonts w:hAnsi="宋体" w:hint="eastAsia"/>
          <w:bCs w:val="0"/>
          <w:sz w:val="24"/>
        </w:rPr>
        <w:t>项目编号：</w:t>
      </w:r>
    </w:p>
    <w:p w14:paraId="47685221" w14:textId="3C47816D"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u w:val="single"/>
        </w:rPr>
      </w:pPr>
      <w:r w:rsidRPr="00643B6A">
        <w:rPr>
          <w:rFonts w:hAnsi="宋体" w:hint="eastAsia"/>
          <w:bCs w:val="0"/>
          <w:sz w:val="24"/>
        </w:rPr>
        <w:t>供应商名称（公章）：</w:t>
      </w:r>
      <w:r w:rsidRPr="00643B6A">
        <w:rPr>
          <w:rFonts w:hAnsi="宋体"/>
          <w:bCs w:val="0"/>
          <w:sz w:val="24"/>
          <w:u w:val="single"/>
        </w:rPr>
        <w:t xml:space="preserve">               </w:t>
      </w:r>
    </w:p>
    <w:p w14:paraId="0823A830"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rPr>
      </w:pPr>
      <w:r w:rsidRPr="00643B6A">
        <w:rPr>
          <w:rFonts w:hAnsi="宋体" w:hint="eastAsia"/>
          <w:bCs w:val="0"/>
          <w:sz w:val="24"/>
        </w:rPr>
        <w:t>法定代表人或授权代理人签字：</w:t>
      </w:r>
      <w:r w:rsidRPr="00643B6A">
        <w:rPr>
          <w:rFonts w:hAnsi="宋体"/>
          <w:bCs w:val="0"/>
          <w:sz w:val="24"/>
          <w:u w:val="single"/>
        </w:rPr>
        <w:t xml:space="preserve">          </w:t>
      </w:r>
      <w:r w:rsidRPr="00643B6A">
        <w:rPr>
          <w:rFonts w:hAnsi="宋体"/>
          <w:bCs w:val="0"/>
          <w:sz w:val="24"/>
        </w:rPr>
        <w:t xml:space="preserve">  </w:t>
      </w:r>
    </w:p>
    <w:p w14:paraId="5AF7F800"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u w:val="single"/>
        </w:rPr>
      </w:pPr>
      <w:r w:rsidRPr="00643B6A">
        <w:rPr>
          <w:rFonts w:hAnsi="宋体"/>
          <w:bCs w:val="0"/>
          <w:sz w:val="24"/>
        </w:rPr>
        <w:t xml:space="preserve">                                               </w:t>
      </w:r>
      <w:r w:rsidRPr="00643B6A">
        <w:rPr>
          <w:rFonts w:hAnsi="宋体" w:hint="eastAsia"/>
          <w:bCs w:val="0"/>
          <w:sz w:val="24"/>
        </w:rPr>
        <w:t>单位：</w:t>
      </w:r>
      <w:r w:rsidRPr="00643B6A">
        <w:rPr>
          <w:rFonts w:hAnsi="宋体"/>
          <w:bCs w:val="0"/>
          <w:sz w:val="24"/>
          <w:u w:val="single"/>
        </w:rPr>
        <w:t xml:space="preserve"> </w:t>
      </w:r>
      <w:r w:rsidRPr="00643B6A">
        <w:rPr>
          <w:rFonts w:hAnsi="宋体" w:hint="eastAsia"/>
          <w:bCs w:val="0"/>
          <w:sz w:val="24"/>
          <w:u w:val="single"/>
        </w:rPr>
        <w:t>元</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5192"/>
        <w:gridCol w:w="1940"/>
      </w:tblGrid>
      <w:tr w:rsidR="00EE7B67" w:rsidRPr="00643B6A" w14:paraId="7C4E4237" w14:textId="77777777">
        <w:trPr>
          <w:cantSplit/>
          <w:trHeight w:val="970"/>
          <w:jc w:val="center"/>
        </w:trPr>
        <w:tc>
          <w:tcPr>
            <w:tcW w:w="1951" w:type="dxa"/>
          </w:tcPr>
          <w:p w14:paraId="75F20B89"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420"/>
              <w:jc w:val="center"/>
              <w:rPr>
                <w:rFonts w:hAnsi="宋体"/>
                <w:bCs w:val="0"/>
                <w:sz w:val="24"/>
              </w:rPr>
            </w:pPr>
            <w:r w:rsidRPr="00643B6A">
              <w:rPr>
                <w:rFonts w:hAnsi="宋体" w:hint="eastAsia"/>
                <w:bCs w:val="0"/>
                <w:sz w:val="24"/>
              </w:rPr>
              <w:t>包号</w:t>
            </w:r>
          </w:p>
        </w:tc>
        <w:tc>
          <w:tcPr>
            <w:tcW w:w="5192" w:type="dxa"/>
            <w:vAlign w:val="center"/>
          </w:tcPr>
          <w:p w14:paraId="61B18A6B"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420"/>
              <w:jc w:val="center"/>
              <w:rPr>
                <w:rFonts w:hAnsi="宋体"/>
                <w:bCs w:val="0"/>
                <w:sz w:val="24"/>
              </w:rPr>
            </w:pPr>
            <w:r w:rsidRPr="00643B6A">
              <w:rPr>
                <w:rFonts w:hAnsi="宋体" w:hint="eastAsia"/>
                <w:bCs w:val="0"/>
                <w:sz w:val="24"/>
              </w:rPr>
              <w:t>总</w:t>
            </w:r>
            <w:r w:rsidRPr="00643B6A">
              <w:rPr>
                <w:rFonts w:hAnsi="宋体"/>
                <w:bCs w:val="0"/>
                <w:sz w:val="24"/>
              </w:rPr>
              <w:t xml:space="preserve"> </w:t>
            </w:r>
            <w:r w:rsidRPr="00643B6A">
              <w:rPr>
                <w:rFonts w:hAnsi="宋体" w:hint="eastAsia"/>
                <w:bCs w:val="0"/>
                <w:sz w:val="24"/>
              </w:rPr>
              <w:t>报</w:t>
            </w:r>
            <w:r w:rsidRPr="00643B6A">
              <w:rPr>
                <w:rFonts w:hAnsi="宋体"/>
                <w:bCs w:val="0"/>
                <w:sz w:val="24"/>
              </w:rPr>
              <w:t xml:space="preserve"> </w:t>
            </w:r>
            <w:r w:rsidRPr="00643B6A">
              <w:rPr>
                <w:rFonts w:hAnsi="宋体" w:hint="eastAsia"/>
                <w:bCs w:val="0"/>
                <w:sz w:val="24"/>
              </w:rPr>
              <w:t>价</w:t>
            </w:r>
          </w:p>
        </w:tc>
        <w:tc>
          <w:tcPr>
            <w:tcW w:w="1940" w:type="dxa"/>
            <w:vMerge w:val="restart"/>
            <w:vAlign w:val="center"/>
          </w:tcPr>
          <w:p w14:paraId="73180A41"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50" w:firstLine="120"/>
              <w:jc w:val="center"/>
              <w:rPr>
                <w:rFonts w:hAnsi="宋体"/>
                <w:bCs w:val="0"/>
                <w:sz w:val="24"/>
              </w:rPr>
            </w:pPr>
            <w:r w:rsidRPr="00643B6A">
              <w:rPr>
                <w:rFonts w:hAnsi="宋体" w:hint="eastAsia"/>
                <w:bCs w:val="0"/>
                <w:sz w:val="24"/>
              </w:rPr>
              <w:t>备注</w:t>
            </w:r>
          </w:p>
        </w:tc>
      </w:tr>
      <w:tr w:rsidR="00EE7B67" w:rsidRPr="00643B6A" w14:paraId="7ED939A6" w14:textId="77777777">
        <w:trPr>
          <w:cantSplit/>
          <w:trHeight w:hRule="exact" w:val="1412"/>
          <w:jc w:val="center"/>
        </w:trPr>
        <w:tc>
          <w:tcPr>
            <w:tcW w:w="1951" w:type="dxa"/>
          </w:tcPr>
          <w:p w14:paraId="614F39AE"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rPr>
            </w:pPr>
          </w:p>
        </w:tc>
        <w:tc>
          <w:tcPr>
            <w:tcW w:w="5192" w:type="dxa"/>
            <w:vAlign w:val="center"/>
          </w:tcPr>
          <w:p w14:paraId="3764B23C"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rPr>
            </w:pPr>
            <w:r w:rsidRPr="00643B6A">
              <w:rPr>
                <w:rFonts w:hAnsi="宋体" w:hint="eastAsia"/>
                <w:bCs w:val="0"/>
                <w:sz w:val="24"/>
              </w:rPr>
              <w:t>小写：</w:t>
            </w:r>
          </w:p>
          <w:p w14:paraId="2D168276"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rPr>
            </w:pPr>
            <w:r w:rsidRPr="00643B6A">
              <w:rPr>
                <w:rFonts w:hAnsi="宋体" w:hint="eastAsia"/>
                <w:bCs w:val="0"/>
                <w:sz w:val="24"/>
              </w:rPr>
              <w:t>大写：</w:t>
            </w:r>
          </w:p>
        </w:tc>
        <w:tc>
          <w:tcPr>
            <w:tcW w:w="1940" w:type="dxa"/>
            <w:vMerge/>
            <w:vAlign w:val="center"/>
          </w:tcPr>
          <w:p w14:paraId="5397BA77"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tc>
      </w:tr>
    </w:tbl>
    <w:p w14:paraId="6E858E03" w14:textId="77777777" w:rsidR="00EE7B67" w:rsidRPr="00643B6A" w:rsidRDefault="00EE7B67">
      <w:pPr>
        <w:spacing w:line="360" w:lineRule="auto"/>
        <w:ind w:firstLineChars="200" w:firstLine="480"/>
        <w:rPr>
          <w:rFonts w:hAnsi="宋体"/>
          <w:bCs w:val="0"/>
          <w:sz w:val="24"/>
        </w:rPr>
      </w:pPr>
    </w:p>
    <w:p w14:paraId="14A5FAE9" w14:textId="77777777" w:rsidR="00EE7B67" w:rsidRPr="00643B6A" w:rsidRDefault="00EE7B67">
      <w:pPr>
        <w:spacing w:line="360" w:lineRule="auto"/>
        <w:ind w:firstLineChars="200" w:firstLine="480"/>
        <w:rPr>
          <w:rFonts w:hAnsi="宋体"/>
          <w:sz w:val="24"/>
        </w:rPr>
      </w:pPr>
      <w:r w:rsidRPr="00643B6A">
        <w:rPr>
          <w:rFonts w:hAnsi="宋体" w:hint="eastAsia"/>
          <w:bCs w:val="0"/>
          <w:sz w:val="24"/>
        </w:rPr>
        <w:t>注：</w:t>
      </w:r>
      <w:r w:rsidRPr="00643B6A">
        <w:rPr>
          <w:rFonts w:hAnsi="宋体"/>
          <w:bCs w:val="0"/>
          <w:sz w:val="24"/>
        </w:rPr>
        <w:t>1.</w:t>
      </w:r>
      <w:r w:rsidRPr="00643B6A">
        <w:rPr>
          <w:rFonts w:hAnsi="宋体" w:hint="eastAsia"/>
          <w:sz w:val="24"/>
        </w:rPr>
        <w:t>供应商必须另外单独密封一套</w:t>
      </w:r>
      <w:r w:rsidRPr="00643B6A">
        <w:rPr>
          <w:rFonts w:hAnsi="宋体"/>
          <w:sz w:val="24"/>
        </w:rPr>
        <w:t xml:space="preserve"> </w:t>
      </w:r>
      <w:r w:rsidRPr="00643B6A">
        <w:rPr>
          <w:rFonts w:hAnsi="宋体" w:hint="eastAsia"/>
          <w:sz w:val="24"/>
        </w:rPr>
        <w:t>“报价一览表”，“报价一览表”要求每包报价单独打印一份本表并盖章（提供原件），一起密封到同一个信封里，现场与响应文件同时提交。在封面加盖单位公章并注明报价一览表、项目名称、所报包号、供应商名称。</w:t>
      </w:r>
    </w:p>
    <w:p w14:paraId="3E976CD3"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rPr>
      </w:pPr>
      <w:r w:rsidRPr="00643B6A">
        <w:rPr>
          <w:rFonts w:hAnsi="宋体"/>
          <w:bCs w:val="0"/>
          <w:sz w:val="24"/>
        </w:rPr>
        <w:t xml:space="preserve">                                      </w:t>
      </w:r>
      <w:r w:rsidRPr="00643B6A">
        <w:rPr>
          <w:rFonts w:hAnsi="宋体"/>
          <w:bCs w:val="0"/>
        </w:rPr>
        <w:t xml:space="preserve">                </w:t>
      </w:r>
    </w:p>
    <w:p w14:paraId="5236ACA0" w14:textId="77777777" w:rsidR="00EE7B67" w:rsidRPr="00643B6A" w:rsidRDefault="00EE7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jc w:val="right"/>
        <w:rPr>
          <w:rFonts w:hAnsi="宋体"/>
          <w:sz w:val="24"/>
        </w:rPr>
      </w:pPr>
      <w:r w:rsidRPr="00643B6A">
        <w:rPr>
          <w:rFonts w:hAnsi="宋体"/>
          <w:bCs w:val="0"/>
        </w:rPr>
        <w:t xml:space="preserve">  </w:t>
      </w:r>
      <w:r w:rsidRPr="00643B6A">
        <w:rPr>
          <w:rFonts w:hAnsi="宋体" w:hint="eastAsia"/>
          <w:sz w:val="24"/>
        </w:rPr>
        <w:t>年</w:t>
      </w:r>
      <w:r w:rsidRPr="00643B6A">
        <w:rPr>
          <w:rFonts w:hAnsi="宋体"/>
          <w:sz w:val="24"/>
        </w:rPr>
        <w:t xml:space="preserve">   </w:t>
      </w:r>
      <w:r w:rsidRPr="00643B6A">
        <w:rPr>
          <w:rFonts w:hAnsi="宋体" w:hint="eastAsia"/>
          <w:sz w:val="24"/>
        </w:rPr>
        <w:t>月</w:t>
      </w:r>
      <w:r w:rsidRPr="00643B6A">
        <w:rPr>
          <w:rFonts w:hAnsi="宋体"/>
          <w:sz w:val="24"/>
        </w:rPr>
        <w:t xml:space="preserve">   </w:t>
      </w:r>
      <w:r w:rsidRPr="00643B6A">
        <w:rPr>
          <w:rFonts w:hAnsi="宋体" w:hint="eastAsia"/>
          <w:sz w:val="24"/>
        </w:rPr>
        <w:t>日</w:t>
      </w:r>
    </w:p>
    <w:p w14:paraId="16894507" w14:textId="77777777" w:rsidR="00EE7B67" w:rsidRPr="00504C06" w:rsidRDefault="00EE7B67">
      <w:pPr>
        <w:pStyle w:val="2"/>
        <w:rPr>
          <w:color w:val="FF0000"/>
          <w:sz w:val="28"/>
          <w:szCs w:val="28"/>
        </w:rPr>
      </w:pPr>
      <w:r w:rsidRPr="00643B6A">
        <w:rPr>
          <w:sz w:val="24"/>
        </w:rPr>
        <w:br w:type="page"/>
      </w:r>
      <w:bookmarkStart w:id="155" w:name="_Toc323130137"/>
      <w:bookmarkStart w:id="156" w:name="_Toc323129570"/>
      <w:bookmarkStart w:id="157" w:name="_Toc325620731"/>
      <w:bookmarkStart w:id="158" w:name="_Toc356490396"/>
      <w:bookmarkStart w:id="159" w:name="_Toc356491345"/>
      <w:bookmarkStart w:id="160" w:name="_Toc519761459"/>
      <w:r w:rsidRPr="00504C06">
        <w:rPr>
          <w:rFonts w:hint="eastAsia"/>
          <w:color w:val="FF0000"/>
          <w:sz w:val="28"/>
          <w:szCs w:val="28"/>
        </w:rPr>
        <w:lastRenderedPageBreak/>
        <w:t>附件四</w:t>
      </w:r>
      <w:bookmarkEnd w:id="155"/>
      <w:bookmarkEnd w:id="156"/>
      <w:r w:rsidRPr="00504C06">
        <w:rPr>
          <w:rFonts w:hint="eastAsia"/>
          <w:color w:val="FF0000"/>
          <w:sz w:val="28"/>
          <w:szCs w:val="28"/>
        </w:rPr>
        <w:t>：报价明细表</w:t>
      </w:r>
      <w:bookmarkEnd w:id="157"/>
      <w:bookmarkEnd w:id="158"/>
      <w:bookmarkEnd w:id="159"/>
      <w:bookmarkEnd w:id="160"/>
    </w:p>
    <w:p w14:paraId="7FCE4CC4" w14:textId="0B42A678" w:rsidR="00EE7B67" w:rsidRPr="00504C06" w:rsidRDefault="00EE7B67" w:rsidP="00D21BE0">
      <w:pPr>
        <w:pStyle w:val="ac"/>
        <w:spacing w:before="0" w:after="0"/>
        <w:ind w:rightChars="135" w:right="378"/>
        <w:jc w:val="center"/>
        <w:rPr>
          <w:rFonts w:ascii="宋体" w:eastAsia="宋体" w:hAnsi="宋体" w:cs="Times New Roman"/>
          <w:bCs/>
          <w:color w:val="FF0000"/>
          <w:sz w:val="28"/>
          <w:szCs w:val="28"/>
        </w:rPr>
      </w:pPr>
      <w:r w:rsidRPr="00504C06">
        <w:rPr>
          <w:rFonts w:ascii="宋体" w:eastAsia="宋体" w:hAnsi="宋体" w:cs="Times New Roman" w:hint="eastAsia"/>
          <w:bCs/>
          <w:color w:val="FF0000"/>
          <w:sz w:val="28"/>
          <w:szCs w:val="28"/>
        </w:rPr>
        <w:t>报价明细表</w:t>
      </w:r>
    </w:p>
    <w:p w14:paraId="286405D2" w14:textId="77777777" w:rsidR="00EE7B67" w:rsidRPr="00504C06" w:rsidRDefault="00EE7B67" w:rsidP="00D21B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bCs w:val="0"/>
          <w:color w:val="FF0000"/>
          <w:sz w:val="24"/>
        </w:rPr>
      </w:pPr>
      <w:r w:rsidRPr="00504C06">
        <w:rPr>
          <w:rFonts w:hAnsi="宋体" w:hint="eastAsia"/>
          <w:bCs w:val="0"/>
          <w:color w:val="FF0000"/>
          <w:sz w:val="24"/>
        </w:rPr>
        <w:t>项目编号：</w:t>
      </w:r>
    </w:p>
    <w:p w14:paraId="204024A1" w14:textId="77777777" w:rsidR="00EE7B67" w:rsidRPr="00504C06" w:rsidRDefault="00EE7B67" w:rsidP="00D21B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bCs w:val="0"/>
          <w:color w:val="FF0000"/>
          <w:sz w:val="24"/>
        </w:rPr>
      </w:pPr>
      <w:r w:rsidRPr="00504C06">
        <w:rPr>
          <w:rFonts w:hAnsi="宋体" w:hint="eastAsia"/>
          <w:bCs w:val="0"/>
          <w:color w:val="FF0000"/>
          <w:sz w:val="24"/>
        </w:rPr>
        <w:t>包号：</w:t>
      </w:r>
    </w:p>
    <w:p w14:paraId="283EC61A" w14:textId="77777777" w:rsidR="00D21BE0" w:rsidRPr="00504C06" w:rsidRDefault="00EE7B67" w:rsidP="00D21BE0">
      <w:pPr>
        <w:spacing w:line="360" w:lineRule="auto"/>
        <w:ind w:right="187"/>
        <w:rPr>
          <w:rFonts w:hAnsi="宋体"/>
          <w:bCs w:val="0"/>
          <w:color w:val="FF0000"/>
          <w:sz w:val="24"/>
        </w:rPr>
      </w:pPr>
      <w:r w:rsidRPr="00504C06">
        <w:rPr>
          <w:rFonts w:hAnsi="宋体" w:hint="eastAsia"/>
          <w:bCs w:val="0"/>
          <w:color w:val="FF0000"/>
          <w:sz w:val="24"/>
        </w:rPr>
        <w:t>供应商名称（公章）：</w:t>
      </w:r>
      <w:r w:rsidRPr="00504C06">
        <w:rPr>
          <w:rFonts w:hAnsi="宋体"/>
          <w:bCs w:val="0"/>
          <w:color w:val="FF0000"/>
          <w:sz w:val="24"/>
          <w:u w:val="single"/>
        </w:rPr>
        <w:t xml:space="preserve">               </w:t>
      </w:r>
      <w:r w:rsidRPr="00504C06">
        <w:rPr>
          <w:rFonts w:hAnsi="宋体"/>
          <w:bCs w:val="0"/>
          <w:color w:val="FF0000"/>
          <w:sz w:val="24"/>
        </w:rPr>
        <w:t xml:space="preserve"> </w:t>
      </w:r>
    </w:p>
    <w:p w14:paraId="57C9F813" w14:textId="1292E3ED" w:rsidR="00EE7B67" w:rsidRPr="00504C06" w:rsidRDefault="00EE7B67" w:rsidP="00D21BE0">
      <w:pPr>
        <w:spacing w:line="360" w:lineRule="auto"/>
        <w:ind w:right="187"/>
        <w:rPr>
          <w:rFonts w:hAnsi="宋体"/>
          <w:bCs w:val="0"/>
          <w:color w:val="FF0000"/>
          <w:sz w:val="24"/>
        </w:rPr>
      </w:pPr>
      <w:r w:rsidRPr="00504C06">
        <w:rPr>
          <w:rFonts w:hAnsi="宋体" w:hint="eastAsia"/>
          <w:bCs w:val="0"/>
          <w:color w:val="FF0000"/>
          <w:sz w:val="24"/>
        </w:rPr>
        <w:t>法定代表人或授权代理人签字：</w:t>
      </w:r>
      <w:r w:rsidRPr="00504C06">
        <w:rPr>
          <w:rFonts w:hAnsi="宋体"/>
          <w:bCs w:val="0"/>
          <w:color w:val="FF0000"/>
          <w:sz w:val="24"/>
          <w:u w:val="single"/>
        </w:rPr>
        <w:t xml:space="preserve">          </w:t>
      </w:r>
      <w:r w:rsidRPr="00504C06">
        <w:rPr>
          <w:rFonts w:hAnsi="宋体"/>
          <w:bCs w:val="0"/>
          <w:color w:val="FF0000"/>
          <w:sz w:val="24"/>
        </w:rPr>
        <w:t xml:space="preserve">         </w:t>
      </w:r>
    </w:p>
    <w:p w14:paraId="7A3EC498" w14:textId="77777777" w:rsidR="00EE7B67" w:rsidRPr="00504C06" w:rsidRDefault="00EE7B67">
      <w:pPr>
        <w:jc w:val="right"/>
        <w:rPr>
          <w:rFonts w:hAnsi="宋体"/>
          <w:bCs w:val="0"/>
          <w:color w:val="FF0000"/>
          <w:sz w:val="24"/>
          <w:u w:val="single"/>
        </w:rPr>
      </w:pPr>
      <w:r w:rsidRPr="00504C06">
        <w:rPr>
          <w:rFonts w:hAnsi="宋体"/>
          <w:color w:val="FF0000"/>
        </w:rPr>
        <w:t xml:space="preserve">               </w:t>
      </w:r>
      <w:bookmarkStart w:id="161" w:name="_Toc325446808"/>
      <w:bookmarkStart w:id="162" w:name="_Toc325731767"/>
      <w:bookmarkStart w:id="163" w:name="_Toc326783441"/>
      <w:r w:rsidRPr="00504C06">
        <w:rPr>
          <w:rFonts w:hAnsi="宋体" w:hint="eastAsia"/>
          <w:bCs w:val="0"/>
          <w:color w:val="FF0000"/>
          <w:sz w:val="24"/>
        </w:rPr>
        <w:t>单位：</w:t>
      </w:r>
      <w:r w:rsidRPr="00504C06">
        <w:rPr>
          <w:rFonts w:hAnsi="宋体"/>
          <w:bCs w:val="0"/>
          <w:color w:val="FF0000"/>
          <w:sz w:val="24"/>
          <w:u w:val="single"/>
        </w:rPr>
        <w:t xml:space="preserve"> </w:t>
      </w:r>
      <w:r w:rsidRPr="00504C06">
        <w:rPr>
          <w:rFonts w:hAnsi="宋体" w:hint="eastAsia"/>
          <w:bCs w:val="0"/>
          <w:color w:val="FF0000"/>
          <w:sz w:val="24"/>
          <w:u w:val="single"/>
        </w:rPr>
        <w:t>元</w:t>
      </w:r>
      <w:bookmarkEnd w:id="161"/>
      <w:bookmarkEnd w:id="162"/>
      <w:bookmarkEnd w:id="163"/>
      <w:r w:rsidRPr="00504C06">
        <w:rPr>
          <w:rFonts w:hAnsi="宋体"/>
          <w:bCs w:val="0"/>
          <w:color w:val="FF0000"/>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297"/>
        <w:gridCol w:w="1297"/>
        <w:gridCol w:w="1297"/>
        <w:gridCol w:w="1297"/>
        <w:gridCol w:w="1297"/>
        <w:gridCol w:w="1301"/>
      </w:tblGrid>
      <w:tr w:rsidR="00504C06" w:rsidRPr="00504C06" w14:paraId="1C3CF794" w14:textId="77777777" w:rsidTr="00504C06">
        <w:trPr>
          <w:trHeight w:val="570"/>
        </w:trPr>
        <w:tc>
          <w:tcPr>
            <w:tcW w:w="714" w:type="pct"/>
            <w:shd w:val="clear" w:color="auto" w:fill="auto"/>
            <w:vAlign w:val="center"/>
            <w:hideMark/>
          </w:tcPr>
          <w:p w14:paraId="4C4DC327"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保险</w:t>
            </w:r>
          </w:p>
        </w:tc>
        <w:tc>
          <w:tcPr>
            <w:tcW w:w="714" w:type="pct"/>
            <w:shd w:val="clear" w:color="auto" w:fill="auto"/>
            <w:vAlign w:val="center"/>
            <w:hideMark/>
          </w:tcPr>
          <w:p w14:paraId="5E448DBA"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类  别</w:t>
            </w:r>
          </w:p>
        </w:tc>
        <w:tc>
          <w:tcPr>
            <w:tcW w:w="714" w:type="pct"/>
            <w:shd w:val="clear" w:color="auto" w:fill="auto"/>
            <w:vAlign w:val="center"/>
            <w:hideMark/>
          </w:tcPr>
          <w:p w14:paraId="06FDFB41"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年  级</w:t>
            </w:r>
          </w:p>
        </w:tc>
        <w:tc>
          <w:tcPr>
            <w:tcW w:w="714" w:type="pct"/>
            <w:shd w:val="clear" w:color="auto" w:fill="auto"/>
            <w:vAlign w:val="center"/>
            <w:hideMark/>
          </w:tcPr>
          <w:p w14:paraId="589CA88E"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人数</w:t>
            </w:r>
          </w:p>
        </w:tc>
        <w:tc>
          <w:tcPr>
            <w:tcW w:w="714" w:type="pct"/>
            <w:vAlign w:val="center"/>
          </w:tcPr>
          <w:p w14:paraId="228394A2" w14:textId="337BE8FD"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费率（元）</w:t>
            </w:r>
          </w:p>
        </w:tc>
        <w:tc>
          <w:tcPr>
            <w:tcW w:w="714" w:type="pct"/>
            <w:vAlign w:val="center"/>
          </w:tcPr>
          <w:p w14:paraId="44A758CD" w14:textId="7E8A8D6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金额（元）</w:t>
            </w:r>
          </w:p>
        </w:tc>
        <w:tc>
          <w:tcPr>
            <w:tcW w:w="716" w:type="pct"/>
            <w:shd w:val="clear" w:color="auto" w:fill="auto"/>
            <w:vAlign w:val="center"/>
            <w:hideMark/>
          </w:tcPr>
          <w:p w14:paraId="0CFB356B" w14:textId="2E8BCF95"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参考费率（元）</w:t>
            </w:r>
          </w:p>
        </w:tc>
      </w:tr>
      <w:tr w:rsidR="00504C06" w:rsidRPr="00504C06" w14:paraId="019F4A0C" w14:textId="77777777" w:rsidTr="00504C06">
        <w:trPr>
          <w:trHeight w:val="567"/>
        </w:trPr>
        <w:tc>
          <w:tcPr>
            <w:tcW w:w="714" w:type="pct"/>
            <w:vMerge w:val="restart"/>
            <w:shd w:val="clear" w:color="auto" w:fill="auto"/>
            <w:vAlign w:val="center"/>
            <w:hideMark/>
          </w:tcPr>
          <w:p w14:paraId="69F2BAF6"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费率</w:t>
            </w:r>
          </w:p>
        </w:tc>
        <w:tc>
          <w:tcPr>
            <w:tcW w:w="714" w:type="pct"/>
            <w:vMerge w:val="restart"/>
            <w:shd w:val="clear" w:color="auto" w:fill="auto"/>
            <w:vAlign w:val="center"/>
            <w:hideMark/>
          </w:tcPr>
          <w:p w14:paraId="1FFB532D" w14:textId="77777777" w:rsidR="00504C06" w:rsidRPr="00504C06" w:rsidRDefault="00504C06" w:rsidP="00504C06">
            <w:pPr>
              <w:widowControl/>
              <w:rPr>
                <w:rFonts w:hAnsi="宋体" w:cs="宋体"/>
                <w:bCs w:val="0"/>
                <w:color w:val="FF0000"/>
                <w:kern w:val="0"/>
                <w:sz w:val="24"/>
              </w:rPr>
            </w:pPr>
            <w:r w:rsidRPr="00504C06">
              <w:rPr>
                <w:rFonts w:hAnsi="宋体" w:cs="宋体" w:hint="eastAsia"/>
                <w:bCs w:val="0"/>
                <w:color w:val="FF0000"/>
                <w:kern w:val="0"/>
                <w:sz w:val="24"/>
              </w:rPr>
              <w:t>三年学制高职教育</w:t>
            </w:r>
          </w:p>
        </w:tc>
        <w:tc>
          <w:tcPr>
            <w:tcW w:w="714" w:type="pct"/>
            <w:shd w:val="clear" w:color="auto" w:fill="auto"/>
            <w:vAlign w:val="center"/>
            <w:hideMark/>
          </w:tcPr>
          <w:p w14:paraId="07B296BB"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一年级</w:t>
            </w:r>
          </w:p>
        </w:tc>
        <w:tc>
          <w:tcPr>
            <w:tcW w:w="714" w:type="pct"/>
            <w:shd w:val="clear" w:color="auto" w:fill="auto"/>
            <w:vAlign w:val="center"/>
            <w:hideMark/>
          </w:tcPr>
          <w:p w14:paraId="694D2BF1" w14:textId="77777777"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4000</w:t>
            </w:r>
          </w:p>
        </w:tc>
        <w:tc>
          <w:tcPr>
            <w:tcW w:w="714" w:type="pct"/>
          </w:tcPr>
          <w:p w14:paraId="228A1C66" w14:textId="77777777" w:rsidR="00504C06" w:rsidRPr="00504C06" w:rsidRDefault="00504C06" w:rsidP="00504C06">
            <w:pPr>
              <w:widowControl/>
              <w:rPr>
                <w:rFonts w:hAnsi="宋体" w:cs="宋体"/>
                <w:bCs w:val="0"/>
                <w:color w:val="FF0000"/>
                <w:kern w:val="0"/>
                <w:sz w:val="24"/>
              </w:rPr>
            </w:pPr>
          </w:p>
        </w:tc>
        <w:tc>
          <w:tcPr>
            <w:tcW w:w="714" w:type="pct"/>
          </w:tcPr>
          <w:p w14:paraId="0CE3B184" w14:textId="77777777" w:rsidR="00504C06" w:rsidRPr="00504C06" w:rsidRDefault="00504C06" w:rsidP="00504C06">
            <w:pPr>
              <w:widowControl/>
              <w:rPr>
                <w:rFonts w:hAnsi="宋体" w:cs="宋体"/>
                <w:bCs w:val="0"/>
                <w:color w:val="FF0000"/>
                <w:kern w:val="0"/>
                <w:sz w:val="24"/>
              </w:rPr>
            </w:pPr>
          </w:p>
        </w:tc>
        <w:tc>
          <w:tcPr>
            <w:tcW w:w="716" w:type="pct"/>
            <w:shd w:val="clear" w:color="auto" w:fill="auto"/>
            <w:vAlign w:val="center"/>
            <w:hideMark/>
          </w:tcPr>
          <w:p w14:paraId="509BBC9A" w14:textId="630689DC"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9</w:t>
            </w:r>
          </w:p>
        </w:tc>
      </w:tr>
      <w:tr w:rsidR="00504C06" w:rsidRPr="00504C06" w14:paraId="31F2CD6B" w14:textId="77777777" w:rsidTr="00504C06">
        <w:trPr>
          <w:trHeight w:val="567"/>
        </w:trPr>
        <w:tc>
          <w:tcPr>
            <w:tcW w:w="714" w:type="pct"/>
            <w:vMerge/>
            <w:vAlign w:val="center"/>
            <w:hideMark/>
          </w:tcPr>
          <w:p w14:paraId="56E869A0" w14:textId="77777777" w:rsidR="00504C06" w:rsidRPr="00504C06" w:rsidRDefault="00504C06" w:rsidP="00504C06">
            <w:pPr>
              <w:widowControl/>
              <w:jc w:val="left"/>
              <w:rPr>
                <w:rFonts w:hAnsi="宋体" w:cs="宋体"/>
                <w:bCs w:val="0"/>
                <w:color w:val="FF0000"/>
                <w:kern w:val="0"/>
                <w:sz w:val="24"/>
              </w:rPr>
            </w:pPr>
          </w:p>
        </w:tc>
        <w:tc>
          <w:tcPr>
            <w:tcW w:w="714" w:type="pct"/>
            <w:vMerge/>
            <w:vAlign w:val="center"/>
            <w:hideMark/>
          </w:tcPr>
          <w:p w14:paraId="2D2912F7" w14:textId="77777777" w:rsidR="00504C06" w:rsidRPr="00504C06" w:rsidRDefault="00504C06" w:rsidP="00504C06">
            <w:pPr>
              <w:widowControl/>
              <w:jc w:val="left"/>
              <w:rPr>
                <w:rFonts w:hAnsi="宋体" w:cs="宋体"/>
                <w:bCs w:val="0"/>
                <w:color w:val="FF0000"/>
                <w:kern w:val="0"/>
                <w:sz w:val="24"/>
              </w:rPr>
            </w:pPr>
          </w:p>
        </w:tc>
        <w:tc>
          <w:tcPr>
            <w:tcW w:w="714" w:type="pct"/>
            <w:shd w:val="clear" w:color="auto" w:fill="auto"/>
            <w:vAlign w:val="center"/>
            <w:hideMark/>
          </w:tcPr>
          <w:p w14:paraId="1BC96BFE"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二年级</w:t>
            </w:r>
          </w:p>
        </w:tc>
        <w:tc>
          <w:tcPr>
            <w:tcW w:w="714" w:type="pct"/>
            <w:shd w:val="clear" w:color="auto" w:fill="auto"/>
            <w:vAlign w:val="center"/>
            <w:hideMark/>
          </w:tcPr>
          <w:p w14:paraId="1940B615" w14:textId="77777777"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3343</w:t>
            </w:r>
          </w:p>
        </w:tc>
        <w:tc>
          <w:tcPr>
            <w:tcW w:w="714" w:type="pct"/>
          </w:tcPr>
          <w:p w14:paraId="1870314F" w14:textId="77777777" w:rsidR="00504C06" w:rsidRPr="00504C06" w:rsidRDefault="00504C06" w:rsidP="00504C06">
            <w:pPr>
              <w:widowControl/>
              <w:rPr>
                <w:rFonts w:hAnsi="宋体" w:cs="宋体"/>
                <w:bCs w:val="0"/>
                <w:color w:val="FF0000"/>
                <w:kern w:val="0"/>
                <w:sz w:val="24"/>
              </w:rPr>
            </w:pPr>
          </w:p>
        </w:tc>
        <w:tc>
          <w:tcPr>
            <w:tcW w:w="714" w:type="pct"/>
          </w:tcPr>
          <w:p w14:paraId="0D828DF3" w14:textId="77777777" w:rsidR="00504C06" w:rsidRPr="00504C06" w:rsidRDefault="00504C06" w:rsidP="00504C06">
            <w:pPr>
              <w:widowControl/>
              <w:rPr>
                <w:rFonts w:hAnsi="宋体" w:cs="宋体"/>
                <w:bCs w:val="0"/>
                <w:color w:val="FF0000"/>
                <w:kern w:val="0"/>
                <w:sz w:val="24"/>
              </w:rPr>
            </w:pPr>
          </w:p>
        </w:tc>
        <w:tc>
          <w:tcPr>
            <w:tcW w:w="716" w:type="pct"/>
            <w:shd w:val="clear" w:color="auto" w:fill="auto"/>
            <w:vAlign w:val="center"/>
            <w:hideMark/>
          </w:tcPr>
          <w:p w14:paraId="6296100E" w14:textId="161DBA58"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10</w:t>
            </w:r>
          </w:p>
        </w:tc>
      </w:tr>
      <w:tr w:rsidR="00504C06" w:rsidRPr="00504C06" w14:paraId="3B62B704" w14:textId="77777777" w:rsidTr="00504C06">
        <w:trPr>
          <w:trHeight w:val="567"/>
        </w:trPr>
        <w:tc>
          <w:tcPr>
            <w:tcW w:w="714" w:type="pct"/>
            <w:vMerge/>
            <w:vAlign w:val="center"/>
            <w:hideMark/>
          </w:tcPr>
          <w:p w14:paraId="4ABF3DAA" w14:textId="77777777" w:rsidR="00504C06" w:rsidRPr="00504C06" w:rsidRDefault="00504C06" w:rsidP="00504C06">
            <w:pPr>
              <w:widowControl/>
              <w:jc w:val="left"/>
              <w:rPr>
                <w:rFonts w:hAnsi="宋体" w:cs="宋体"/>
                <w:bCs w:val="0"/>
                <w:color w:val="FF0000"/>
                <w:kern w:val="0"/>
                <w:sz w:val="24"/>
              </w:rPr>
            </w:pPr>
          </w:p>
        </w:tc>
        <w:tc>
          <w:tcPr>
            <w:tcW w:w="714" w:type="pct"/>
            <w:vMerge/>
            <w:vAlign w:val="center"/>
            <w:hideMark/>
          </w:tcPr>
          <w:p w14:paraId="25AD7AA7" w14:textId="77777777" w:rsidR="00504C06" w:rsidRPr="00504C06" w:rsidRDefault="00504C06" w:rsidP="00504C06">
            <w:pPr>
              <w:widowControl/>
              <w:jc w:val="left"/>
              <w:rPr>
                <w:rFonts w:hAnsi="宋体" w:cs="宋体"/>
                <w:bCs w:val="0"/>
                <w:color w:val="FF0000"/>
                <w:kern w:val="0"/>
                <w:sz w:val="24"/>
              </w:rPr>
            </w:pPr>
          </w:p>
        </w:tc>
        <w:tc>
          <w:tcPr>
            <w:tcW w:w="714" w:type="pct"/>
            <w:shd w:val="clear" w:color="auto" w:fill="auto"/>
            <w:vAlign w:val="center"/>
            <w:hideMark/>
          </w:tcPr>
          <w:p w14:paraId="0B470E9F"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三年级</w:t>
            </w:r>
          </w:p>
        </w:tc>
        <w:tc>
          <w:tcPr>
            <w:tcW w:w="714" w:type="pct"/>
            <w:shd w:val="clear" w:color="000000" w:fill="auto"/>
            <w:vAlign w:val="center"/>
            <w:hideMark/>
          </w:tcPr>
          <w:p w14:paraId="400894D9" w14:textId="77777777"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3308</w:t>
            </w:r>
          </w:p>
        </w:tc>
        <w:tc>
          <w:tcPr>
            <w:tcW w:w="714" w:type="pct"/>
          </w:tcPr>
          <w:p w14:paraId="2C6977C0" w14:textId="77777777" w:rsidR="00504C06" w:rsidRPr="00504C06" w:rsidRDefault="00504C06" w:rsidP="00504C06">
            <w:pPr>
              <w:widowControl/>
              <w:rPr>
                <w:rFonts w:hAnsi="宋体" w:cs="宋体"/>
                <w:bCs w:val="0"/>
                <w:color w:val="FF0000"/>
                <w:kern w:val="0"/>
                <w:sz w:val="24"/>
              </w:rPr>
            </w:pPr>
          </w:p>
        </w:tc>
        <w:tc>
          <w:tcPr>
            <w:tcW w:w="714" w:type="pct"/>
          </w:tcPr>
          <w:p w14:paraId="77F72FA0" w14:textId="77777777" w:rsidR="00504C06" w:rsidRPr="00504C06" w:rsidRDefault="00504C06" w:rsidP="00504C06">
            <w:pPr>
              <w:widowControl/>
              <w:rPr>
                <w:rFonts w:hAnsi="宋体" w:cs="宋体"/>
                <w:bCs w:val="0"/>
                <w:color w:val="FF0000"/>
                <w:kern w:val="0"/>
                <w:sz w:val="24"/>
              </w:rPr>
            </w:pPr>
          </w:p>
        </w:tc>
        <w:tc>
          <w:tcPr>
            <w:tcW w:w="716" w:type="pct"/>
            <w:shd w:val="clear" w:color="auto" w:fill="auto"/>
            <w:vAlign w:val="center"/>
            <w:hideMark/>
          </w:tcPr>
          <w:p w14:paraId="24430D52" w14:textId="648C5DCB"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30</w:t>
            </w:r>
          </w:p>
        </w:tc>
      </w:tr>
      <w:tr w:rsidR="00504C06" w:rsidRPr="00504C06" w14:paraId="5CB1966E" w14:textId="77777777" w:rsidTr="00504C06">
        <w:trPr>
          <w:trHeight w:val="567"/>
        </w:trPr>
        <w:tc>
          <w:tcPr>
            <w:tcW w:w="714" w:type="pct"/>
            <w:vMerge/>
            <w:vAlign w:val="center"/>
            <w:hideMark/>
          </w:tcPr>
          <w:p w14:paraId="5513DF15" w14:textId="77777777" w:rsidR="00504C06" w:rsidRPr="00504C06" w:rsidRDefault="00504C06" w:rsidP="00504C06">
            <w:pPr>
              <w:widowControl/>
              <w:jc w:val="left"/>
              <w:rPr>
                <w:rFonts w:hAnsi="宋体" w:cs="宋体"/>
                <w:bCs w:val="0"/>
                <w:color w:val="FF0000"/>
                <w:kern w:val="0"/>
                <w:sz w:val="24"/>
              </w:rPr>
            </w:pPr>
          </w:p>
        </w:tc>
        <w:tc>
          <w:tcPr>
            <w:tcW w:w="714" w:type="pct"/>
            <w:vMerge w:val="restart"/>
            <w:shd w:val="clear" w:color="auto" w:fill="auto"/>
            <w:vAlign w:val="center"/>
            <w:hideMark/>
          </w:tcPr>
          <w:p w14:paraId="7661FF2B" w14:textId="633ED76C" w:rsidR="00504C06" w:rsidRPr="00504C06" w:rsidRDefault="00504C06" w:rsidP="00504C06">
            <w:pPr>
              <w:jc w:val="center"/>
              <w:rPr>
                <w:rFonts w:hAnsi="宋体" w:cs="宋体"/>
                <w:bCs w:val="0"/>
                <w:color w:val="FF0000"/>
                <w:kern w:val="0"/>
                <w:sz w:val="24"/>
              </w:rPr>
            </w:pPr>
            <w:r w:rsidRPr="00504C06">
              <w:rPr>
                <w:rFonts w:hAnsi="宋体" w:cs="宋体" w:hint="eastAsia"/>
                <w:bCs w:val="0"/>
                <w:color w:val="FF0000"/>
                <w:kern w:val="0"/>
                <w:sz w:val="24"/>
              </w:rPr>
              <w:t>（五年一贯制、三二连读）</w:t>
            </w:r>
          </w:p>
        </w:tc>
        <w:tc>
          <w:tcPr>
            <w:tcW w:w="714" w:type="pct"/>
            <w:shd w:val="clear" w:color="auto" w:fill="auto"/>
            <w:vAlign w:val="center"/>
            <w:hideMark/>
          </w:tcPr>
          <w:p w14:paraId="28870CF5"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一年级</w:t>
            </w:r>
          </w:p>
        </w:tc>
        <w:tc>
          <w:tcPr>
            <w:tcW w:w="714" w:type="pct"/>
            <w:shd w:val="clear" w:color="auto" w:fill="auto"/>
            <w:vAlign w:val="center"/>
            <w:hideMark/>
          </w:tcPr>
          <w:p w14:paraId="6008E1E7" w14:textId="77777777"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1500</w:t>
            </w:r>
          </w:p>
        </w:tc>
        <w:tc>
          <w:tcPr>
            <w:tcW w:w="714" w:type="pct"/>
          </w:tcPr>
          <w:p w14:paraId="2B6BC5B1" w14:textId="77777777" w:rsidR="00504C06" w:rsidRPr="00504C06" w:rsidRDefault="00504C06" w:rsidP="00504C06">
            <w:pPr>
              <w:widowControl/>
              <w:rPr>
                <w:rFonts w:hAnsi="宋体" w:cs="宋体"/>
                <w:bCs w:val="0"/>
                <w:color w:val="FF0000"/>
                <w:kern w:val="0"/>
                <w:sz w:val="24"/>
              </w:rPr>
            </w:pPr>
          </w:p>
        </w:tc>
        <w:tc>
          <w:tcPr>
            <w:tcW w:w="714" w:type="pct"/>
          </w:tcPr>
          <w:p w14:paraId="33CA2881" w14:textId="77777777" w:rsidR="00504C06" w:rsidRPr="00504C06" w:rsidRDefault="00504C06" w:rsidP="00504C06">
            <w:pPr>
              <w:widowControl/>
              <w:rPr>
                <w:rFonts w:hAnsi="宋体" w:cs="宋体"/>
                <w:bCs w:val="0"/>
                <w:color w:val="FF0000"/>
                <w:kern w:val="0"/>
                <w:sz w:val="24"/>
              </w:rPr>
            </w:pPr>
          </w:p>
        </w:tc>
        <w:tc>
          <w:tcPr>
            <w:tcW w:w="714" w:type="pct"/>
            <w:shd w:val="clear" w:color="auto" w:fill="auto"/>
            <w:vAlign w:val="center"/>
            <w:hideMark/>
          </w:tcPr>
          <w:p w14:paraId="4FCF3F06" w14:textId="60EB0921"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9</w:t>
            </w:r>
          </w:p>
        </w:tc>
      </w:tr>
      <w:tr w:rsidR="00504C06" w:rsidRPr="00504C06" w14:paraId="759AE9C8" w14:textId="77777777" w:rsidTr="00504C06">
        <w:trPr>
          <w:trHeight w:val="567"/>
        </w:trPr>
        <w:tc>
          <w:tcPr>
            <w:tcW w:w="714" w:type="pct"/>
            <w:vMerge/>
            <w:vAlign w:val="center"/>
            <w:hideMark/>
          </w:tcPr>
          <w:p w14:paraId="23E4DE38" w14:textId="77777777" w:rsidR="00504C06" w:rsidRPr="00504C06" w:rsidRDefault="00504C06" w:rsidP="00504C06">
            <w:pPr>
              <w:widowControl/>
              <w:jc w:val="left"/>
              <w:rPr>
                <w:rFonts w:hAnsi="宋体" w:cs="宋体"/>
                <w:bCs w:val="0"/>
                <w:color w:val="FF0000"/>
                <w:kern w:val="0"/>
                <w:sz w:val="24"/>
              </w:rPr>
            </w:pPr>
          </w:p>
        </w:tc>
        <w:tc>
          <w:tcPr>
            <w:tcW w:w="714" w:type="pct"/>
            <w:vMerge/>
            <w:shd w:val="clear" w:color="auto" w:fill="auto"/>
            <w:vAlign w:val="center"/>
            <w:hideMark/>
          </w:tcPr>
          <w:p w14:paraId="1E2DBF2C" w14:textId="3607C5DF" w:rsidR="00504C06" w:rsidRPr="00504C06" w:rsidRDefault="00504C06" w:rsidP="00504C06">
            <w:pPr>
              <w:widowControl/>
              <w:jc w:val="center"/>
              <w:rPr>
                <w:rFonts w:hAnsi="宋体" w:cs="宋体"/>
                <w:bCs w:val="0"/>
                <w:color w:val="FF0000"/>
                <w:kern w:val="0"/>
                <w:sz w:val="24"/>
              </w:rPr>
            </w:pPr>
          </w:p>
        </w:tc>
        <w:tc>
          <w:tcPr>
            <w:tcW w:w="714" w:type="pct"/>
            <w:shd w:val="clear" w:color="auto" w:fill="auto"/>
            <w:vAlign w:val="center"/>
            <w:hideMark/>
          </w:tcPr>
          <w:p w14:paraId="5C0BB0A2"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二年级</w:t>
            </w:r>
          </w:p>
        </w:tc>
        <w:tc>
          <w:tcPr>
            <w:tcW w:w="714" w:type="pct"/>
            <w:shd w:val="clear" w:color="auto" w:fill="auto"/>
            <w:vAlign w:val="center"/>
            <w:hideMark/>
          </w:tcPr>
          <w:p w14:paraId="478412CA" w14:textId="77777777"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 xml:space="preserve">　</w:t>
            </w:r>
          </w:p>
        </w:tc>
        <w:tc>
          <w:tcPr>
            <w:tcW w:w="714" w:type="pct"/>
          </w:tcPr>
          <w:p w14:paraId="736CA6B9" w14:textId="77777777" w:rsidR="00504C06" w:rsidRPr="00504C06" w:rsidRDefault="00504C06" w:rsidP="00504C06">
            <w:pPr>
              <w:widowControl/>
              <w:rPr>
                <w:rFonts w:hAnsi="宋体" w:cs="宋体"/>
                <w:bCs w:val="0"/>
                <w:color w:val="FF0000"/>
                <w:kern w:val="0"/>
                <w:sz w:val="24"/>
              </w:rPr>
            </w:pPr>
          </w:p>
        </w:tc>
        <w:tc>
          <w:tcPr>
            <w:tcW w:w="714" w:type="pct"/>
          </w:tcPr>
          <w:p w14:paraId="7EFEFCC6" w14:textId="77777777" w:rsidR="00504C06" w:rsidRPr="00504C06" w:rsidRDefault="00504C06" w:rsidP="00504C06">
            <w:pPr>
              <w:widowControl/>
              <w:rPr>
                <w:rFonts w:hAnsi="宋体" w:cs="宋体"/>
                <w:bCs w:val="0"/>
                <w:color w:val="FF0000"/>
                <w:kern w:val="0"/>
                <w:sz w:val="24"/>
              </w:rPr>
            </w:pPr>
          </w:p>
        </w:tc>
        <w:tc>
          <w:tcPr>
            <w:tcW w:w="716" w:type="pct"/>
            <w:shd w:val="clear" w:color="auto" w:fill="auto"/>
            <w:vAlign w:val="center"/>
            <w:hideMark/>
          </w:tcPr>
          <w:p w14:paraId="30D1A45A" w14:textId="6D80BDD1"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10</w:t>
            </w:r>
          </w:p>
        </w:tc>
      </w:tr>
      <w:tr w:rsidR="00504C06" w:rsidRPr="00504C06" w14:paraId="3CE0BE15" w14:textId="77777777" w:rsidTr="00504C06">
        <w:trPr>
          <w:trHeight w:val="567"/>
        </w:trPr>
        <w:tc>
          <w:tcPr>
            <w:tcW w:w="714" w:type="pct"/>
            <w:vMerge/>
            <w:vAlign w:val="center"/>
            <w:hideMark/>
          </w:tcPr>
          <w:p w14:paraId="53079CBC" w14:textId="77777777" w:rsidR="00504C06" w:rsidRPr="00504C06" w:rsidRDefault="00504C06" w:rsidP="00504C06">
            <w:pPr>
              <w:widowControl/>
              <w:jc w:val="left"/>
              <w:rPr>
                <w:rFonts w:hAnsi="宋体" w:cs="宋体"/>
                <w:bCs w:val="0"/>
                <w:color w:val="FF0000"/>
                <w:kern w:val="0"/>
                <w:sz w:val="24"/>
              </w:rPr>
            </w:pPr>
          </w:p>
        </w:tc>
        <w:tc>
          <w:tcPr>
            <w:tcW w:w="714" w:type="pct"/>
            <w:vMerge/>
            <w:vAlign w:val="center"/>
            <w:hideMark/>
          </w:tcPr>
          <w:p w14:paraId="6614B488" w14:textId="77777777" w:rsidR="00504C06" w:rsidRPr="00504C06" w:rsidRDefault="00504C06" w:rsidP="00504C06">
            <w:pPr>
              <w:widowControl/>
              <w:jc w:val="left"/>
              <w:rPr>
                <w:rFonts w:hAnsi="宋体" w:cs="宋体"/>
                <w:bCs w:val="0"/>
                <w:color w:val="FF0000"/>
                <w:kern w:val="0"/>
                <w:sz w:val="24"/>
              </w:rPr>
            </w:pPr>
          </w:p>
        </w:tc>
        <w:tc>
          <w:tcPr>
            <w:tcW w:w="714" w:type="pct"/>
            <w:shd w:val="clear" w:color="auto" w:fill="auto"/>
            <w:vAlign w:val="center"/>
            <w:hideMark/>
          </w:tcPr>
          <w:p w14:paraId="435EB640"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三年级</w:t>
            </w:r>
          </w:p>
        </w:tc>
        <w:tc>
          <w:tcPr>
            <w:tcW w:w="714" w:type="pct"/>
            <w:shd w:val="clear" w:color="auto" w:fill="auto"/>
            <w:vAlign w:val="center"/>
            <w:hideMark/>
          </w:tcPr>
          <w:p w14:paraId="23827DDC" w14:textId="77777777"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1091</w:t>
            </w:r>
          </w:p>
        </w:tc>
        <w:tc>
          <w:tcPr>
            <w:tcW w:w="714" w:type="pct"/>
          </w:tcPr>
          <w:p w14:paraId="321DDCA4" w14:textId="77777777" w:rsidR="00504C06" w:rsidRPr="00504C06" w:rsidRDefault="00504C06" w:rsidP="00504C06">
            <w:pPr>
              <w:widowControl/>
              <w:rPr>
                <w:rFonts w:hAnsi="宋体" w:cs="宋体"/>
                <w:bCs w:val="0"/>
                <w:color w:val="FF0000"/>
                <w:kern w:val="0"/>
                <w:sz w:val="24"/>
              </w:rPr>
            </w:pPr>
          </w:p>
        </w:tc>
        <w:tc>
          <w:tcPr>
            <w:tcW w:w="714" w:type="pct"/>
          </w:tcPr>
          <w:p w14:paraId="481E1053" w14:textId="77777777" w:rsidR="00504C06" w:rsidRPr="00504C06" w:rsidRDefault="00504C06" w:rsidP="00504C06">
            <w:pPr>
              <w:widowControl/>
              <w:rPr>
                <w:rFonts w:hAnsi="宋体" w:cs="宋体"/>
                <w:bCs w:val="0"/>
                <w:color w:val="FF0000"/>
                <w:kern w:val="0"/>
                <w:sz w:val="24"/>
              </w:rPr>
            </w:pPr>
          </w:p>
        </w:tc>
        <w:tc>
          <w:tcPr>
            <w:tcW w:w="716" w:type="pct"/>
            <w:shd w:val="clear" w:color="auto" w:fill="auto"/>
            <w:vAlign w:val="center"/>
            <w:hideMark/>
          </w:tcPr>
          <w:p w14:paraId="602314C5" w14:textId="17342FE5"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30</w:t>
            </w:r>
          </w:p>
        </w:tc>
      </w:tr>
      <w:tr w:rsidR="00504C06" w:rsidRPr="00504C06" w14:paraId="106AB464" w14:textId="77777777" w:rsidTr="00504C06">
        <w:trPr>
          <w:trHeight w:val="567"/>
        </w:trPr>
        <w:tc>
          <w:tcPr>
            <w:tcW w:w="714" w:type="pct"/>
            <w:vMerge/>
            <w:vAlign w:val="center"/>
            <w:hideMark/>
          </w:tcPr>
          <w:p w14:paraId="14E8F06B" w14:textId="77777777" w:rsidR="00504C06" w:rsidRPr="00504C06" w:rsidRDefault="00504C06" w:rsidP="00504C06">
            <w:pPr>
              <w:widowControl/>
              <w:jc w:val="left"/>
              <w:rPr>
                <w:rFonts w:hAnsi="宋体" w:cs="宋体"/>
                <w:bCs w:val="0"/>
                <w:color w:val="FF0000"/>
                <w:kern w:val="0"/>
                <w:sz w:val="24"/>
              </w:rPr>
            </w:pPr>
          </w:p>
        </w:tc>
        <w:tc>
          <w:tcPr>
            <w:tcW w:w="714" w:type="pct"/>
            <w:vMerge/>
            <w:vAlign w:val="center"/>
            <w:hideMark/>
          </w:tcPr>
          <w:p w14:paraId="475BE29B" w14:textId="77777777" w:rsidR="00504C06" w:rsidRPr="00504C06" w:rsidRDefault="00504C06" w:rsidP="00504C06">
            <w:pPr>
              <w:widowControl/>
              <w:jc w:val="left"/>
              <w:rPr>
                <w:rFonts w:hAnsi="宋体" w:cs="宋体"/>
                <w:bCs w:val="0"/>
                <w:color w:val="FF0000"/>
                <w:kern w:val="0"/>
                <w:sz w:val="24"/>
              </w:rPr>
            </w:pPr>
          </w:p>
        </w:tc>
        <w:tc>
          <w:tcPr>
            <w:tcW w:w="714" w:type="pct"/>
            <w:shd w:val="clear" w:color="auto" w:fill="auto"/>
            <w:vAlign w:val="center"/>
            <w:hideMark/>
          </w:tcPr>
          <w:p w14:paraId="2B1134D1"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四年级</w:t>
            </w:r>
          </w:p>
        </w:tc>
        <w:tc>
          <w:tcPr>
            <w:tcW w:w="714" w:type="pct"/>
            <w:shd w:val="clear" w:color="auto" w:fill="auto"/>
            <w:vAlign w:val="center"/>
            <w:hideMark/>
          </w:tcPr>
          <w:p w14:paraId="4E240DF7" w14:textId="77777777"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1417</w:t>
            </w:r>
          </w:p>
        </w:tc>
        <w:tc>
          <w:tcPr>
            <w:tcW w:w="714" w:type="pct"/>
          </w:tcPr>
          <w:p w14:paraId="0D48A07D" w14:textId="77777777" w:rsidR="00504C06" w:rsidRPr="00504C06" w:rsidRDefault="00504C06" w:rsidP="00504C06">
            <w:pPr>
              <w:widowControl/>
              <w:rPr>
                <w:rFonts w:hAnsi="宋体" w:cs="宋体"/>
                <w:bCs w:val="0"/>
                <w:color w:val="FF0000"/>
                <w:kern w:val="0"/>
                <w:sz w:val="24"/>
              </w:rPr>
            </w:pPr>
          </w:p>
        </w:tc>
        <w:tc>
          <w:tcPr>
            <w:tcW w:w="714" w:type="pct"/>
          </w:tcPr>
          <w:p w14:paraId="758ED7D9" w14:textId="77777777" w:rsidR="00504C06" w:rsidRPr="00504C06" w:rsidRDefault="00504C06" w:rsidP="00504C06">
            <w:pPr>
              <w:widowControl/>
              <w:rPr>
                <w:rFonts w:hAnsi="宋体" w:cs="宋体"/>
                <w:bCs w:val="0"/>
                <w:color w:val="FF0000"/>
                <w:kern w:val="0"/>
                <w:sz w:val="24"/>
              </w:rPr>
            </w:pPr>
          </w:p>
        </w:tc>
        <w:tc>
          <w:tcPr>
            <w:tcW w:w="716" w:type="pct"/>
            <w:shd w:val="clear" w:color="auto" w:fill="auto"/>
            <w:vAlign w:val="center"/>
            <w:hideMark/>
          </w:tcPr>
          <w:p w14:paraId="5838A6FA" w14:textId="44651978"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10</w:t>
            </w:r>
          </w:p>
        </w:tc>
      </w:tr>
      <w:tr w:rsidR="00504C06" w:rsidRPr="00504C06" w14:paraId="6E74838A" w14:textId="77777777" w:rsidTr="00504C06">
        <w:trPr>
          <w:trHeight w:val="567"/>
        </w:trPr>
        <w:tc>
          <w:tcPr>
            <w:tcW w:w="714" w:type="pct"/>
            <w:vMerge/>
            <w:vAlign w:val="center"/>
            <w:hideMark/>
          </w:tcPr>
          <w:p w14:paraId="6897258F" w14:textId="77777777" w:rsidR="00504C06" w:rsidRPr="00504C06" w:rsidRDefault="00504C06" w:rsidP="00504C06">
            <w:pPr>
              <w:widowControl/>
              <w:jc w:val="left"/>
              <w:rPr>
                <w:rFonts w:hAnsi="宋体" w:cs="宋体"/>
                <w:bCs w:val="0"/>
                <w:color w:val="FF0000"/>
                <w:kern w:val="0"/>
                <w:sz w:val="24"/>
              </w:rPr>
            </w:pPr>
          </w:p>
        </w:tc>
        <w:tc>
          <w:tcPr>
            <w:tcW w:w="714" w:type="pct"/>
            <w:vMerge/>
            <w:vAlign w:val="center"/>
            <w:hideMark/>
          </w:tcPr>
          <w:p w14:paraId="0988D8DC" w14:textId="77777777" w:rsidR="00504C06" w:rsidRPr="00504C06" w:rsidRDefault="00504C06" w:rsidP="00504C06">
            <w:pPr>
              <w:widowControl/>
              <w:jc w:val="left"/>
              <w:rPr>
                <w:rFonts w:hAnsi="宋体" w:cs="宋体"/>
                <w:bCs w:val="0"/>
                <w:color w:val="FF0000"/>
                <w:kern w:val="0"/>
                <w:sz w:val="24"/>
              </w:rPr>
            </w:pPr>
          </w:p>
        </w:tc>
        <w:tc>
          <w:tcPr>
            <w:tcW w:w="714" w:type="pct"/>
            <w:shd w:val="clear" w:color="auto" w:fill="auto"/>
            <w:vAlign w:val="center"/>
            <w:hideMark/>
          </w:tcPr>
          <w:p w14:paraId="61F437B4" w14:textId="77777777"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五年级</w:t>
            </w:r>
          </w:p>
        </w:tc>
        <w:tc>
          <w:tcPr>
            <w:tcW w:w="714" w:type="pct"/>
            <w:shd w:val="clear" w:color="auto" w:fill="auto"/>
            <w:vAlign w:val="center"/>
            <w:hideMark/>
          </w:tcPr>
          <w:p w14:paraId="7109CEAD" w14:textId="77777777"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1267</w:t>
            </w:r>
          </w:p>
        </w:tc>
        <w:tc>
          <w:tcPr>
            <w:tcW w:w="714" w:type="pct"/>
          </w:tcPr>
          <w:p w14:paraId="0C6C8822" w14:textId="77777777" w:rsidR="00504C06" w:rsidRPr="00504C06" w:rsidRDefault="00504C06" w:rsidP="00504C06">
            <w:pPr>
              <w:widowControl/>
              <w:rPr>
                <w:rFonts w:hAnsi="宋体" w:cs="宋体"/>
                <w:bCs w:val="0"/>
                <w:color w:val="FF0000"/>
                <w:kern w:val="0"/>
                <w:sz w:val="24"/>
              </w:rPr>
            </w:pPr>
          </w:p>
        </w:tc>
        <w:tc>
          <w:tcPr>
            <w:tcW w:w="714" w:type="pct"/>
          </w:tcPr>
          <w:p w14:paraId="65B8FC24" w14:textId="77777777" w:rsidR="00504C06" w:rsidRPr="00504C06" w:rsidRDefault="00504C06" w:rsidP="00504C06">
            <w:pPr>
              <w:widowControl/>
              <w:rPr>
                <w:rFonts w:hAnsi="宋体" w:cs="宋体"/>
                <w:bCs w:val="0"/>
                <w:color w:val="FF0000"/>
                <w:kern w:val="0"/>
                <w:sz w:val="24"/>
              </w:rPr>
            </w:pPr>
          </w:p>
        </w:tc>
        <w:tc>
          <w:tcPr>
            <w:tcW w:w="716" w:type="pct"/>
            <w:shd w:val="clear" w:color="auto" w:fill="auto"/>
            <w:vAlign w:val="center"/>
            <w:hideMark/>
          </w:tcPr>
          <w:p w14:paraId="204ABE55" w14:textId="03FB9613" w:rsidR="00504C06" w:rsidRPr="00504C06" w:rsidRDefault="00504C06" w:rsidP="00504C06">
            <w:pPr>
              <w:widowControl/>
              <w:jc w:val="right"/>
              <w:rPr>
                <w:rFonts w:hAnsi="宋体" w:cs="宋体"/>
                <w:bCs w:val="0"/>
                <w:color w:val="FF0000"/>
                <w:kern w:val="0"/>
                <w:sz w:val="24"/>
              </w:rPr>
            </w:pPr>
            <w:r w:rsidRPr="00504C06">
              <w:rPr>
                <w:rFonts w:hAnsi="宋体" w:cs="宋体" w:hint="eastAsia"/>
                <w:bCs w:val="0"/>
                <w:color w:val="FF0000"/>
                <w:kern w:val="0"/>
                <w:sz w:val="24"/>
              </w:rPr>
              <w:t>30</w:t>
            </w:r>
          </w:p>
        </w:tc>
      </w:tr>
      <w:tr w:rsidR="00504C06" w:rsidRPr="00504C06" w14:paraId="60F7E99F" w14:textId="77777777" w:rsidTr="00430ADB">
        <w:trPr>
          <w:trHeight w:val="567"/>
        </w:trPr>
        <w:tc>
          <w:tcPr>
            <w:tcW w:w="1" w:type="pct"/>
            <w:gridSpan w:val="2"/>
            <w:vAlign w:val="center"/>
          </w:tcPr>
          <w:p w14:paraId="3E8462A6" w14:textId="57057A7B"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合计</w:t>
            </w:r>
          </w:p>
        </w:tc>
        <w:tc>
          <w:tcPr>
            <w:tcW w:w="1" w:type="pct"/>
            <w:gridSpan w:val="3"/>
            <w:shd w:val="clear" w:color="auto" w:fill="auto"/>
            <w:vAlign w:val="center"/>
          </w:tcPr>
          <w:p w14:paraId="495D27FD" w14:textId="77777777" w:rsidR="00504C06" w:rsidRPr="00504C06" w:rsidRDefault="00504C06" w:rsidP="00504C06">
            <w:pPr>
              <w:widowControl/>
              <w:rPr>
                <w:rFonts w:hAnsi="宋体" w:cs="宋体"/>
                <w:bCs w:val="0"/>
                <w:color w:val="FF0000"/>
                <w:kern w:val="0"/>
                <w:sz w:val="24"/>
              </w:rPr>
            </w:pPr>
          </w:p>
        </w:tc>
        <w:tc>
          <w:tcPr>
            <w:tcW w:w="714" w:type="pct"/>
          </w:tcPr>
          <w:p w14:paraId="15D3F054" w14:textId="77777777" w:rsidR="00504C06" w:rsidRPr="00504C06" w:rsidRDefault="00504C06" w:rsidP="00504C06">
            <w:pPr>
              <w:widowControl/>
              <w:rPr>
                <w:rFonts w:hAnsi="宋体" w:cs="宋体"/>
                <w:bCs w:val="0"/>
                <w:color w:val="FF0000"/>
                <w:kern w:val="0"/>
                <w:sz w:val="24"/>
              </w:rPr>
            </w:pPr>
          </w:p>
        </w:tc>
        <w:tc>
          <w:tcPr>
            <w:tcW w:w="716" w:type="pct"/>
            <w:shd w:val="clear" w:color="auto" w:fill="auto"/>
            <w:vAlign w:val="center"/>
          </w:tcPr>
          <w:p w14:paraId="7EB781B5" w14:textId="77777777" w:rsidR="00504C06" w:rsidRPr="00504C06" w:rsidRDefault="00504C06" w:rsidP="00504C06">
            <w:pPr>
              <w:widowControl/>
              <w:jc w:val="right"/>
              <w:rPr>
                <w:rFonts w:hAnsi="宋体" w:cs="宋体"/>
                <w:bCs w:val="0"/>
                <w:color w:val="FF0000"/>
                <w:kern w:val="0"/>
                <w:sz w:val="24"/>
              </w:rPr>
            </w:pPr>
          </w:p>
        </w:tc>
      </w:tr>
      <w:tr w:rsidR="00504C06" w:rsidRPr="00504C06" w14:paraId="1062C711" w14:textId="77777777" w:rsidTr="00430ADB">
        <w:trPr>
          <w:trHeight w:val="2239"/>
        </w:trPr>
        <w:tc>
          <w:tcPr>
            <w:tcW w:w="714" w:type="pct"/>
            <w:shd w:val="clear" w:color="auto" w:fill="auto"/>
            <w:vAlign w:val="center"/>
            <w:hideMark/>
          </w:tcPr>
          <w:p w14:paraId="06E73BF9" w14:textId="261675D1"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赔偿限额</w:t>
            </w:r>
          </w:p>
        </w:tc>
        <w:tc>
          <w:tcPr>
            <w:tcW w:w="4286" w:type="pct"/>
            <w:gridSpan w:val="6"/>
          </w:tcPr>
          <w:p w14:paraId="18A8A845" w14:textId="77777777" w:rsidR="00504C06" w:rsidRPr="00504C06" w:rsidRDefault="00504C06" w:rsidP="00504C06">
            <w:pPr>
              <w:widowControl/>
              <w:rPr>
                <w:rFonts w:hAnsi="宋体" w:cs="宋体"/>
                <w:bCs w:val="0"/>
                <w:color w:val="FF0000"/>
                <w:kern w:val="0"/>
                <w:sz w:val="24"/>
              </w:rPr>
            </w:pPr>
            <w:r w:rsidRPr="00504C06">
              <w:rPr>
                <w:rFonts w:hAnsi="宋体" w:cs="宋体" w:hint="eastAsia"/>
                <w:bCs w:val="0"/>
                <w:color w:val="FF0000"/>
                <w:kern w:val="0"/>
                <w:sz w:val="24"/>
              </w:rPr>
              <w:t>1.每人赔偿限额：70万元；</w:t>
            </w:r>
          </w:p>
          <w:p w14:paraId="3B154C6D" w14:textId="16E04B21" w:rsidR="00504C06" w:rsidRPr="00504C06" w:rsidRDefault="00504C06" w:rsidP="00504C06">
            <w:pPr>
              <w:widowControl/>
              <w:rPr>
                <w:rFonts w:hAnsi="宋体" w:cs="宋体"/>
                <w:bCs w:val="0"/>
                <w:color w:val="FF0000"/>
                <w:kern w:val="0"/>
                <w:sz w:val="24"/>
              </w:rPr>
            </w:pPr>
            <w:r w:rsidRPr="00504C06">
              <w:rPr>
                <w:rFonts w:hAnsi="宋体" w:cs="宋体" w:hint="eastAsia"/>
                <w:bCs w:val="0"/>
                <w:color w:val="FF0000"/>
                <w:kern w:val="0"/>
                <w:sz w:val="24"/>
              </w:rPr>
              <w:t>2.每校每次事故责任限额：800万元；</w:t>
            </w:r>
          </w:p>
          <w:p w14:paraId="3B21CC69" w14:textId="35AEDCBF" w:rsidR="00504C06" w:rsidRPr="00504C06" w:rsidRDefault="00504C06" w:rsidP="00504C06">
            <w:pPr>
              <w:widowControl/>
              <w:rPr>
                <w:rFonts w:hAnsi="宋体" w:cs="宋体"/>
                <w:bCs w:val="0"/>
                <w:color w:val="FF0000"/>
                <w:kern w:val="0"/>
                <w:sz w:val="24"/>
              </w:rPr>
            </w:pPr>
            <w:r w:rsidRPr="00504C06">
              <w:rPr>
                <w:rFonts w:hAnsi="宋体" w:cs="宋体" w:hint="eastAsia"/>
                <w:bCs w:val="0"/>
                <w:color w:val="FF0000"/>
                <w:kern w:val="0"/>
                <w:sz w:val="24"/>
              </w:rPr>
              <w:t>3.每校累计责任限额：1600万元；</w:t>
            </w:r>
          </w:p>
          <w:p w14:paraId="1AABB7AE" w14:textId="1057683A" w:rsidR="00504C06" w:rsidRPr="00504C06" w:rsidRDefault="00504C06" w:rsidP="00504C06">
            <w:pPr>
              <w:widowControl/>
              <w:rPr>
                <w:rFonts w:hAnsi="宋体" w:cs="宋体"/>
                <w:bCs w:val="0"/>
                <w:color w:val="FF0000"/>
                <w:kern w:val="0"/>
                <w:sz w:val="24"/>
              </w:rPr>
            </w:pPr>
            <w:r w:rsidRPr="00504C06">
              <w:rPr>
                <w:rFonts w:hAnsi="宋体" w:cs="宋体" w:hint="eastAsia"/>
                <w:bCs w:val="0"/>
                <w:color w:val="FF0000"/>
                <w:kern w:val="0"/>
                <w:sz w:val="24"/>
              </w:rPr>
              <w:t>4.每次事故法律费用限额：12万元；</w:t>
            </w:r>
          </w:p>
          <w:p w14:paraId="48B25864" w14:textId="04462E93" w:rsidR="00504C06" w:rsidRPr="00504C06" w:rsidRDefault="00504C06" w:rsidP="00504C06">
            <w:pPr>
              <w:widowControl/>
              <w:rPr>
                <w:rFonts w:hAnsi="宋体" w:cs="宋体"/>
                <w:bCs w:val="0"/>
                <w:color w:val="FF0000"/>
                <w:kern w:val="0"/>
                <w:sz w:val="24"/>
              </w:rPr>
            </w:pPr>
            <w:r w:rsidRPr="00504C06">
              <w:rPr>
                <w:rFonts w:hAnsi="宋体" w:cs="宋体" w:hint="eastAsia"/>
                <w:bCs w:val="0"/>
                <w:color w:val="FF0000"/>
                <w:kern w:val="0"/>
                <w:sz w:val="24"/>
              </w:rPr>
              <w:t>5.学生实习第三者责任限额：12万元；</w:t>
            </w:r>
          </w:p>
          <w:p w14:paraId="7CF5C76C" w14:textId="1375650B" w:rsidR="00504C06" w:rsidRPr="00504C06" w:rsidRDefault="00504C06" w:rsidP="00504C06">
            <w:pPr>
              <w:widowControl/>
              <w:rPr>
                <w:rFonts w:hAnsi="宋体" w:cs="宋体"/>
                <w:bCs w:val="0"/>
                <w:color w:val="FF0000"/>
                <w:kern w:val="0"/>
                <w:sz w:val="24"/>
              </w:rPr>
            </w:pPr>
            <w:r w:rsidRPr="00504C06">
              <w:rPr>
                <w:rFonts w:hAnsi="宋体" w:cs="宋体" w:hint="eastAsia"/>
                <w:bCs w:val="0"/>
                <w:color w:val="FF0000"/>
                <w:kern w:val="0"/>
                <w:sz w:val="24"/>
              </w:rPr>
              <w:t>6.精神损害责任限额：7万元；</w:t>
            </w:r>
          </w:p>
          <w:p w14:paraId="6FF47614" w14:textId="19B20DD9" w:rsidR="00504C06" w:rsidRPr="00504C06" w:rsidRDefault="00504C06" w:rsidP="00504C06">
            <w:pPr>
              <w:rPr>
                <w:rFonts w:hAnsi="宋体" w:cs="宋体"/>
                <w:bCs w:val="0"/>
                <w:color w:val="FF0000"/>
                <w:kern w:val="0"/>
                <w:sz w:val="24"/>
              </w:rPr>
            </w:pPr>
            <w:r w:rsidRPr="00504C06">
              <w:rPr>
                <w:rFonts w:hAnsi="宋体" w:cs="宋体" w:hint="eastAsia"/>
                <w:bCs w:val="0"/>
                <w:color w:val="FF0000"/>
                <w:kern w:val="0"/>
                <w:sz w:val="24"/>
              </w:rPr>
              <w:t>7.每人每次事故免赔额：200元。</w:t>
            </w:r>
          </w:p>
        </w:tc>
      </w:tr>
      <w:tr w:rsidR="00504C06" w:rsidRPr="00504C06" w14:paraId="4C7B7981" w14:textId="77777777" w:rsidTr="00504C06">
        <w:trPr>
          <w:trHeight w:val="1151"/>
        </w:trPr>
        <w:tc>
          <w:tcPr>
            <w:tcW w:w="714" w:type="pct"/>
            <w:shd w:val="clear" w:color="auto" w:fill="auto"/>
            <w:vAlign w:val="center"/>
            <w:hideMark/>
          </w:tcPr>
          <w:p w14:paraId="018F07DC" w14:textId="65AD7F36" w:rsidR="00504C06" w:rsidRPr="00504C06" w:rsidRDefault="00504C06" w:rsidP="00504C06">
            <w:pPr>
              <w:widowControl/>
              <w:jc w:val="center"/>
              <w:rPr>
                <w:rFonts w:hAnsi="宋体" w:cs="宋体"/>
                <w:bCs w:val="0"/>
                <w:color w:val="FF0000"/>
                <w:kern w:val="0"/>
                <w:sz w:val="24"/>
              </w:rPr>
            </w:pPr>
            <w:r w:rsidRPr="00504C06">
              <w:rPr>
                <w:rFonts w:hAnsi="宋体" w:cs="宋体" w:hint="eastAsia"/>
                <w:bCs w:val="0"/>
                <w:color w:val="FF0000"/>
                <w:kern w:val="0"/>
                <w:sz w:val="24"/>
              </w:rPr>
              <w:t>保障范围</w:t>
            </w:r>
          </w:p>
        </w:tc>
        <w:tc>
          <w:tcPr>
            <w:tcW w:w="4286" w:type="pct"/>
            <w:gridSpan w:val="6"/>
          </w:tcPr>
          <w:p w14:paraId="672D35F2" w14:textId="24864B52" w:rsidR="00504C06" w:rsidRPr="00504C06" w:rsidRDefault="00504C06" w:rsidP="00504C06">
            <w:pPr>
              <w:widowControl/>
              <w:rPr>
                <w:rFonts w:hAnsi="宋体" w:cs="宋体"/>
                <w:bCs w:val="0"/>
                <w:color w:val="FF0000"/>
                <w:kern w:val="0"/>
                <w:sz w:val="24"/>
              </w:rPr>
            </w:pPr>
            <w:r w:rsidRPr="00504C06">
              <w:rPr>
                <w:rFonts w:hAnsi="宋体" w:cs="宋体" w:hint="eastAsia"/>
                <w:bCs w:val="0"/>
                <w:color w:val="FF0000"/>
                <w:kern w:val="0"/>
                <w:sz w:val="24"/>
              </w:rPr>
              <w:t>顶岗实习期间类似工伤或其他经常发生的事故导致的伤残或死亡；教学实训责任；在校园内和学校组织的非实习（实训）活动中学生因意外事故学校承担的责任；公平责任；学生实习第三者责任；精神损害责任；共同被保险人责任；施救费用；法律费用。</w:t>
            </w:r>
          </w:p>
        </w:tc>
      </w:tr>
    </w:tbl>
    <w:p w14:paraId="61A925D7" w14:textId="77777777" w:rsidR="00EE7B67" w:rsidRDefault="00EE7B67">
      <w:pPr>
        <w:rPr>
          <w:rFonts w:hAnsi="宋体"/>
          <w:color w:val="FF0000"/>
          <w:sz w:val="24"/>
        </w:rPr>
      </w:pPr>
      <w:r w:rsidRPr="00504C06">
        <w:rPr>
          <w:rFonts w:hAnsi="宋体" w:hint="eastAsia"/>
          <w:bCs w:val="0"/>
          <w:color w:val="FF0000"/>
          <w:sz w:val="24"/>
        </w:rPr>
        <w:t>注：</w:t>
      </w:r>
      <w:r w:rsidRPr="00504C06">
        <w:rPr>
          <w:rFonts w:hAnsi="宋体"/>
          <w:color w:val="FF0000"/>
          <w:sz w:val="24"/>
        </w:rPr>
        <w:t>1</w:t>
      </w:r>
      <w:r w:rsidRPr="00504C06">
        <w:rPr>
          <w:rFonts w:hAnsi="宋体" w:hint="eastAsia"/>
          <w:color w:val="FF0000"/>
          <w:sz w:val="24"/>
        </w:rPr>
        <w:t>、表格不够可进行添加。</w:t>
      </w:r>
    </w:p>
    <w:p w14:paraId="311D8618" w14:textId="5F1FBBAB" w:rsidR="00EE7B67" w:rsidRPr="00504C06" w:rsidRDefault="00504C06">
      <w:pPr>
        <w:rPr>
          <w:rFonts w:hAnsi="宋体"/>
          <w:bCs w:val="0"/>
          <w:color w:val="FF0000"/>
          <w:sz w:val="24"/>
        </w:rPr>
      </w:pPr>
      <w:r>
        <w:rPr>
          <w:rFonts w:hAnsi="宋体" w:hint="eastAsia"/>
          <w:color w:val="FF0000"/>
          <w:sz w:val="24"/>
        </w:rPr>
        <w:t xml:space="preserve">    2、一年级新生保险期限，2018年9月入学后至2019年7月17日。</w:t>
      </w:r>
    </w:p>
    <w:p w14:paraId="54AE0A27" w14:textId="77777777" w:rsidR="00EE7B67" w:rsidRPr="00643B6A" w:rsidRDefault="00EE7B67">
      <w:pPr>
        <w:spacing w:line="360" w:lineRule="exact"/>
        <w:jc w:val="right"/>
        <w:rPr>
          <w:rFonts w:hAnsi="宋体"/>
          <w:bCs w:val="0"/>
          <w:sz w:val="24"/>
        </w:rPr>
      </w:pPr>
      <w:r w:rsidRPr="00643B6A">
        <w:rPr>
          <w:rFonts w:hAnsi="宋体" w:hint="eastAsia"/>
          <w:bCs w:val="0"/>
          <w:sz w:val="24"/>
        </w:rPr>
        <w:t>年</w:t>
      </w:r>
      <w:r w:rsidRPr="00643B6A">
        <w:rPr>
          <w:rFonts w:hAnsi="宋体"/>
          <w:bCs w:val="0"/>
          <w:sz w:val="24"/>
        </w:rPr>
        <w:t xml:space="preserve">  </w:t>
      </w:r>
      <w:r w:rsidRPr="00643B6A">
        <w:rPr>
          <w:rFonts w:hAnsi="宋体" w:hint="eastAsia"/>
          <w:bCs w:val="0"/>
          <w:sz w:val="24"/>
        </w:rPr>
        <w:t>月</w:t>
      </w:r>
      <w:r w:rsidRPr="00643B6A">
        <w:rPr>
          <w:rFonts w:hAnsi="宋体"/>
          <w:bCs w:val="0"/>
          <w:sz w:val="24"/>
        </w:rPr>
        <w:t xml:space="preserve">  </w:t>
      </w:r>
      <w:r w:rsidRPr="00643B6A">
        <w:rPr>
          <w:rFonts w:hAnsi="宋体" w:hint="eastAsia"/>
          <w:bCs w:val="0"/>
          <w:sz w:val="24"/>
        </w:rPr>
        <w:t>日</w:t>
      </w:r>
      <w:bookmarkStart w:id="164" w:name="_Toc323130139"/>
      <w:bookmarkStart w:id="165" w:name="_Toc323129572"/>
      <w:bookmarkStart w:id="166" w:name="_Toc356490397"/>
      <w:bookmarkStart w:id="167" w:name="_Toc325620733"/>
    </w:p>
    <w:p w14:paraId="33C8664A" w14:textId="1564938E" w:rsidR="00EE7B67" w:rsidRPr="00912FBC" w:rsidRDefault="00EE7B67">
      <w:pPr>
        <w:pStyle w:val="2"/>
        <w:rPr>
          <w:rFonts w:hAnsi="宋体"/>
          <w:sz w:val="24"/>
          <w:szCs w:val="24"/>
        </w:rPr>
      </w:pPr>
      <w:r w:rsidRPr="00643B6A">
        <w:rPr>
          <w:sz w:val="24"/>
        </w:rPr>
        <w:br w:type="page"/>
      </w:r>
      <w:bookmarkStart w:id="168" w:name="_Toc356491346"/>
      <w:bookmarkStart w:id="169" w:name="_Toc519761460"/>
      <w:r w:rsidRPr="00912FBC">
        <w:rPr>
          <w:rFonts w:hAnsi="宋体" w:hint="eastAsia"/>
          <w:sz w:val="28"/>
          <w:szCs w:val="24"/>
        </w:rPr>
        <w:lastRenderedPageBreak/>
        <w:t>附件五</w:t>
      </w:r>
      <w:bookmarkEnd w:id="164"/>
      <w:bookmarkEnd w:id="165"/>
      <w:r w:rsidRPr="00912FBC">
        <w:rPr>
          <w:rFonts w:hAnsi="宋体" w:hint="eastAsia"/>
          <w:sz w:val="28"/>
          <w:szCs w:val="24"/>
        </w:rPr>
        <w:t>：</w:t>
      </w:r>
      <w:bookmarkEnd w:id="166"/>
      <w:bookmarkEnd w:id="167"/>
      <w:bookmarkEnd w:id="168"/>
      <w:r w:rsidR="00717D01" w:rsidRPr="00717D01">
        <w:rPr>
          <w:rFonts w:hAnsi="宋体" w:hint="eastAsia"/>
          <w:sz w:val="28"/>
          <w:szCs w:val="24"/>
        </w:rPr>
        <w:t>承保服务方案</w:t>
      </w:r>
      <w:bookmarkEnd w:id="169"/>
    </w:p>
    <w:p w14:paraId="3D4EA342" w14:textId="77777777" w:rsidR="00912FBC" w:rsidRDefault="00912FBC" w:rsidP="00912FBC">
      <w:pPr>
        <w:jc w:val="center"/>
        <w:rPr>
          <w:sz w:val="24"/>
        </w:rPr>
      </w:pPr>
      <w:r>
        <w:rPr>
          <w:rFonts w:hint="eastAsia"/>
          <w:b/>
          <w:sz w:val="24"/>
        </w:rPr>
        <w:t>承保服务方案</w:t>
      </w:r>
    </w:p>
    <w:p w14:paraId="0CDA0023" w14:textId="77777777" w:rsidR="00912FBC" w:rsidRDefault="00912FBC" w:rsidP="00912FBC">
      <w:pPr>
        <w:tabs>
          <w:tab w:val="left" w:pos="0"/>
          <w:tab w:val="left" w:pos="720"/>
          <w:tab w:val="left" w:pos="1440"/>
          <w:tab w:val="left" w:pos="2160"/>
          <w:tab w:val="left" w:pos="2880"/>
          <w:tab w:val="left" w:pos="3600"/>
          <w:tab w:val="left" w:pos="4320"/>
        </w:tabs>
        <w:autoSpaceDE w:val="0"/>
        <w:autoSpaceDN w:val="0"/>
        <w:adjustRightInd w:val="0"/>
        <w:spacing w:line="600" w:lineRule="exact"/>
        <w:ind w:firstLineChars="100" w:firstLine="240"/>
        <w:rPr>
          <w:rFonts w:hAnsi="宋体"/>
          <w:bCs w:val="0"/>
          <w:sz w:val="24"/>
          <w:u w:val="single"/>
        </w:rPr>
      </w:pPr>
      <w:r>
        <w:rPr>
          <w:rFonts w:hAnsi="宋体" w:hint="eastAsia"/>
          <w:bCs w:val="0"/>
          <w:sz w:val="24"/>
        </w:rPr>
        <w:t>项目编号：</w:t>
      </w:r>
      <w:r>
        <w:rPr>
          <w:rFonts w:hAnsi="宋体" w:hint="eastAsia"/>
          <w:bCs w:val="0"/>
          <w:sz w:val="24"/>
          <w:u w:val="single"/>
        </w:rPr>
        <w:t xml:space="preserve">             </w:t>
      </w:r>
    </w:p>
    <w:p w14:paraId="2243EB13" w14:textId="77777777" w:rsidR="00912FBC" w:rsidRDefault="00912FBC" w:rsidP="00912FBC">
      <w:pPr>
        <w:overflowPunct w:val="0"/>
        <w:autoSpaceDE w:val="0"/>
        <w:autoSpaceDN w:val="0"/>
        <w:adjustRightInd w:val="0"/>
        <w:ind w:leftChars="90" w:left="252" w:rightChars="-27" w:right="-76" w:firstLine="4"/>
        <w:jc w:val="left"/>
        <w:rPr>
          <w:rFonts w:hAnsi="宋体"/>
          <w:bCs w:val="0"/>
          <w:sz w:val="24"/>
          <w:u w:val="single"/>
        </w:rPr>
      </w:pPr>
      <w:r>
        <w:rPr>
          <w:rFonts w:hAnsi="宋体" w:hint="eastAsia"/>
          <w:bCs w:val="0"/>
          <w:sz w:val="24"/>
        </w:rPr>
        <w:t>投标供应商名称（公章）：</w:t>
      </w:r>
      <w:r>
        <w:rPr>
          <w:rFonts w:hAnsi="宋体" w:hint="eastAsia"/>
          <w:bCs w:val="0"/>
          <w:sz w:val="24"/>
          <w:u w:val="single"/>
        </w:rPr>
        <w:t xml:space="preserve">               </w:t>
      </w:r>
      <w:r>
        <w:rPr>
          <w:rFonts w:hAnsi="宋体" w:hint="eastAsia"/>
          <w:bCs w:val="0"/>
          <w:sz w:val="24"/>
        </w:rPr>
        <w:t xml:space="preserve"> 法定代表人或授权代理人签字：</w:t>
      </w:r>
      <w:r>
        <w:rPr>
          <w:rFonts w:hAnsi="宋体" w:hint="eastAsia"/>
          <w:bCs w:val="0"/>
          <w:sz w:val="24"/>
          <w:u w:val="single"/>
        </w:rPr>
        <w:t xml:space="preserve">       </w:t>
      </w:r>
    </w:p>
    <w:p w14:paraId="229DFFC3" w14:textId="77777777" w:rsidR="00912FBC" w:rsidRDefault="00912FBC" w:rsidP="00912FBC">
      <w:pPr>
        <w:overflowPunct w:val="0"/>
        <w:autoSpaceDE w:val="0"/>
        <w:autoSpaceDN w:val="0"/>
        <w:adjustRightInd w:val="0"/>
        <w:ind w:leftChars="90" w:left="252" w:rightChars="-27" w:right="-76" w:firstLine="4"/>
        <w:jc w:val="left"/>
        <w:rPr>
          <w:rFonts w:hAnsi="宋体"/>
          <w:bCs w:val="0"/>
          <w:sz w:val="24"/>
          <w:u w:val="single"/>
        </w:rPr>
      </w:pPr>
    </w:p>
    <w:p w14:paraId="226996BC" w14:textId="77777777" w:rsidR="00912FBC" w:rsidRDefault="00912FBC" w:rsidP="00912FBC">
      <w:pPr>
        <w:overflowPunct w:val="0"/>
        <w:autoSpaceDE w:val="0"/>
        <w:autoSpaceDN w:val="0"/>
        <w:adjustRightInd w:val="0"/>
        <w:ind w:leftChars="90" w:left="252" w:rightChars="-27" w:right="-76" w:firstLine="4"/>
        <w:jc w:val="left"/>
        <w:rPr>
          <w:rFonts w:hAnsi="宋体"/>
          <w:bCs w:val="0"/>
          <w:sz w:val="24"/>
          <w:u w:val="single"/>
        </w:rPr>
      </w:pPr>
    </w:p>
    <w:p w14:paraId="47C87B4B" w14:textId="77777777" w:rsidR="00912FBC" w:rsidRDefault="00912FBC" w:rsidP="00912FBC">
      <w:pPr>
        <w:overflowPunct w:val="0"/>
        <w:autoSpaceDE w:val="0"/>
        <w:autoSpaceDN w:val="0"/>
        <w:adjustRightInd w:val="0"/>
        <w:ind w:leftChars="90" w:left="252" w:rightChars="-27" w:right="-76" w:firstLine="4"/>
        <w:jc w:val="left"/>
        <w:rPr>
          <w:rFonts w:hAnsi="宋体"/>
          <w:bCs w:val="0"/>
          <w:sz w:val="24"/>
          <w:u w:val="single"/>
        </w:rPr>
      </w:pPr>
    </w:p>
    <w:p w14:paraId="6C3B559F" w14:textId="712ED3A5" w:rsidR="00EE7B67" w:rsidRPr="00643B6A" w:rsidRDefault="00912FBC" w:rsidP="00912FBC">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hAnsi="宋体"/>
          <w:bCs w:val="0"/>
          <w:sz w:val="24"/>
        </w:rPr>
      </w:pPr>
      <w:r>
        <w:rPr>
          <w:rFonts w:hAnsi="宋体" w:hint="eastAsia"/>
          <w:bCs w:val="0"/>
          <w:sz w:val="24"/>
        </w:rPr>
        <w:t>年  月  日</w:t>
      </w:r>
    </w:p>
    <w:p w14:paraId="3B50AA7A" w14:textId="77777777" w:rsidR="00EE7B67" w:rsidRPr="00643B6A" w:rsidRDefault="00EE7B67" w:rsidP="009A6D6B">
      <w:pPr>
        <w:widowControl/>
        <w:jc w:val="left"/>
        <w:rPr>
          <w:rFonts w:hAnsi="宋体"/>
          <w:sz w:val="24"/>
        </w:rPr>
      </w:pPr>
      <w:bookmarkStart w:id="170" w:name="_Toc323130140"/>
      <w:bookmarkStart w:id="171" w:name="_Toc323129573"/>
      <w:bookmarkStart w:id="172" w:name="_Toc325620734"/>
      <w:bookmarkStart w:id="173" w:name="_Toc356490398"/>
      <w:bookmarkStart w:id="174" w:name="_Toc356491348"/>
      <w:r w:rsidRPr="00643B6A">
        <w:rPr>
          <w:rFonts w:hAnsi="宋体"/>
          <w:sz w:val="24"/>
        </w:rPr>
        <w:br w:type="page"/>
      </w:r>
    </w:p>
    <w:p w14:paraId="20A8CB96" w14:textId="5733F834" w:rsidR="00EE7B67" w:rsidRPr="00912FBC" w:rsidRDefault="00EE7B67">
      <w:pPr>
        <w:pStyle w:val="2"/>
        <w:rPr>
          <w:sz w:val="28"/>
          <w:szCs w:val="28"/>
        </w:rPr>
      </w:pPr>
      <w:bookmarkStart w:id="175" w:name="_Toc519761461"/>
      <w:r w:rsidRPr="00912FBC">
        <w:rPr>
          <w:rFonts w:hint="eastAsia"/>
          <w:sz w:val="28"/>
          <w:szCs w:val="28"/>
        </w:rPr>
        <w:t>附件六</w:t>
      </w:r>
      <w:bookmarkEnd w:id="170"/>
      <w:bookmarkEnd w:id="171"/>
      <w:r w:rsidRPr="00912FBC">
        <w:rPr>
          <w:rFonts w:hint="eastAsia"/>
          <w:sz w:val="28"/>
          <w:szCs w:val="28"/>
        </w:rPr>
        <w:t>：</w:t>
      </w:r>
      <w:bookmarkEnd w:id="172"/>
      <w:bookmarkEnd w:id="173"/>
      <w:bookmarkEnd w:id="174"/>
      <w:r w:rsidR="00912FBC" w:rsidRPr="00912FBC">
        <w:rPr>
          <w:rFonts w:hint="eastAsia"/>
          <w:sz w:val="28"/>
          <w:szCs w:val="28"/>
        </w:rPr>
        <w:t>服务承诺及优惠</w:t>
      </w:r>
      <w:bookmarkEnd w:id="175"/>
    </w:p>
    <w:p w14:paraId="0696F4FD" w14:textId="77777777" w:rsidR="00EE7B67" w:rsidRPr="00643B6A" w:rsidRDefault="00EE7B67">
      <w:pPr>
        <w:pStyle w:val="ad"/>
        <w:spacing w:line="240" w:lineRule="auto"/>
        <w:ind w:firstLineChars="0" w:firstLine="0"/>
        <w:rPr>
          <w:rFonts w:hAnsi="宋体"/>
          <w:sz w:val="21"/>
        </w:rPr>
      </w:pPr>
    </w:p>
    <w:p w14:paraId="4761AE80" w14:textId="77777777" w:rsidR="00912FBC" w:rsidRDefault="00912FBC" w:rsidP="00912FBC">
      <w:pPr>
        <w:jc w:val="center"/>
        <w:rPr>
          <w:b/>
          <w:sz w:val="24"/>
        </w:rPr>
      </w:pPr>
      <w:bookmarkStart w:id="176" w:name="_Toc456960108"/>
      <w:r>
        <w:rPr>
          <w:rFonts w:hint="eastAsia"/>
          <w:b/>
          <w:sz w:val="24"/>
        </w:rPr>
        <w:t>服务承诺</w:t>
      </w:r>
      <w:bookmarkEnd w:id="176"/>
      <w:r>
        <w:rPr>
          <w:rFonts w:hint="eastAsia"/>
          <w:b/>
          <w:sz w:val="24"/>
        </w:rPr>
        <w:t>及优惠</w:t>
      </w:r>
    </w:p>
    <w:p w14:paraId="09703E31" w14:textId="77777777" w:rsidR="00912FBC" w:rsidRPr="00912FBC" w:rsidRDefault="00912FBC" w:rsidP="00912FB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bCs w:val="0"/>
          <w:sz w:val="24"/>
          <w:u w:val="single"/>
        </w:rPr>
      </w:pPr>
      <w:r w:rsidRPr="00912FBC">
        <w:rPr>
          <w:rFonts w:hAnsi="宋体" w:hint="eastAsia"/>
          <w:bCs w:val="0"/>
          <w:sz w:val="24"/>
        </w:rPr>
        <w:t>项目编号：</w:t>
      </w:r>
      <w:r w:rsidRPr="00912FBC">
        <w:rPr>
          <w:rFonts w:hAnsi="宋体" w:hint="eastAsia"/>
          <w:bCs w:val="0"/>
          <w:sz w:val="24"/>
          <w:u w:val="single"/>
        </w:rPr>
        <w:t xml:space="preserve">               </w:t>
      </w:r>
    </w:p>
    <w:p w14:paraId="6D68C979" w14:textId="77777777" w:rsidR="00912FBC" w:rsidRPr="00912FBC" w:rsidRDefault="00912FBC" w:rsidP="00912FBC">
      <w:pPr>
        <w:pStyle w:val="ad"/>
        <w:spacing w:line="360" w:lineRule="auto"/>
        <w:ind w:firstLineChars="0" w:firstLine="0"/>
        <w:rPr>
          <w:rFonts w:hAnsi="宋体"/>
          <w:bCs/>
          <w:szCs w:val="24"/>
        </w:rPr>
      </w:pPr>
      <w:bookmarkStart w:id="177" w:name="_Toc456960109"/>
      <w:r w:rsidRPr="00912FBC">
        <w:rPr>
          <w:rFonts w:hAnsi="宋体" w:hint="eastAsia"/>
          <w:bCs/>
          <w:szCs w:val="24"/>
        </w:rPr>
        <w:t>供应商名称（公章）：</w:t>
      </w:r>
      <w:r w:rsidRPr="00912FBC">
        <w:rPr>
          <w:rFonts w:hAnsi="宋体" w:hint="eastAsia"/>
          <w:bCs/>
          <w:szCs w:val="24"/>
          <w:u w:val="single"/>
        </w:rPr>
        <w:t xml:space="preserve">               </w:t>
      </w:r>
      <w:r w:rsidRPr="00912FBC">
        <w:rPr>
          <w:rFonts w:hAnsi="宋体" w:hint="eastAsia"/>
          <w:bCs/>
          <w:szCs w:val="24"/>
        </w:rPr>
        <w:t xml:space="preserve"> </w:t>
      </w:r>
    </w:p>
    <w:p w14:paraId="046B97A8" w14:textId="0F2A8624" w:rsidR="00EE7B67" w:rsidRPr="00912FBC" w:rsidRDefault="00912FBC" w:rsidP="00912FBC">
      <w:pPr>
        <w:pStyle w:val="ad"/>
        <w:spacing w:line="360" w:lineRule="auto"/>
        <w:ind w:firstLineChars="0" w:firstLine="0"/>
        <w:rPr>
          <w:rFonts w:hAnsi="宋体"/>
          <w:szCs w:val="24"/>
        </w:rPr>
      </w:pPr>
      <w:r w:rsidRPr="00912FBC">
        <w:rPr>
          <w:rFonts w:hAnsi="宋体" w:hint="eastAsia"/>
          <w:bCs/>
          <w:szCs w:val="24"/>
        </w:rPr>
        <w:t>法定代表人或授权代理人签字：</w:t>
      </w:r>
      <w:bookmarkEnd w:id="177"/>
      <w:r w:rsidRPr="00912FBC">
        <w:rPr>
          <w:rFonts w:hAnsi="宋体" w:hint="eastAsia"/>
          <w:bCs/>
          <w:szCs w:val="24"/>
          <w:u w:val="single"/>
        </w:rPr>
        <w:t xml:space="preserve">       </w:t>
      </w:r>
    </w:p>
    <w:p w14:paraId="2EA5B118" w14:textId="15BB0A8E" w:rsidR="00EE7B67" w:rsidRPr="00912FBC" w:rsidRDefault="00EE7B67">
      <w:pPr>
        <w:pStyle w:val="2"/>
        <w:rPr>
          <w:sz w:val="28"/>
          <w:szCs w:val="28"/>
        </w:rPr>
      </w:pPr>
      <w:r w:rsidRPr="00643B6A">
        <w:rPr>
          <w:sz w:val="24"/>
          <w:szCs w:val="24"/>
        </w:rPr>
        <w:br w:type="page"/>
      </w:r>
      <w:bookmarkStart w:id="178" w:name="_Toc323129574"/>
      <w:bookmarkStart w:id="179" w:name="_Toc323130141"/>
      <w:bookmarkStart w:id="180" w:name="_Toc325620735"/>
      <w:bookmarkStart w:id="181" w:name="_Toc356490399"/>
      <w:bookmarkStart w:id="182" w:name="_Toc356491349"/>
      <w:bookmarkStart w:id="183" w:name="_Toc519761462"/>
      <w:r w:rsidRPr="00912FBC">
        <w:rPr>
          <w:rFonts w:hint="eastAsia"/>
          <w:sz w:val="28"/>
          <w:szCs w:val="28"/>
        </w:rPr>
        <w:lastRenderedPageBreak/>
        <w:t>附件七</w:t>
      </w:r>
      <w:bookmarkEnd w:id="178"/>
      <w:bookmarkEnd w:id="179"/>
      <w:r w:rsidRPr="00912FBC">
        <w:rPr>
          <w:rFonts w:hint="eastAsia"/>
          <w:sz w:val="28"/>
          <w:szCs w:val="28"/>
        </w:rPr>
        <w:t>：</w:t>
      </w:r>
      <w:bookmarkEnd w:id="180"/>
      <w:bookmarkEnd w:id="181"/>
      <w:bookmarkEnd w:id="182"/>
      <w:r w:rsidR="00717D01" w:rsidRPr="00717D01">
        <w:rPr>
          <w:rFonts w:hint="eastAsia"/>
          <w:sz w:val="28"/>
          <w:szCs w:val="28"/>
        </w:rPr>
        <w:t>响应偏离表</w:t>
      </w:r>
      <w:bookmarkEnd w:id="183"/>
    </w:p>
    <w:p w14:paraId="2EDE5AD9" w14:textId="0E74AF8F" w:rsidR="00912FBC" w:rsidRDefault="00912FBC" w:rsidP="00912FBC">
      <w:pPr>
        <w:jc w:val="center"/>
        <w:rPr>
          <w:b/>
          <w:szCs w:val="28"/>
        </w:rPr>
      </w:pPr>
      <w:bookmarkStart w:id="184" w:name="_Toc356491029"/>
      <w:bookmarkStart w:id="185" w:name="_Toc356491347"/>
      <w:bookmarkStart w:id="186" w:name="_Toc357793072"/>
      <w:bookmarkStart w:id="187" w:name="_Toc362625957"/>
      <w:bookmarkStart w:id="188" w:name="_Toc375561669"/>
      <w:bookmarkStart w:id="189" w:name="_Toc415058612"/>
      <w:bookmarkStart w:id="190" w:name="_Toc452056118"/>
      <w:bookmarkStart w:id="191" w:name="_Toc456960111"/>
      <w:bookmarkStart w:id="192" w:name="_Toc323129575"/>
      <w:bookmarkStart w:id="193" w:name="_Toc323130142"/>
      <w:bookmarkStart w:id="194" w:name="_Toc356491350"/>
      <w:bookmarkStart w:id="195" w:name="_Toc325620736"/>
      <w:bookmarkStart w:id="196" w:name="_Toc356490400"/>
      <w:r>
        <w:rPr>
          <w:rFonts w:hint="eastAsia"/>
          <w:b/>
          <w:szCs w:val="28"/>
        </w:rPr>
        <w:t>响应偏离表</w:t>
      </w:r>
      <w:bookmarkEnd w:id="184"/>
      <w:bookmarkEnd w:id="185"/>
      <w:bookmarkEnd w:id="186"/>
      <w:bookmarkEnd w:id="187"/>
      <w:bookmarkEnd w:id="188"/>
      <w:bookmarkEnd w:id="189"/>
      <w:bookmarkEnd w:id="190"/>
      <w:bookmarkEnd w:id="191"/>
    </w:p>
    <w:p w14:paraId="23500283" w14:textId="77777777" w:rsidR="00912FBC" w:rsidRDefault="00912FBC" w:rsidP="00912FB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r>
        <w:rPr>
          <w:rFonts w:hAnsi="宋体" w:hint="eastAsia"/>
          <w:bCs w:val="0"/>
          <w:sz w:val="24"/>
        </w:rPr>
        <w:t>项目编号：</w:t>
      </w:r>
      <w:r>
        <w:rPr>
          <w:rFonts w:hAnsi="宋体" w:hint="eastAsia"/>
          <w:bCs w:val="0"/>
          <w:sz w:val="24"/>
          <w:u w:val="single"/>
        </w:rPr>
        <w:t xml:space="preserve">              </w:t>
      </w:r>
    </w:p>
    <w:p w14:paraId="7A178C8C" w14:textId="77777777" w:rsidR="00912FBC" w:rsidRDefault="00912FBC" w:rsidP="00912FB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u w:val="single"/>
        </w:rPr>
      </w:pPr>
      <w:r>
        <w:rPr>
          <w:rFonts w:hAnsi="宋体" w:hint="eastAsia"/>
          <w:bCs w:val="0"/>
          <w:sz w:val="24"/>
        </w:rPr>
        <w:t>供应商名称：（公章）</w:t>
      </w:r>
      <w:r>
        <w:rPr>
          <w:rFonts w:hAnsi="宋体" w:hint="eastAsia"/>
          <w:bCs w:val="0"/>
          <w:sz w:val="24"/>
          <w:u w:val="single"/>
        </w:rPr>
        <w:t xml:space="preserve">               </w:t>
      </w:r>
    </w:p>
    <w:p w14:paraId="4F7D2099" w14:textId="15BFCC91" w:rsidR="00912FBC" w:rsidRDefault="00912FBC" w:rsidP="00912FB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r>
        <w:rPr>
          <w:rFonts w:hAnsi="宋体" w:hint="eastAsia"/>
          <w:bCs w:val="0"/>
          <w:sz w:val="24"/>
        </w:rPr>
        <w:t>法定代表人或授权代理人签字：</w:t>
      </w:r>
      <w:r>
        <w:rPr>
          <w:rFonts w:hAnsi="宋体" w:hint="eastAsia"/>
          <w:bCs w:val="0"/>
          <w:sz w:val="24"/>
          <w:u w:val="single"/>
        </w:rPr>
        <w:t xml:space="preserve">         </w:t>
      </w:r>
      <w:r>
        <w:rPr>
          <w:rFonts w:hAnsi="宋体" w:hint="eastAsia"/>
          <w:bCs w:val="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551"/>
        <w:gridCol w:w="2549"/>
        <w:gridCol w:w="1889"/>
        <w:gridCol w:w="1277"/>
      </w:tblGrid>
      <w:tr w:rsidR="00912FBC" w14:paraId="5B455936" w14:textId="77777777" w:rsidTr="00912FBC">
        <w:trPr>
          <w:trHeight w:val="774"/>
          <w:jc w:val="center"/>
        </w:trPr>
        <w:tc>
          <w:tcPr>
            <w:tcW w:w="450" w:type="pct"/>
            <w:vAlign w:val="center"/>
          </w:tcPr>
          <w:p w14:paraId="0E587297"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Ansi="宋体" w:hint="eastAsia"/>
                <w:bCs w:val="0"/>
                <w:sz w:val="24"/>
              </w:rPr>
              <w:t>序号</w:t>
            </w:r>
          </w:p>
        </w:tc>
        <w:tc>
          <w:tcPr>
            <w:tcW w:w="1404" w:type="pct"/>
            <w:vAlign w:val="center"/>
          </w:tcPr>
          <w:p w14:paraId="7230B8A2"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Ansi="宋体" w:hint="eastAsia"/>
                <w:bCs w:val="0"/>
                <w:sz w:val="24"/>
              </w:rPr>
              <w:t>竞争性磋商文件要求</w:t>
            </w:r>
          </w:p>
        </w:tc>
        <w:tc>
          <w:tcPr>
            <w:tcW w:w="1403" w:type="pct"/>
            <w:vAlign w:val="center"/>
          </w:tcPr>
          <w:p w14:paraId="68224F12" w14:textId="4F17CEF9" w:rsidR="00912FBC" w:rsidRDefault="00912FBC" w:rsidP="00912FBC">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Ansi="宋体" w:hint="eastAsia"/>
                <w:bCs w:val="0"/>
                <w:sz w:val="24"/>
              </w:rPr>
              <w:t>报价文件实际情况</w:t>
            </w:r>
          </w:p>
        </w:tc>
        <w:tc>
          <w:tcPr>
            <w:tcW w:w="1040" w:type="pct"/>
            <w:vAlign w:val="center"/>
          </w:tcPr>
          <w:p w14:paraId="07404B98"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Ansi="宋体" w:hint="eastAsia"/>
                <w:bCs w:val="0"/>
                <w:sz w:val="24"/>
              </w:rPr>
              <w:t>偏差内容</w:t>
            </w:r>
          </w:p>
        </w:tc>
        <w:tc>
          <w:tcPr>
            <w:tcW w:w="703" w:type="pct"/>
            <w:vAlign w:val="center"/>
          </w:tcPr>
          <w:p w14:paraId="48A0C8D4"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Ansi="宋体" w:hint="eastAsia"/>
                <w:bCs w:val="0"/>
                <w:sz w:val="24"/>
              </w:rPr>
              <w:t>说明</w:t>
            </w:r>
          </w:p>
        </w:tc>
      </w:tr>
      <w:tr w:rsidR="00912FBC" w14:paraId="7DCBC979" w14:textId="77777777" w:rsidTr="00912FBC">
        <w:trPr>
          <w:trHeight w:val="728"/>
          <w:jc w:val="center"/>
        </w:trPr>
        <w:tc>
          <w:tcPr>
            <w:tcW w:w="450" w:type="pct"/>
            <w:vAlign w:val="center"/>
          </w:tcPr>
          <w:p w14:paraId="0E7C518D"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4" w:type="pct"/>
            <w:vAlign w:val="center"/>
          </w:tcPr>
          <w:p w14:paraId="52513509"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3" w:type="pct"/>
            <w:vAlign w:val="center"/>
          </w:tcPr>
          <w:p w14:paraId="106C778F"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040" w:type="pct"/>
            <w:vAlign w:val="center"/>
          </w:tcPr>
          <w:p w14:paraId="2C3361E5"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703" w:type="pct"/>
            <w:vAlign w:val="center"/>
          </w:tcPr>
          <w:p w14:paraId="4A3F69D4"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rsidR="00912FBC" w14:paraId="5E573B96" w14:textId="77777777" w:rsidTr="00912FBC">
        <w:trPr>
          <w:trHeight w:val="728"/>
          <w:jc w:val="center"/>
        </w:trPr>
        <w:tc>
          <w:tcPr>
            <w:tcW w:w="450" w:type="pct"/>
            <w:vAlign w:val="center"/>
          </w:tcPr>
          <w:p w14:paraId="0DFD1089"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4" w:type="pct"/>
            <w:vAlign w:val="center"/>
          </w:tcPr>
          <w:p w14:paraId="407008B3"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3" w:type="pct"/>
            <w:vAlign w:val="center"/>
          </w:tcPr>
          <w:p w14:paraId="250A85F5"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040" w:type="pct"/>
            <w:vAlign w:val="center"/>
          </w:tcPr>
          <w:p w14:paraId="1FC1D40F"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703" w:type="pct"/>
            <w:vAlign w:val="center"/>
          </w:tcPr>
          <w:p w14:paraId="69F104EF"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rsidR="00912FBC" w14:paraId="26DDC257" w14:textId="77777777" w:rsidTr="00912FBC">
        <w:trPr>
          <w:trHeight w:val="806"/>
          <w:jc w:val="center"/>
        </w:trPr>
        <w:tc>
          <w:tcPr>
            <w:tcW w:w="450" w:type="pct"/>
            <w:vAlign w:val="center"/>
          </w:tcPr>
          <w:p w14:paraId="5395BF82"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4" w:type="pct"/>
            <w:vAlign w:val="center"/>
          </w:tcPr>
          <w:p w14:paraId="32E0CC26"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3" w:type="pct"/>
            <w:vAlign w:val="center"/>
          </w:tcPr>
          <w:p w14:paraId="7504932F"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040" w:type="pct"/>
            <w:vAlign w:val="center"/>
          </w:tcPr>
          <w:p w14:paraId="4B8F79EB"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703" w:type="pct"/>
            <w:vAlign w:val="center"/>
          </w:tcPr>
          <w:p w14:paraId="5A451259"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rsidR="00912FBC" w14:paraId="4F6FC761" w14:textId="77777777" w:rsidTr="00912FBC">
        <w:trPr>
          <w:trHeight w:val="806"/>
          <w:jc w:val="center"/>
        </w:trPr>
        <w:tc>
          <w:tcPr>
            <w:tcW w:w="450" w:type="pct"/>
            <w:vAlign w:val="center"/>
          </w:tcPr>
          <w:p w14:paraId="24754D90"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4" w:type="pct"/>
            <w:vAlign w:val="center"/>
          </w:tcPr>
          <w:p w14:paraId="432D4B81"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3" w:type="pct"/>
            <w:vAlign w:val="center"/>
          </w:tcPr>
          <w:p w14:paraId="3BB66490"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040" w:type="pct"/>
            <w:vAlign w:val="center"/>
          </w:tcPr>
          <w:p w14:paraId="5F3CB3D7"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703" w:type="pct"/>
            <w:vAlign w:val="center"/>
          </w:tcPr>
          <w:p w14:paraId="36CC1C8B"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rsidR="00912FBC" w14:paraId="22516208" w14:textId="77777777" w:rsidTr="00912FBC">
        <w:trPr>
          <w:trHeight w:val="806"/>
          <w:jc w:val="center"/>
        </w:trPr>
        <w:tc>
          <w:tcPr>
            <w:tcW w:w="450" w:type="pct"/>
            <w:vAlign w:val="center"/>
          </w:tcPr>
          <w:p w14:paraId="0E40A7A3"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4" w:type="pct"/>
            <w:vAlign w:val="center"/>
          </w:tcPr>
          <w:p w14:paraId="616BD20F"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3" w:type="pct"/>
            <w:vAlign w:val="center"/>
          </w:tcPr>
          <w:p w14:paraId="00666BFC"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040" w:type="pct"/>
            <w:vAlign w:val="center"/>
          </w:tcPr>
          <w:p w14:paraId="7449508D"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703" w:type="pct"/>
            <w:vAlign w:val="center"/>
          </w:tcPr>
          <w:p w14:paraId="3BA41F4B"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rsidR="00912FBC" w14:paraId="6AFC44C4" w14:textId="77777777" w:rsidTr="00912FBC">
        <w:trPr>
          <w:trHeight w:val="806"/>
          <w:jc w:val="center"/>
        </w:trPr>
        <w:tc>
          <w:tcPr>
            <w:tcW w:w="450" w:type="pct"/>
            <w:vAlign w:val="center"/>
          </w:tcPr>
          <w:p w14:paraId="272A81F5"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4" w:type="pct"/>
            <w:vAlign w:val="center"/>
          </w:tcPr>
          <w:p w14:paraId="24C85E8F"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3" w:type="pct"/>
            <w:vAlign w:val="center"/>
          </w:tcPr>
          <w:p w14:paraId="35E06386"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040" w:type="pct"/>
            <w:vAlign w:val="center"/>
          </w:tcPr>
          <w:p w14:paraId="7C56E1C5"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703" w:type="pct"/>
            <w:vAlign w:val="center"/>
          </w:tcPr>
          <w:p w14:paraId="2C203775"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rsidR="00912FBC" w14:paraId="270531F0" w14:textId="77777777" w:rsidTr="00912FBC">
        <w:trPr>
          <w:trHeight w:val="806"/>
          <w:jc w:val="center"/>
        </w:trPr>
        <w:tc>
          <w:tcPr>
            <w:tcW w:w="450" w:type="pct"/>
            <w:vAlign w:val="center"/>
          </w:tcPr>
          <w:p w14:paraId="6AE6F50F"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4" w:type="pct"/>
            <w:vAlign w:val="center"/>
          </w:tcPr>
          <w:p w14:paraId="395422FB"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3" w:type="pct"/>
            <w:vAlign w:val="center"/>
          </w:tcPr>
          <w:p w14:paraId="6BCECBA0"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040" w:type="pct"/>
            <w:vAlign w:val="center"/>
          </w:tcPr>
          <w:p w14:paraId="7766AE29"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703" w:type="pct"/>
            <w:vAlign w:val="center"/>
          </w:tcPr>
          <w:p w14:paraId="3934509C"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rsidR="00912FBC" w14:paraId="2F5A8C87" w14:textId="77777777" w:rsidTr="00912FBC">
        <w:trPr>
          <w:trHeight w:val="806"/>
          <w:jc w:val="center"/>
        </w:trPr>
        <w:tc>
          <w:tcPr>
            <w:tcW w:w="450" w:type="pct"/>
            <w:vAlign w:val="center"/>
          </w:tcPr>
          <w:p w14:paraId="0D597FAF"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4" w:type="pct"/>
            <w:vAlign w:val="center"/>
          </w:tcPr>
          <w:p w14:paraId="3D841898"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3" w:type="pct"/>
            <w:vAlign w:val="center"/>
          </w:tcPr>
          <w:p w14:paraId="0FB045A8"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040" w:type="pct"/>
            <w:vAlign w:val="center"/>
          </w:tcPr>
          <w:p w14:paraId="786CE79D"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703" w:type="pct"/>
            <w:vAlign w:val="center"/>
          </w:tcPr>
          <w:p w14:paraId="04FE6AF9"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rsidR="00912FBC" w14:paraId="30C95A2E" w14:textId="77777777" w:rsidTr="00912FBC">
        <w:trPr>
          <w:trHeight w:val="806"/>
          <w:jc w:val="center"/>
        </w:trPr>
        <w:tc>
          <w:tcPr>
            <w:tcW w:w="450" w:type="pct"/>
            <w:vAlign w:val="center"/>
          </w:tcPr>
          <w:p w14:paraId="3FCDE81E"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4" w:type="pct"/>
            <w:vAlign w:val="center"/>
          </w:tcPr>
          <w:p w14:paraId="594E8EE7"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03" w:type="pct"/>
            <w:vAlign w:val="center"/>
          </w:tcPr>
          <w:p w14:paraId="35CD231D"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040" w:type="pct"/>
            <w:vAlign w:val="center"/>
          </w:tcPr>
          <w:p w14:paraId="19C8D84B"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703" w:type="pct"/>
            <w:vAlign w:val="center"/>
          </w:tcPr>
          <w:p w14:paraId="491E7708" w14:textId="77777777" w:rsidR="00912FBC" w:rsidRDefault="00912FBC" w:rsidP="00F443C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bl>
    <w:p w14:paraId="37955C3F" w14:textId="77777777" w:rsidR="00912FBC" w:rsidRPr="00643B6A" w:rsidRDefault="00912FBC" w:rsidP="00912FBC">
      <w:pPr>
        <w:ind w:firstLineChars="3000" w:firstLine="7200"/>
        <w:rPr>
          <w:rFonts w:hAnsi="宋体"/>
        </w:rPr>
      </w:pPr>
      <w:r>
        <w:rPr>
          <w:rFonts w:hAnsi="宋体" w:hint="eastAsia"/>
          <w:bCs w:val="0"/>
          <w:sz w:val="24"/>
        </w:rPr>
        <w:t>年  月  日</w:t>
      </w:r>
    </w:p>
    <w:p w14:paraId="7C2C55C7" w14:textId="652F386A" w:rsidR="00EE7B67" w:rsidRPr="00643B6A" w:rsidRDefault="00912FBC" w:rsidP="00912FBC">
      <w:pPr>
        <w:pStyle w:val="2"/>
        <w:rPr>
          <w:rFonts w:hAnsi="宋体"/>
        </w:rPr>
      </w:pPr>
      <w:r w:rsidRPr="00643B6A">
        <w:rPr>
          <w:rFonts w:hAnsi="宋体"/>
        </w:rPr>
        <w:br w:type="page"/>
      </w:r>
      <w:bookmarkStart w:id="197" w:name="_Toc519761463"/>
      <w:r w:rsidRPr="00912FBC">
        <w:rPr>
          <w:rFonts w:hint="eastAsia"/>
          <w:sz w:val="28"/>
          <w:szCs w:val="28"/>
        </w:rPr>
        <w:lastRenderedPageBreak/>
        <w:t>附件八</w:t>
      </w:r>
      <w:bookmarkEnd w:id="192"/>
      <w:bookmarkEnd w:id="193"/>
      <w:r w:rsidRPr="00912FBC">
        <w:rPr>
          <w:rFonts w:hint="eastAsia"/>
          <w:sz w:val="28"/>
          <w:szCs w:val="28"/>
        </w:rPr>
        <w:t>：</w:t>
      </w:r>
      <w:bookmarkEnd w:id="194"/>
      <w:bookmarkEnd w:id="195"/>
      <w:bookmarkEnd w:id="196"/>
      <w:r>
        <w:rPr>
          <w:rFonts w:hint="eastAsia"/>
          <w:sz w:val="28"/>
          <w:szCs w:val="28"/>
        </w:rPr>
        <w:t>供应商</w:t>
      </w:r>
      <w:r w:rsidRPr="00912FBC">
        <w:rPr>
          <w:rFonts w:hint="eastAsia"/>
          <w:sz w:val="28"/>
          <w:szCs w:val="28"/>
        </w:rPr>
        <w:t>单位概况</w:t>
      </w:r>
      <w:bookmarkEnd w:id="197"/>
    </w:p>
    <w:p w14:paraId="58694D08" w14:textId="77777777" w:rsidR="00912FBC" w:rsidRDefault="00912FBC" w:rsidP="00912FBC">
      <w:pPr>
        <w:jc w:val="center"/>
        <w:rPr>
          <w:bCs w:val="0"/>
          <w:sz w:val="24"/>
        </w:rPr>
      </w:pPr>
      <w:bookmarkStart w:id="198" w:name="_Toc415058616"/>
      <w:bookmarkStart w:id="199" w:name="_Toc361389076"/>
      <w:bookmarkStart w:id="200" w:name="_Toc362625074"/>
      <w:r>
        <w:rPr>
          <w:rFonts w:hint="eastAsia"/>
          <w:bCs w:val="0"/>
          <w:sz w:val="24"/>
        </w:rPr>
        <w:t>单位概况</w:t>
      </w:r>
    </w:p>
    <w:p w14:paraId="5ABD0EBC" w14:textId="77777777" w:rsidR="00912FBC" w:rsidRDefault="00912FBC" w:rsidP="00912FBC">
      <w:pPr>
        <w:spacing w:line="360" w:lineRule="auto"/>
        <w:rPr>
          <w:sz w:val="24"/>
        </w:rPr>
      </w:pPr>
      <w:r>
        <w:rPr>
          <w:rFonts w:hint="eastAsia"/>
          <w:sz w:val="24"/>
        </w:rPr>
        <w:t>企业简历</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814"/>
        <w:gridCol w:w="953"/>
        <w:gridCol w:w="949"/>
        <w:gridCol w:w="570"/>
        <w:gridCol w:w="1410"/>
        <w:gridCol w:w="1603"/>
      </w:tblGrid>
      <w:tr w:rsidR="00912FBC" w14:paraId="0553E79B" w14:textId="77777777" w:rsidTr="00F443CD">
        <w:trPr>
          <w:trHeight w:val="480"/>
        </w:trPr>
        <w:tc>
          <w:tcPr>
            <w:tcW w:w="1917" w:type="dxa"/>
            <w:vAlign w:val="center"/>
          </w:tcPr>
          <w:p w14:paraId="21EB328B" w14:textId="77777777" w:rsidR="00912FBC" w:rsidRDefault="00912FBC" w:rsidP="00F443CD">
            <w:pPr>
              <w:jc w:val="center"/>
              <w:rPr>
                <w:sz w:val="24"/>
              </w:rPr>
            </w:pPr>
            <w:r>
              <w:rPr>
                <w:rFonts w:hint="eastAsia"/>
                <w:sz w:val="24"/>
              </w:rPr>
              <w:t>企业注册名称</w:t>
            </w:r>
          </w:p>
        </w:tc>
        <w:tc>
          <w:tcPr>
            <w:tcW w:w="4286" w:type="dxa"/>
            <w:gridSpan w:val="4"/>
            <w:vAlign w:val="center"/>
          </w:tcPr>
          <w:p w14:paraId="56FEB5B8" w14:textId="77777777" w:rsidR="00912FBC" w:rsidRDefault="00912FBC" w:rsidP="00F443CD">
            <w:pPr>
              <w:jc w:val="center"/>
              <w:rPr>
                <w:sz w:val="24"/>
              </w:rPr>
            </w:pPr>
          </w:p>
        </w:tc>
        <w:tc>
          <w:tcPr>
            <w:tcW w:w="1410" w:type="dxa"/>
            <w:vAlign w:val="center"/>
          </w:tcPr>
          <w:p w14:paraId="048E28AB" w14:textId="77777777" w:rsidR="00912FBC" w:rsidRDefault="00912FBC" w:rsidP="00F443CD">
            <w:pPr>
              <w:jc w:val="center"/>
              <w:rPr>
                <w:sz w:val="24"/>
              </w:rPr>
            </w:pPr>
            <w:r>
              <w:rPr>
                <w:rFonts w:hint="eastAsia"/>
                <w:sz w:val="24"/>
              </w:rPr>
              <w:t>建立日期</w:t>
            </w:r>
          </w:p>
        </w:tc>
        <w:tc>
          <w:tcPr>
            <w:tcW w:w="1603" w:type="dxa"/>
            <w:vAlign w:val="center"/>
          </w:tcPr>
          <w:p w14:paraId="5CBACCE9" w14:textId="77777777" w:rsidR="00912FBC" w:rsidRDefault="00912FBC" w:rsidP="00F443CD">
            <w:pPr>
              <w:jc w:val="center"/>
              <w:rPr>
                <w:sz w:val="24"/>
              </w:rPr>
            </w:pPr>
          </w:p>
        </w:tc>
      </w:tr>
      <w:tr w:rsidR="00912FBC" w14:paraId="20E90746" w14:textId="77777777" w:rsidTr="00F443CD">
        <w:trPr>
          <w:trHeight w:val="480"/>
        </w:trPr>
        <w:tc>
          <w:tcPr>
            <w:tcW w:w="1917" w:type="dxa"/>
            <w:vAlign w:val="center"/>
          </w:tcPr>
          <w:p w14:paraId="7EE8DA6E" w14:textId="77777777" w:rsidR="00912FBC" w:rsidRDefault="00912FBC" w:rsidP="00F443CD">
            <w:pPr>
              <w:jc w:val="center"/>
              <w:rPr>
                <w:sz w:val="24"/>
              </w:rPr>
            </w:pPr>
            <w:r>
              <w:rPr>
                <w:rFonts w:hint="eastAsia"/>
                <w:sz w:val="24"/>
              </w:rPr>
              <w:t>企业法人代表</w:t>
            </w:r>
          </w:p>
        </w:tc>
        <w:tc>
          <w:tcPr>
            <w:tcW w:w="1814" w:type="dxa"/>
            <w:vAlign w:val="center"/>
          </w:tcPr>
          <w:p w14:paraId="4610A5D9" w14:textId="77777777" w:rsidR="00912FBC" w:rsidRDefault="00912FBC" w:rsidP="00F443CD">
            <w:pPr>
              <w:jc w:val="center"/>
              <w:rPr>
                <w:sz w:val="24"/>
              </w:rPr>
            </w:pPr>
          </w:p>
        </w:tc>
        <w:tc>
          <w:tcPr>
            <w:tcW w:w="953" w:type="dxa"/>
            <w:vAlign w:val="center"/>
          </w:tcPr>
          <w:p w14:paraId="07B7414A" w14:textId="77777777" w:rsidR="00912FBC" w:rsidRDefault="00912FBC" w:rsidP="00F443CD">
            <w:pPr>
              <w:jc w:val="center"/>
              <w:rPr>
                <w:sz w:val="24"/>
              </w:rPr>
            </w:pPr>
            <w:r>
              <w:rPr>
                <w:rFonts w:hint="eastAsia"/>
                <w:sz w:val="24"/>
              </w:rPr>
              <w:t>职务</w:t>
            </w:r>
          </w:p>
        </w:tc>
        <w:tc>
          <w:tcPr>
            <w:tcW w:w="1519" w:type="dxa"/>
            <w:gridSpan w:val="2"/>
            <w:vAlign w:val="center"/>
          </w:tcPr>
          <w:p w14:paraId="1C5063FD" w14:textId="77777777" w:rsidR="00912FBC" w:rsidRDefault="00912FBC" w:rsidP="00F443CD">
            <w:pPr>
              <w:jc w:val="center"/>
              <w:rPr>
                <w:sz w:val="24"/>
              </w:rPr>
            </w:pPr>
          </w:p>
        </w:tc>
        <w:tc>
          <w:tcPr>
            <w:tcW w:w="1410" w:type="dxa"/>
            <w:vAlign w:val="center"/>
          </w:tcPr>
          <w:p w14:paraId="5318ABEA" w14:textId="77777777" w:rsidR="00912FBC" w:rsidRDefault="00912FBC" w:rsidP="00F443CD">
            <w:pPr>
              <w:jc w:val="center"/>
              <w:rPr>
                <w:sz w:val="24"/>
              </w:rPr>
            </w:pPr>
            <w:r>
              <w:rPr>
                <w:rFonts w:hint="eastAsia"/>
                <w:sz w:val="24"/>
              </w:rPr>
              <w:t>企业性质</w:t>
            </w:r>
          </w:p>
        </w:tc>
        <w:tc>
          <w:tcPr>
            <w:tcW w:w="1603" w:type="dxa"/>
            <w:vAlign w:val="center"/>
          </w:tcPr>
          <w:p w14:paraId="74880307" w14:textId="77777777" w:rsidR="00912FBC" w:rsidRDefault="00912FBC" w:rsidP="00F443CD">
            <w:pPr>
              <w:jc w:val="center"/>
              <w:rPr>
                <w:sz w:val="24"/>
              </w:rPr>
            </w:pPr>
          </w:p>
        </w:tc>
      </w:tr>
      <w:tr w:rsidR="00912FBC" w14:paraId="6519EEC0" w14:textId="77777777" w:rsidTr="00F443CD">
        <w:trPr>
          <w:trHeight w:val="480"/>
        </w:trPr>
        <w:tc>
          <w:tcPr>
            <w:tcW w:w="1917" w:type="dxa"/>
            <w:vAlign w:val="center"/>
          </w:tcPr>
          <w:p w14:paraId="26C8D947" w14:textId="77777777" w:rsidR="00912FBC" w:rsidRDefault="00912FBC" w:rsidP="00F443CD">
            <w:pPr>
              <w:jc w:val="center"/>
              <w:rPr>
                <w:sz w:val="24"/>
              </w:rPr>
            </w:pPr>
            <w:r>
              <w:rPr>
                <w:rFonts w:hint="eastAsia"/>
                <w:sz w:val="24"/>
              </w:rPr>
              <w:t>企业等级</w:t>
            </w:r>
          </w:p>
        </w:tc>
        <w:tc>
          <w:tcPr>
            <w:tcW w:w="1814" w:type="dxa"/>
            <w:vAlign w:val="center"/>
          </w:tcPr>
          <w:p w14:paraId="02445243" w14:textId="77777777" w:rsidR="00912FBC" w:rsidRDefault="00912FBC" w:rsidP="00F443CD">
            <w:pPr>
              <w:jc w:val="center"/>
              <w:rPr>
                <w:sz w:val="24"/>
              </w:rPr>
            </w:pPr>
            <w:r>
              <w:rPr>
                <w:rFonts w:hint="eastAsia"/>
                <w:sz w:val="24"/>
              </w:rPr>
              <w:t>省级/市级/县级</w:t>
            </w:r>
          </w:p>
        </w:tc>
        <w:tc>
          <w:tcPr>
            <w:tcW w:w="1902" w:type="dxa"/>
            <w:gridSpan w:val="2"/>
            <w:vAlign w:val="center"/>
          </w:tcPr>
          <w:p w14:paraId="1214832C" w14:textId="77777777" w:rsidR="00912FBC" w:rsidRDefault="00912FBC" w:rsidP="00F443CD">
            <w:pPr>
              <w:jc w:val="center"/>
              <w:rPr>
                <w:sz w:val="24"/>
              </w:rPr>
            </w:pPr>
            <w:r>
              <w:rPr>
                <w:rFonts w:hint="eastAsia"/>
                <w:sz w:val="24"/>
              </w:rPr>
              <w:t>批准成立机构</w:t>
            </w:r>
          </w:p>
        </w:tc>
        <w:tc>
          <w:tcPr>
            <w:tcW w:w="3583" w:type="dxa"/>
            <w:gridSpan w:val="3"/>
            <w:vAlign w:val="center"/>
          </w:tcPr>
          <w:p w14:paraId="37F8F69E" w14:textId="77777777" w:rsidR="00912FBC" w:rsidRDefault="00912FBC" w:rsidP="00F443CD">
            <w:pPr>
              <w:jc w:val="center"/>
              <w:rPr>
                <w:sz w:val="24"/>
              </w:rPr>
            </w:pPr>
          </w:p>
        </w:tc>
      </w:tr>
      <w:tr w:rsidR="00912FBC" w14:paraId="7AE9278A" w14:textId="77777777" w:rsidTr="00F443CD">
        <w:trPr>
          <w:trHeight w:val="480"/>
        </w:trPr>
        <w:tc>
          <w:tcPr>
            <w:tcW w:w="1917" w:type="dxa"/>
            <w:vAlign w:val="center"/>
          </w:tcPr>
          <w:p w14:paraId="2EE93669" w14:textId="77777777" w:rsidR="00912FBC" w:rsidRDefault="00912FBC" w:rsidP="00F443CD">
            <w:pPr>
              <w:jc w:val="center"/>
              <w:rPr>
                <w:sz w:val="24"/>
              </w:rPr>
            </w:pPr>
            <w:r>
              <w:rPr>
                <w:rFonts w:hint="eastAsia"/>
                <w:sz w:val="24"/>
              </w:rPr>
              <w:t>经营方式</w:t>
            </w:r>
          </w:p>
        </w:tc>
        <w:tc>
          <w:tcPr>
            <w:tcW w:w="7299" w:type="dxa"/>
            <w:gridSpan w:val="6"/>
            <w:vAlign w:val="center"/>
          </w:tcPr>
          <w:p w14:paraId="43D91AE2" w14:textId="77777777" w:rsidR="00912FBC" w:rsidRDefault="00912FBC" w:rsidP="00F443CD">
            <w:pPr>
              <w:jc w:val="center"/>
              <w:rPr>
                <w:sz w:val="24"/>
              </w:rPr>
            </w:pPr>
          </w:p>
        </w:tc>
      </w:tr>
      <w:tr w:rsidR="00912FBC" w14:paraId="599E0E8F" w14:textId="77777777" w:rsidTr="00F443CD">
        <w:trPr>
          <w:trHeight w:val="1133"/>
        </w:trPr>
        <w:tc>
          <w:tcPr>
            <w:tcW w:w="1917" w:type="dxa"/>
            <w:vAlign w:val="center"/>
          </w:tcPr>
          <w:p w14:paraId="5D9ED85C" w14:textId="77777777" w:rsidR="00912FBC" w:rsidRDefault="00912FBC" w:rsidP="00F443CD">
            <w:pPr>
              <w:jc w:val="center"/>
              <w:rPr>
                <w:sz w:val="24"/>
              </w:rPr>
            </w:pPr>
            <w:r>
              <w:rPr>
                <w:rFonts w:hint="eastAsia"/>
                <w:sz w:val="24"/>
              </w:rPr>
              <w:t>经营范围</w:t>
            </w:r>
          </w:p>
        </w:tc>
        <w:tc>
          <w:tcPr>
            <w:tcW w:w="7299" w:type="dxa"/>
            <w:gridSpan w:val="6"/>
            <w:vAlign w:val="center"/>
          </w:tcPr>
          <w:p w14:paraId="31DF2BBF" w14:textId="77777777" w:rsidR="00912FBC" w:rsidRDefault="00912FBC" w:rsidP="00F443CD">
            <w:pPr>
              <w:rPr>
                <w:sz w:val="24"/>
              </w:rPr>
            </w:pPr>
          </w:p>
        </w:tc>
      </w:tr>
      <w:tr w:rsidR="00912FBC" w14:paraId="1F8A9A94" w14:textId="77777777" w:rsidTr="00F443CD">
        <w:trPr>
          <w:trHeight w:val="1945"/>
        </w:trPr>
        <w:tc>
          <w:tcPr>
            <w:tcW w:w="1917" w:type="dxa"/>
            <w:vAlign w:val="center"/>
          </w:tcPr>
          <w:p w14:paraId="1FA16B6D" w14:textId="77777777" w:rsidR="00912FBC" w:rsidRDefault="00912FBC" w:rsidP="00F443CD">
            <w:pPr>
              <w:jc w:val="center"/>
              <w:rPr>
                <w:sz w:val="24"/>
              </w:rPr>
            </w:pPr>
            <w:r>
              <w:rPr>
                <w:rFonts w:hint="eastAsia"/>
                <w:sz w:val="24"/>
              </w:rPr>
              <w:t>企业简历</w:t>
            </w:r>
          </w:p>
        </w:tc>
        <w:tc>
          <w:tcPr>
            <w:tcW w:w="7299" w:type="dxa"/>
            <w:gridSpan w:val="6"/>
            <w:vAlign w:val="center"/>
          </w:tcPr>
          <w:p w14:paraId="0EA30885" w14:textId="77777777" w:rsidR="00912FBC" w:rsidRDefault="00912FBC" w:rsidP="00F443CD">
            <w:pPr>
              <w:rPr>
                <w:sz w:val="24"/>
              </w:rPr>
            </w:pPr>
          </w:p>
        </w:tc>
      </w:tr>
      <w:tr w:rsidR="00912FBC" w14:paraId="117BED16" w14:textId="77777777" w:rsidTr="00F443CD">
        <w:trPr>
          <w:trHeight w:val="1945"/>
        </w:trPr>
        <w:tc>
          <w:tcPr>
            <w:tcW w:w="1917" w:type="dxa"/>
            <w:vAlign w:val="center"/>
          </w:tcPr>
          <w:p w14:paraId="2358E573" w14:textId="77777777" w:rsidR="00912FBC" w:rsidRDefault="00912FBC" w:rsidP="00F443CD">
            <w:pPr>
              <w:jc w:val="center"/>
              <w:rPr>
                <w:sz w:val="24"/>
              </w:rPr>
            </w:pPr>
            <w:r>
              <w:rPr>
                <w:rFonts w:hint="eastAsia"/>
                <w:sz w:val="24"/>
              </w:rPr>
              <w:t>企业职</w:t>
            </w:r>
          </w:p>
          <w:p w14:paraId="246743C5" w14:textId="77777777" w:rsidR="00912FBC" w:rsidRDefault="00912FBC" w:rsidP="00F443CD">
            <w:pPr>
              <w:jc w:val="center"/>
              <w:rPr>
                <w:sz w:val="24"/>
              </w:rPr>
            </w:pPr>
            <w:r>
              <w:rPr>
                <w:rFonts w:hint="eastAsia"/>
                <w:sz w:val="24"/>
              </w:rPr>
              <w:t>工人数</w:t>
            </w:r>
          </w:p>
        </w:tc>
        <w:tc>
          <w:tcPr>
            <w:tcW w:w="7299" w:type="dxa"/>
            <w:gridSpan w:val="6"/>
            <w:vAlign w:val="center"/>
          </w:tcPr>
          <w:p w14:paraId="289FB1FD" w14:textId="77777777" w:rsidR="00912FBC" w:rsidRDefault="00912FBC" w:rsidP="00F443CD">
            <w:pPr>
              <w:jc w:val="center"/>
              <w:rPr>
                <w:sz w:val="24"/>
              </w:rPr>
            </w:pPr>
          </w:p>
        </w:tc>
      </w:tr>
      <w:tr w:rsidR="00912FBC" w14:paraId="470A6ED5" w14:textId="77777777" w:rsidTr="00F443CD">
        <w:trPr>
          <w:trHeight w:val="3110"/>
        </w:trPr>
        <w:tc>
          <w:tcPr>
            <w:tcW w:w="1917" w:type="dxa"/>
            <w:vAlign w:val="center"/>
          </w:tcPr>
          <w:p w14:paraId="5A4324FB" w14:textId="77777777" w:rsidR="00912FBC" w:rsidRDefault="00912FBC" w:rsidP="00F443CD">
            <w:pPr>
              <w:jc w:val="center"/>
              <w:rPr>
                <w:sz w:val="24"/>
              </w:rPr>
            </w:pPr>
            <w:r>
              <w:rPr>
                <w:rFonts w:hint="eastAsia"/>
                <w:sz w:val="24"/>
              </w:rPr>
              <w:t>其他</w:t>
            </w:r>
          </w:p>
        </w:tc>
        <w:tc>
          <w:tcPr>
            <w:tcW w:w="7299" w:type="dxa"/>
            <w:gridSpan w:val="6"/>
            <w:vAlign w:val="center"/>
          </w:tcPr>
          <w:p w14:paraId="5CEE8FAB" w14:textId="77777777" w:rsidR="00912FBC" w:rsidRDefault="00912FBC" w:rsidP="00F443CD">
            <w:pPr>
              <w:jc w:val="center"/>
              <w:rPr>
                <w:sz w:val="24"/>
              </w:rPr>
            </w:pPr>
          </w:p>
        </w:tc>
      </w:tr>
    </w:tbl>
    <w:p w14:paraId="764AC7CE" w14:textId="2D088219" w:rsidR="00912FBC" w:rsidRDefault="00940468" w:rsidP="00912FBC">
      <w:pPr>
        <w:spacing w:line="360" w:lineRule="auto"/>
        <w:rPr>
          <w:sz w:val="24"/>
        </w:rPr>
      </w:pPr>
      <w:r>
        <w:rPr>
          <w:rFonts w:hint="eastAsia"/>
          <w:sz w:val="24"/>
        </w:rPr>
        <w:t>供应商</w:t>
      </w:r>
      <w:r w:rsidR="00912FBC">
        <w:rPr>
          <w:rFonts w:hint="eastAsia"/>
          <w:sz w:val="24"/>
        </w:rPr>
        <w:t>名称：（盖章）</w:t>
      </w:r>
    </w:p>
    <w:p w14:paraId="2DE00F4A" w14:textId="77777777" w:rsidR="00912FBC" w:rsidRDefault="00912FBC" w:rsidP="00912FBC">
      <w:pPr>
        <w:spacing w:line="360" w:lineRule="auto"/>
        <w:rPr>
          <w:sz w:val="24"/>
        </w:rPr>
      </w:pPr>
      <w:r>
        <w:rPr>
          <w:rFonts w:hint="eastAsia"/>
          <w:sz w:val="24"/>
        </w:rPr>
        <w:t>法定代表人（或授权代理人）：（签字）</w:t>
      </w:r>
    </w:p>
    <w:p w14:paraId="04EDD1E6" w14:textId="77777777" w:rsidR="00912FBC" w:rsidRDefault="00912FBC" w:rsidP="00912FBC">
      <w:pPr>
        <w:rPr>
          <w:rFonts w:hAnsi="宋体"/>
          <w:bCs w:val="0"/>
          <w:sz w:val="24"/>
        </w:rPr>
      </w:pPr>
      <w:r>
        <w:rPr>
          <w:rFonts w:hAnsi="宋体" w:hint="eastAsia"/>
          <w:bCs w:val="0"/>
          <w:sz w:val="24"/>
        </w:rPr>
        <w:t>时间：</w:t>
      </w:r>
    </w:p>
    <w:p w14:paraId="5B8A88BC" w14:textId="77777777" w:rsidR="00912FBC" w:rsidRDefault="00912FBC" w:rsidP="00912FBC">
      <w:pPr>
        <w:rPr>
          <w:rStyle w:val="20"/>
          <w:rFonts w:hAnsi="宋体" w:cs="宋体"/>
          <w:bCs w:val="0"/>
          <w:sz w:val="28"/>
          <w:szCs w:val="36"/>
        </w:rPr>
      </w:pPr>
    </w:p>
    <w:p w14:paraId="37B2BAD5" w14:textId="280E2829" w:rsidR="00EE7B67" w:rsidRPr="00643B6A" w:rsidRDefault="00EE7B67" w:rsidP="00912FBC">
      <w:pPr>
        <w:rPr>
          <w:rStyle w:val="20"/>
          <w:rFonts w:hAnsi="宋体" w:cs="宋体"/>
          <w:bCs w:val="0"/>
          <w:sz w:val="28"/>
          <w:szCs w:val="36"/>
        </w:rPr>
      </w:pPr>
      <w:bookmarkStart w:id="201" w:name="_Toc519761464"/>
      <w:r w:rsidRPr="00643B6A">
        <w:rPr>
          <w:rStyle w:val="20"/>
          <w:rFonts w:hAnsi="宋体" w:cs="宋体" w:hint="eastAsia"/>
          <w:bCs w:val="0"/>
          <w:sz w:val="28"/>
          <w:szCs w:val="36"/>
        </w:rPr>
        <w:lastRenderedPageBreak/>
        <w:t>附件九：</w:t>
      </w:r>
      <w:bookmarkEnd w:id="198"/>
      <w:bookmarkEnd w:id="199"/>
      <w:bookmarkEnd w:id="200"/>
      <w:r w:rsidR="00940468">
        <w:rPr>
          <w:rStyle w:val="20"/>
          <w:rFonts w:hAnsi="宋体" w:cs="宋体" w:hint="eastAsia"/>
          <w:bCs w:val="0"/>
          <w:sz w:val="28"/>
          <w:szCs w:val="36"/>
        </w:rPr>
        <w:t>供应商</w:t>
      </w:r>
      <w:r w:rsidR="00940468" w:rsidRPr="00940468">
        <w:rPr>
          <w:rStyle w:val="20"/>
          <w:rFonts w:hAnsi="宋体" w:cs="宋体" w:hint="eastAsia"/>
          <w:bCs w:val="0"/>
          <w:sz w:val="28"/>
          <w:szCs w:val="36"/>
        </w:rPr>
        <w:t>近三年类似项目一览表</w:t>
      </w:r>
      <w:bookmarkEnd w:id="201"/>
      <w:r w:rsidR="00940468" w:rsidRPr="00643B6A">
        <w:rPr>
          <w:rStyle w:val="20"/>
          <w:rFonts w:hAnsi="宋体" w:cs="宋体"/>
          <w:bCs w:val="0"/>
          <w:sz w:val="28"/>
          <w:szCs w:val="36"/>
        </w:rPr>
        <w:t xml:space="preserve"> </w:t>
      </w:r>
    </w:p>
    <w:p w14:paraId="5EB658A4" w14:textId="77777777" w:rsidR="00EE7B67" w:rsidRPr="00643B6A" w:rsidRDefault="00EE7B67">
      <w:pPr>
        <w:jc w:val="left"/>
        <w:rPr>
          <w:rFonts w:hAnsi="宋体"/>
          <w:sz w:val="24"/>
        </w:rPr>
      </w:pPr>
    </w:p>
    <w:p w14:paraId="597AE0ED" w14:textId="77777777" w:rsidR="00940468" w:rsidRDefault="00940468" w:rsidP="00940468">
      <w:pPr>
        <w:spacing w:line="360" w:lineRule="auto"/>
        <w:jc w:val="center"/>
        <w:rPr>
          <w:bCs w:val="0"/>
          <w:sz w:val="24"/>
        </w:rPr>
      </w:pPr>
      <w:r>
        <w:rPr>
          <w:rFonts w:hint="eastAsia"/>
          <w:bCs w:val="0"/>
          <w:sz w:val="24"/>
        </w:rPr>
        <w:t>近三年类似项目一览表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2071"/>
        <w:gridCol w:w="1143"/>
        <w:gridCol w:w="1144"/>
        <w:gridCol w:w="1144"/>
        <w:gridCol w:w="1144"/>
        <w:gridCol w:w="1144"/>
      </w:tblGrid>
      <w:tr w:rsidR="00940468" w14:paraId="5AF50067" w14:textId="77777777" w:rsidTr="00F443CD">
        <w:tc>
          <w:tcPr>
            <w:tcW w:w="1426" w:type="dxa"/>
            <w:vAlign w:val="center"/>
          </w:tcPr>
          <w:p w14:paraId="5A13BC49" w14:textId="77777777" w:rsidR="00940468" w:rsidRDefault="00940468" w:rsidP="00F443CD">
            <w:pPr>
              <w:jc w:val="center"/>
              <w:rPr>
                <w:sz w:val="24"/>
              </w:rPr>
            </w:pPr>
            <w:r>
              <w:rPr>
                <w:rFonts w:hint="eastAsia"/>
                <w:sz w:val="24"/>
              </w:rPr>
              <w:t>服务单位</w:t>
            </w:r>
          </w:p>
        </w:tc>
        <w:tc>
          <w:tcPr>
            <w:tcW w:w="2071" w:type="dxa"/>
            <w:vAlign w:val="center"/>
          </w:tcPr>
          <w:p w14:paraId="422B34B4" w14:textId="77777777" w:rsidR="00940468" w:rsidRDefault="00940468" w:rsidP="00F443CD">
            <w:pPr>
              <w:jc w:val="center"/>
              <w:rPr>
                <w:sz w:val="24"/>
              </w:rPr>
            </w:pPr>
            <w:r>
              <w:rPr>
                <w:rFonts w:hint="eastAsia"/>
                <w:sz w:val="24"/>
              </w:rPr>
              <w:t>项目名称及</w:t>
            </w:r>
          </w:p>
          <w:p w14:paraId="0E91C4B8" w14:textId="77777777" w:rsidR="00940468" w:rsidRDefault="00940468" w:rsidP="00F443CD">
            <w:pPr>
              <w:jc w:val="center"/>
              <w:rPr>
                <w:sz w:val="24"/>
              </w:rPr>
            </w:pPr>
            <w:r>
              <w:rPr>
                <w:rFonts w:hint="eastAsia"/>
                <w:sz w:val="24"/>
              </w:rPr>
              <w:t>服务地点</w:t>
            </w:r>
          </w:p>
        </w:tc>
        <w:tc>
          <w:tcPr>
            <w:tcW w:w="1143" w:type="dxa"/>
            <w:vAlign w:val="center"/>
          </w:tcPr>
          <w:p w14:paraId="09348CD5" w14:textId="77777777" w:rsidR="00940468" w:rsidRDefault="00940468" w:rsidP="00F443CD">
            <w:pPr>
              <w:jc w:val="center"/>
              <w:rPr>
                <w:sz w:val="24"/>
              </w:rPr>
            </w:pPr>
            <w:r>
              <w:rPr>
                <w:rFonts w:hint="eastAsia"/>
                <w:sz w:val="24"/>
              </w:rPr>
              <w:t>项目概况</w:t>
            </w:r>
          </w:p>
        </w:tc>
        <w:tc>
          <w:tcPr>
            <w:tcW w:w="1144" w:type="dxa"/>
            <w:vAlign w:val="center"/>
          </w:tcPr>
          <w:p w14:paraId="400B6D85" w14:textId="77777777" w:rsidR="00940468" w:rsidRDefault="00940468" w:rsidP="00F443CD">
            <w:pPr>
              <w:jc w:val="center"/>
              <w:rPr>
                <w:sz w:val="24"/>
              </w:rPr>
            </w:pPr>
            <w:r>
              <w:rPr>
                <w:rFonts w:hint="eastAsia"/>
                <w:sz w:val="24"/>
              </w:rPr>
              <w:t>服务期限</w:t>
            </w:r>
          </w:p>
        </w:tc>
        <w:tc>
          <w:tcPr>
            <w:tcW w:w="1144" w:type="dxa"/>
            <w:vAlign w:val="center"/>
          </w:tcPr>
          <w:p w14:paraId="11754C41" w14:textId="77777777" w:rsidR="00940468" w:rsidRDefault="00940468" w:rsidP="00F443CD">
            <w:pPr>
              <w:jc w:val="center"/>
              <w:rPr>
                <w:sz w:val="24"/>
              </w:rPr>
            </w:pPr>
            <w:r>
              <w:rPr>
                <w:rFonts w:hint="eastAsia"/>
                <w:sz w:val="24"/>
              </w:rPr>
              <w:t>合同</w:t>
            </w:r>
          </w:p>
          <w:p w14:paraId="5BFB1149" w14:textId="77777777" w:rsidR="00940468" w:rsidRDefault="00940468" w:rsidP="00F443CD">
            <w:pPr>
              <w:jc w:val="center"/>
              <w:rPr>
                <w:sz w:val="24"/>
              </w:rPr>
            </w:pPr>
            <w:r>
              <w:rPr>
                <w:rFonts w:hint="eastAsia"/>
                <w:sz w:val="24"/>
              </w:rPr>
              <w:t>价格</w:t>
            </w:r>
          </w:p>
        </w:tc>
        <w:tc>
          <w:tcPr>
            <w:tcW w:w="1144" w:type="dxa"/>
            <w:vAlign w:val="center"/>
          </w:tcPr>
          <w:p w14:paraId="49D2F5C9" w14:textId="77777777" w:rsidR="00940468" w:rsidRDefault="00940468" w:rsidP="00F443CD">
            <w:pPr>
              <w:jc w:val="center"/>
              <w:rPr>
                <w:sz w:val="24"/>
              </w:rPr>
            </w:pPr>
            <w:r>
              <w:rPr>
                <w:rFonts w:hint="eastAsia"/>
                <w:sz w:val="24"/>
              </w:rPr>
              <w:t>质量达到标准</w:t>
            </w:r>
          </w:p>
        </w:tc>
        <w:tc>
          <w:tcPr>
            <w:tcW w:w="1144" w:type="dxa"/>
            <w:vAlign w:val="center"/>
          </w:tcPr>
          <w:p w14:paraId="3D2BF8CF" w14:textId="77777777" w:rsidR="00940468" w:rsidRDefault="00940468" w:rsidP="00F443CD">
            <w:pPr>
              <w:jc w:val="center"/>
              <w:rPr>
                <w:sz w:val="24"/>
              </w:rPr>
            </w:pPr>
            <w:r>
              <w:rPr>
                <w:rFonts w:hint="eastAsia"/>
                <w:sz w:val="24"/>
              </w:rPr>
              <w:t>合同履约情况</w:t>
            </w:r>
          </w:p>
        </w:tc>
      </w:tr>
      <w:tr w:rsidR="00940468" w14:paraId="57019DF6" w14:textId="77777777" w:rsidTr="00F443CD">
        <w:trPr>
          <w:trHeight w:val="495"/>
        </w:trPr>
        <w:tc>
          <w:tcPr>
            <w:tcW w:w="1426" w:type="dxa"/>
            <w:vAlign w:val="center"/>
          </w:tcPr>
          <w:p w14:paraId="041D5C25" w14:textId="77777777" w:rsidR="00940468" w:rsidRDefault="00940468" w:rsidP="00F443CD">
            <w:pPr>
              <w:rPr>
                <w:sz w:val="24"/>
              </w:rPr>
            </w:pPr>
          </w:p>
        </w:tc>
        <w:tc>
          <w:tcPr>
            <w:tcW w:w="2071" w:type="dxa"/>
            <w:vAlign w:val="center"/>
          </w:tcPr>
          <w:p w14:paraId="75649A0E" w14:textId="77777777" w:rsidR="00940468" w:rsidRDefault="00940468" w:rsidP="00F443CD">
            <w:pPr>
              <w:rPr>
                <w:sz w:val="24"/>
              </w:rPr>
            </w:pPr>
          </w:p>
        </w:tc>
        <w:tc>
          <w:tcPr>
            <w:tcW w:w="1143" w:type="dxa"/>
            <w:vAlign w:val="center"/>
          </w:tcPr>
          <w:p w14:paraId="2F770825" w14:textId="77777777" w:rsidR="00940468" w:rsidRDefault="00940468" w:rsidP="00F443CD">
            <w:pPr>
              <w:rPr>
                <w:sz w:val="24"/>
              </w:rPr>
            </w:pPr>
          </w:p>
        </w:tc>
        <w:tc>
          <w:tcPr>
            <w:tcW w:w="1144" w:type="dxa"/>
            <w:vAlign w:val="center"/>
          </w:tcPr>
          <w:p w14:paraId="04802D11" w14:textId="77777777" w:rsidR="00940468" w:rsidRDefault="00940468" w:rsidP="00F443CD">
            <w:pPr>
              <w:rPr>
                <w:sz w:val="24"/>
              </w:rPr>
            </w:pPr>
          </w:p>
        </w:tc>
        <w:tc>
          <w:tcPr>
            <w:tcW w:w="1144" w:type="dxa"/>
            <w:vAlign w:val="center"/>
          </w:tcPr>
          <w:p w14:paraId="444D8C70" w14:textId="77777777" w:rsidR="00940468" w:rsidRDefault="00940468" w:rsidP="00F443CD">
            <w:pPr>
              <w:rPr>
                <w:sz w:val="24"/>
              </w:rPr>
            </w:pPr>
          </w:p>
        </w:tc>
        <w:tc>
          <w:tcPr>
            <w:tcW w:w="1144" w:type="dxa"/>
            <w:vAlign w:val="center"/>
          </w:tcPr>
          <w:p w14:paraId="6E11856B" w14:textId="77777777" w:rsidR="00940468" w:rsidRDefault="00940468" w:rsidP="00F443CD">
            <w:pPr>
              <w:rPr>
                <w:sz w:val="24"/>
              </w:rPr>
            </w:pPr>
          </w:p>
        </w:tc>
        <w:tc>
          <w:tcPr>
            <w:tcW w:w="1144" w:type="dxa"/>
            <w:vAlign w:val="center"/>
          </w:tcPr>
          <w:p w14:paraId="313846D1" w14:textId="77777777" w:rsidR="00940468" w:rsidRDefault="00940468" w:rsidP="00F443CD">
            <w:pPr>
              <w:rPr>
                <w:sz w:val="24"/>
              </w:rPr>
            </w:pPr>
          </w:p>
        </w:tc>
      </w:tr>
      <w:tr w:rsidR="00940468" w14:paraId="498E9F93" w14:textId="77777777" w:rsidTr="00F443CD">
        <w:trPr>
          <w:trHeight w:val="495"/>
        </w:trPr>
        <w:tc>
          <w:tcPr>
            <w:tcW w:w="1426" w:type="dxa"/>
            <w:vAlign w:val="center"/>
          </w:tcPr>
          <w:p w14:paraId="7415BEA1" w14:textId="77777777" w:rsidR="00940468" w:rsidRDefault="00940468" w:rsidP="00F443CD">
            <w:pPr>
              <w:rPr>
                <w:sz w:val="24"/>
              </w:rPr>
            </w:pPr>
          </w:p>
        </w:tc>
        <w:tc>
          <w:tcPr>
            <w:tcW w:w="2071" w:type="dxa"/>
            <w:vAlign w:val="center"/>
          </w:tcPr>
          <w:p w14:paraId="013F25A5" w14:textId="77777777" w:rsidR="00940468" w:rsidRDefault="00940468" w:rsidP="00F443CD">
            <w:pPr>
              <w:rPr>
                <w:sz w:val="24"/>
              </w:rPr>
            </w:pPr>
          </w:p>
        </w:tc>
        <w:tc>
          <w:tcPr>
            <w:tcW w:w="1143" w:type="dxa"/>
            <w:vAlign w:val="center"/>
          </w:tcPr>
          <w:p w14:paraId="6E93E7DB" w14:textId="77777777" w:rsidR="00940468" w:rsidRDefault="00940468" w:rsidP="00F443CD">
            <w:pPr>
              <w:rPr>
                <w:sz w:val="24"/>
              </w:rPr>
            </w:pPr>
          </w:p>
        </w:tc>
        <w:tc>
          <w:tcPr>
            <w:tcW w:w="1144" w:type="dxa"/>
            <w:vAlign w:val="center"/>
          </w:tcPr>
          <w:p w14:paraId="3B32B040" w14:textId="77777777" w:rsidR="00940468" w:rsidRDefault="00940468" w:rsidP="00F443CD">
            <w:pPr>
              <w:rPr>
                <w:sz w:val="24"/>
              </w:rPr>
            </w:pPr>
          </w:p>
        </w:tc>
        <w:tc>
          <w:tcPr>
            <w:tcW w:w="1144" w:type="dxa"/>
            <w:vAlign w:val="center"/>
          </w:tcPr>
          <w:p w14:paraId="22A057A6" w14:textId="77777777" w:rsidR="00940468" w:rsidRDefault="00940468" w:rsidP="00F443CD">
            <w:pPr>
              <w:rPr>
                <w:sz w:val="24"/>
              </w:rPr>
            </w:pPr>
          </w:p>
        </w:tc>
        <w:tc>
          <w:tcPr>
            <w:tcW w:w="1144" w:type="dxa"/>
            <w:vAlign w:val="center"/>
          </w:tcPr>
          <w:p w14:paraId="7C4F5152" w14:textId="77777777" w:rsidR="00940468" w:rsidRDefault="00940468" w:rsidP="00F443CD">
            <w:pPr>
              <w:rPr>
                <w:sz w:val="24"/>
              </w:rPr>
            </w:pPr>
          </w:p>
        </w:tc>
        <w:tc>
          <w:tcPr>
            <w:tcW w:w="1144" w:type="dxa"/>
            <w:vAlign w:val="center"/>
          </w:tcPr>
          <w:p w14:paraId="09EFA4B6" w14:textId="77777777" w:rsidR="00940468" w:rsidRDefault="00940468" w:rsidP="00F443CD">
            <w:pPr>
              <w:rPr>
                <w:sz w:val="24"/>
              </w:rPr>
            </w:pPr>
          </w:p>
        </w:tc>
      </w:tr>
      <w:tr w:rsidR="00940468" w14:paraId="27C62D4C" w14:textId="77777777" w:rsidTr="00F443CD">
        <w:trPr>
          <w:trHeight w:val="495"/>
        </w:trPr>
        <w:tc>
          <w:tcPr>
            <w:tcW w:w="1426" w:type="dxa"/>
            <w:vAlign w:val="center"/>
          </w:tcPr>
          <w:p w14:paraId="7F8CB2D9" w14:textId="77777777" w:rsidR="00940468" w:rsidRDefault="00940468" w:rsidP="00F443CD">
            <w:pPr>
              <w:rPr>
                <w:sz w:val="24"/>
              </w:rPr>
            </w:pPr>
          </w:p>
        </w:tc>
        <w:tc>
          <w:tcPr>
            <w:tcW w:w="2071" w:type="dxa"/>
            <w:vAlign w:val="center"/>
          </w:tcPr>
          <w:p w14:paraId="53B636FA" w14:textId="77777777" w:rsidR="00940468" w:rsidRDefault="00940468" w:rsidP="00F443CD">
            <w:pPr>
              <w:rPr>
                <w:sz w:val="24"/>
              </w:rPr>
            </w:pPr>
          </w:p>
        </w:tc>
        <w:tc>
          <w:tcPr>
            <w:tcW w:w="1143" w:type="dxa"/>
            <w:vAlign w:val="center"/>
          </w:tcPr>
          <w:p w14:paraId="1067F050" w14:textId="77777777" w:rsidR="00940468" w:rsidRDefault="00940468" w:rsidP="00F443CD">
            <w:pPr>
              <w:rPr>
                <w:sz w:val="24"/>
              </w:rPr>
            </w:pPr>
          </w:p>
        </w:tc>
        <w:tc>
          <w:tcPr>
            <w:tcW w:w="1144" w:type="dxa"/>
            <w:vAlign w:val="center"/>
          </w:tcPr>
          <w:p w14:paraId="7E7AD838" w14:textId="77777777" w:rsidR="00940468" w:rsidRDefault="00940468" w:rsidP="00F443CD">
            <w:pPr>
              <w:rPr>
                <w:sz w:val="24"/>
              </w:rPr>
            </w:pPr>
          </w:p>
        </w:tc>
        <w:tc>
          <w:tcPr>
            <w:tcW w:w="1144" w:type="dxa"/>
            <w:vAlign w:val="center"/>
          </w:tcPr>
          <w:p w14:paraId="49C5CE29" w14:textId="77777777" w:rsidR="00940468" w:rsidRDefault="00940468" w:rsidP="00F443CD">
            <w:pPr>
              <w:rPr>
                <w:sz w:val="24"/>
              </w:rPr>
            </w:pPr>
          </w:p>
        </w:tc>
        <w:tc>
          <w:tcPr>
            <w:tcW w:w="1144" w:type="dxa"/>
            <w:vAlign w:val="center"/>
          </w:tcPr>
          <w:p w14:paraId="4482D170" w14:textId="77777777" w:rsidR="00940468" w:rsidRDefault="00940468" w:rsidP="00F443CD">
            <w:pPr>
              <w:rPr>
                <w:sz w:val="24"/>
              </w:rPr>
            </w:pPr>
          </w:p>
        </w:tc>
        <w:tc>
          <w:tcPr>
            <w:tcW w:w="1144" w:type="dxa"/>
            <w:vAlign w:val="center"/>
          </w:tcPr>
          <w:p w14:paraId="69A987A8" w14:textId="77777777" w:rsidR="00940468" w:rsidRDefault="00940468" w:rsidP="00F443CD">
            <w:pPr>
              <w:rPr>
                <w:sz w:val="24"/>
              </w:rPr>
            </w:pPr>
          </w:p>
        </w:tc>
      </w:tr>
      <w:tr w:rsidR="00940468" w14:paraId="656DF6A8" w14:textId="77777777" w:rsidTr="00F443CD">
        <w:trPr>
          <w:trHeight w:val="495"/>
        </w:trPr>
        <w:tc>
          <w:tcPr>
            <w:tcW w:w="1426" w:type="dxa"/>
            <w:vAlign w:val="center"/>
          </w:tcPr>
          <w:p w14:paraId="78C47A59" w14:textId="77777777" w:rsidR="00940468" w:rsidRDefault="00940468" w:rsidP="00F443CD">
            <w:pPr>
              <w:rPr>
                <w:sz w:val="24"/>
              </w:rPr>
            </w:pPr>
          </w:p>
        </w:tc>
        <w:tc>
          <w:tcPr>
            <w:tcW w:w="2071" w:type="dxa"/>
            <w:vAlign w:val="center"/>
          </w:tcPr>
          <w:p w14:paraId="24969BF3" w14:textId="77777777" w:rsidR="00940468" w:rsidRDefault="00940468" w:rsidP="00F443CD">
            <w:pPr>
              <w:rPr>
                <w:sz w:val="24"/>
              </w:rPr>
            </w:pPr>
          </w:p>
        </w:tc>
        <w:tc>
          <w:tcPr>
            <w:tcW w:w="1143" w:type="dxa"/>
            <w:vAlign w:val="center"/>
          </w:tcPr>
          <w:p w14:paraId="40E9773E" w14:textId="77777777" w:rsidR="00940468" w:rsidRDefault="00940468" w:rsidP="00F443CD">
            <w:pPr>
              <w:rPr>
                <w:sz w:val="24"/>
              </w:rPr>
            </w:pPr>
          </w:p>
        </w:tc>
        <w:tc>
          <w:tcPr>
            <w:tcW w:w="1144" w:type="dxa"/>
            <w:vAlign w:val="center"/>
          </w:tcPr>
          <w:p w14:paraId="579067AE" w14:textId="77777777" w:rsidR="00940468" w:rsidRDefault="00940468" w:rsidP="00F443CD">
            <w:pPr>
              <w:rPr>
                <w:sz w:val="24"/>
              </w:rPr>
            </w:pPr>
          </w:p>
        </w:tc>
        <w:tc>
          <w:tcPr>
            <w:tcW w:w="1144" w:type="dxa"/>
            <w:vAlign w:val="center"/>
          </w:tcPr>
          <w:p w14:paraId="59E6561A" w14:textId="77777777" w:rsidR="00940468" w:rsidRDefault="00940468" w:rsidP="00F443CD">
            <w:pPr>
              <w:rPr>
                <w:sz w:val="24"/>
              </w:rPr>
            </w:pPr>
          </w:p>
        </w:tc>
        <w:tc>
          <w:tcPr>
            <w:tcW w:w="1144" w:type="dxa"/>
            <w:vAlign w:val="center"/>
          </w:tcPr>
          <w:p w14:paraId="7481FFC1" w14:textId="77777777" w:rsidR="00940468" w:rsidRDefault="00940468" w:rsidP="00F443CD">
            <w:pPr>
              <w:rPr>
                <w:sz w:val="24"/>
              </w:rPr>
            </w:pPr>
          </w:p>
        </w:tc>
        <w:tc>
          <w:tcPr>
            <w:tcW w:w="1144" w:type="dxa"/>
            <w:vAlign w:val="center"/>
          </w:tcPr>
          <w:p w14:paraId="3A3D86ED" w14:textId="77777777" w:rsidR="00940468" w:rsidRDefault="00940468" w:rsidP="00F443CD">
            <w:pPr>
              <w:rPr>
                <w:sz w:val="24"/>
              </w:rPr>
            </w:pPr>
          </w:p>
        </w:tc>
      </w:tr>
      <w:tr w:rsidR="00940468" w14:paraId="41B3D7C7" w14:textId="77777777" w:rsidTr="00F443CD">
        <w:trPr>
          <w:trHeight w:val="495"/>
        </w:trPr>
        <w:tc>
          <w:tcPr>
            <w:tcW w:w="1426" w:type="dxa"/>
            <w:vAlign w:val="center"/>
          </w:tcPr>
          <w:p w14:paraId="469C6C96" w14:textId="77777777" w:rsidR="00940468" w:rsidRDefault="00940468" w:rsidP="00F443CD">
            <w:pPr>
              <w:rPr>
                <w:sz w:val="24"/>
              </w:rPr>
            </w:pPr>
          </w:p>
        </w:tc>
        <w:tc>
          <w:tcPr>
            <w:tcW w:w="2071" w:type="dxa"/>
            <w:vAlign w:val="center"/>
          </w:tcPr>
          <w:p w14:paraId="79FEA35C" w14:textId="77777777" w:rsidR="00940468" w:rsidRDefault="00940468" w:rsidP="00F443CD">
            <w:pPr>
              <w:rPr>
                <w:sz w:val="24"/>
              </w:rPr>
            </w:pPr>
          </w:p>
        </w:tc>
        <w:tc>
          <w:tcPr>
            <w:tcW w:w="1143" w:type="dxa"/>
            <w:vAlign w:val="center"/>
          </w:tcPr>
          <w:p w14:paraId="38CDFDB4" w14:textId="77777777" w:rsidR="00940468" w:rsidRDefault="00940468" w:rsidP="00F443CD">
            <w:pPr>
              <w:rPr>
                <w:sz w:val="24"/>
              </w:rPr>
            </w:pPr>
          </w:p>
        </w:tc>
        <w:tc>
          <w:tcPr>
            <w:tcW w:w="1144" w:type="dxa"/>
            <w:vAlign w:val="center"/>
          </w:tcPr>
          <w:p w14:paraId="518AB0D7" w14:textId="77777777" w:rsidR="00940468" w:rsidRDefault="00940468" w:rsidP="00F443CD">
            <w:pPr>
              <w:rPr>
                <w:sz w:val="24"/>
              </w:rPr>
            </w:pPr>
          </w:p>
        </w:tc>
        <w:tc>
          <w:tcPr>
            <w:tcW w:w="1144" w:type="dxa"/>
            <w:vAlign w:val="center"/>
          </w:tcPr>
          <w:p w14:paraId="50AF08C3" w14:textId="77777777" w:rsidR="00940468" w:rsidRDefault="00940468" w:rsidP="00F443CD">
            <w:pPr>
              <w:rPr>
                <w:sz w:val="24"/>
              </w:rPr>
            </w:pPr>
          </w:p>
        </w:tc>
        <w:tc>
          <w:tcPr>
            <w:tcW w:w="1144" w:type="dxa"/>
            <w:vAlign w:val="center"/>
          </w:tcPr>
          <w:p w14:paraId="65F006D1" w14:textId="77777777" w:rsidR="00940468" w:rsidRDefault="00940468" w:rsidP="00F443CD">
            <w:pPr>
              <w:rPr>
                <w:sz w:val="24"/>
              </w:rPr>
            </w:pPr>
          </w:p>
        </w:tc>
        <w:tc>
          <w:tcPr>
            <w:tcW w:w="1144" w:type="dxa"/>
            <w:vAlign w:val="center"/>
          </w:tcPr>
          <w:p w14:paraId="444261EF" w14:textId="77777777" w:rsidR="00940468" w:rsidRDefault="00940468" w:rsidP="00F443CD">
            <w:pPr>
              <w:rPr>
                <w:sz w:val="24"/>
              </w:rPr>
            </w:pPr>
          </w:p>
        </w:tc>
      </w:tr>
      <w:tr w:rsidR="00940468" w14:paraId="7ED57911" w14:textId="77777777" w:rsidTr="00F443CD">
        <w:trPr>
          <w:trHeight w:val="495"/>
        </w:trPr>
        <w:tc>
          <w:tcPr>
            <w:tcW w:w="1426" w:type="dxa"/>
            <w:vAlign w:val="center"/>
          </w:tcPr>
          <w:p w14:paraId="2B69D1D9" w14:textId="77777777" w:rsidR="00940468" w:rsidRDefault="00940468" w:rsidP="00F443CD">
            <w:pPr>
              <w:rPr>
                <w:sz w:val="24"/>
              </w:rPr>
            </w:pPr>
          </w:p>
        </w:tc>
        <w:tc>
          <w:tcPr>
            <w:tcW w:w="2071" w:type="dxa"/>
            <w:vAlign w:val="center"/>
          </w:tcPr>
          <w:p w14:paraId="15A44288" w14:textId="77777777" w:rsidR="00940468" w:rsidRDefault="00940468" w:rsidP="00F443CD">
            <w:pPr>
              <w:rPr>
                <w:sz w:val="24"/>
              </w:rPr>
            </w:pPr>
          </w:p>
        </w:tc>
        <w:tc>
          <w:tcPr>
            <w:tcW w:w="1143" w:type="dxa"/>
            <w:vAlign w:val="center"/>
          </w:tcPr>
          <w:p w14:paraId="599926EF" w14:textId="77777777" w:rsidR="00940468" w:rsidRDefault="00940468" w:rsidP="00F443CD">
            <w:pPr>
              <w:rPr>
                <w:sz w:val="24"/>
              </w:rPr>
            </w:pPr>
          </w:p>
        </w:tc>
        <w:tc>
          <w:tcPr>
            <w:tcW w:w="1144" w:type="dxa"/>
            <w:vAlign w:val="center"/>
          </w:tcPr>
          <w:p w14:paraId="63777C42" w14:textId="77777777" w:rsidR="00940468" w:rsidRDefault="00940468" w:rsidP="00F443CD">
            <w:pPr>
              <w:rPr>
                <w:sz w:val="24"/>
              </w:rPr>
            </w:pPr>
          </w:p>
        </w:tc>
        <w:tc>
          <w:tcPr>
            <w:tcW w:w="1144" w:type="dxa"/>
            <w:vAlign w:val="center"/>
          </w:tcPr>
          <w:p w14:paraId="79E6DD38" w14:textId="77777777" w:rsidR="00940468" w:rsidRDefault="00940468" w:rsidP="00F443CD">
            <w:pPr>
              <w:rPr>
                <w:sz w:val="24"/>
              </w:rPr>
            </w:pPr>
          </w:p>
        </w:tc>
        <w:tc>
          <w:tcPr>
            <w:tcW w:w="1144" w:type="dxa"/>
            <w:vAlign w:val="center"/>
          </w:tcPr>
          <w:p w14:paraId="28C1A71B" w14:textId="77777777" w:rsidR="00940468" w:rsidRDefault="00940468" w:rsidP="00F443CD">
            <w:pPr>
              <w:rPr>
                <w:sz w:val="24"/>
              </w:rPr>
            </w:pPr>
          </w:p>
        </w:tc>
        <w:tc>
          <w:tcPr>
            <w:tcW w:w="1144" w:type="dxa"/>
            <w:vAlign w:val="center"/>
          </w:tcPr>
          <w:p w14:paraId="283470BB" w14:textId="77777777" w:rsidR="00940468" w:rsidRDefault="00940468" w:rsidP="00F443CD">
            <w:pPr>
              <w:rPr>
                <w:sz w:val="24"/>
              </w:rPr>
            </w:pPr>
          </w:p>
        </w:tc>
      </w:tr>
      <w:tr w:rsidR="00940468" w14:paraId="7EA2E33A" w14:textId="77777777" w:rsidTr="00F443CD">
        <w:trPr>
          <w:trHeight w:val="495"/>
        </w:trPr>
        <w:tc>
          <w:tcPr>
            <w:tcW w:w="1426" w:type="dxa"/>
            <w:vAlign w:val="center"/>
          </w:tcPr>
          <w:p w14:paraId="5E9277C9" w14:textId="77777777" w:rsidR="00940468" w:rsidRDefault="00940468" w:rsidP="00F443CD">
            <w:pPr>
              <w:rPr>
                <w:sz w:val="24"/>
              </w:rPr>
            </w:pPr>
          </w:p>
        </w:tc>
        <w:tc>
          <w:tcPr>
            <w:tcW w:w="2071" w:type="dxa"/>
            <w:vAlign w:val="center"/>
          </w:tcPr>
          <w:p w14:paraId="340A488A" w14:textId="77777777" w:rsidR="00940468" w:rsidRDefault="00940468" w:rsidP="00F443CD">
            <w:pPr>
              <w:rPr>
                <w:sz w:val="24"/>
              </w:rPr>
            </w:pPr>
          </w:p>
        </w:tc>
        <w:tc>
          <w:tcPr>
            <w:tcW w:w="1143" w:type="dxa"/>
            <w:vAlign w:val="center"/>
          </w:tcPr>
          <w:p w14:paraId="098DACE7" w14:textId="77777777" w:rsidR="00940468" w:rsidRDefault="00940468" w:rsidP="00F443CD">
            <w:pPr>
              <w:rPr>
                <w:sz w:val="24"/>
              </w:rPr>
            </w:pPr>
          </w:p>
        </w:tc>
        <w:tc>
          <w:tcPr>
            <w:tcW w:w="1144" w:type="dxa"/>
            <w:vAlign w:val="center"/>
          </w:tcPr>
          <w:p w14:paraId="1B2EDA6F" w14:textId="77777777" w:rsidR="00940468" w:rsidRDefault="00940468" w:rsidP="00F443CD">
            <w:pPr>
              <w:rPr>
                <w:sz w:val="24"/>
              </w:rPr>
            </w:pPr>
          </w:p>
        </w:tc>
        <w:tc>
          <w:tcPr>
            <w:tcW w:w="1144" w:type="dxa"/>
            <w:vAlign w:val="center"/>
          </w:tcPr>
          <w:p w14:paraId="6F7E96DC" w14:textId="77777777" w:rsidR="00940468" w:rsidRDefault="00940468" w:rsidP="00F443CD">
            <w:pPr>
              <w:rPr>
                <w:sz w:val="24"/>
              </w:rPr>
            </w:pPr>
          </w:p>
        </w:tc>
        <w:tc>
          <w:tcPr>
            <w:tcW w:w="1144" w:type="dxa"/>
            <w:vAlign w:val="center"/>
          </w:tcPr>
          <w:p w14:paraId="666E5B26" w14:textId="77777777" w:rsidR="00940468" w:rsidRDefault="00940468" w:rsidP="00F443CD">
            <w:pPr>
              <w:rPr>
                <w:sz w:val="24"/>
              </w:rPr>
            </w:pPr>
          </w:p>
        </w:tc>
        <w:tc>
          <w:tcPr>
            <w:tcW w:w="1144" w:type="dxa"/>
            <w:vAlign w:val="center"/>
          </w:tcPr>
          <w:p w14:paraId="32ABA9EE" w14:textId="77777777" w:rsidR="00940468" w:rsidRDefault="00940468" w:rsidP="00F443CD">
            <w:pPr>
              <w:rPr>
                <w:sz w:val="24"/>
              </w:rPr>
            </w:pPr>
          </w:p>
        </w:tc>
      </w:tr>
    </w:tbl>
    <w:p w14:paraId="49F42B1F" w14:textId="77777777" w:rsidR="00940468" w:rsidRDefault="00940468" w:rsidP="00940468">
      <w:pPr>
        <w:spacing w:line="360" w:lineRule="auto"/>
        <w:rPr>
          <w:sz w:val="24"/>
        </w:rPr>
      </w:pPr>
    </w:p>
    <w:p w14:paraId="37271243" w14:textId="1E432C97" w:rsidR="00940468" w:rsidRDefault="00940468" w:rsidP="00940468">
      <w:pPr>
        <w:spacing w:line="360" w:lineRule="auto"/>
        <w:rPr>
          <w:sz w:val="24"/>
        </w:rPr>
      </w:pPr>
      <w:r>
        <w:rPr>
          <w:rFonts w:hint="eastAsia"/>
          <w:sz w:val="24"/>
        </w:rPr>
        <w:t>供应商名称：（盖章）</w:t>
      </w:r>
    </w:p>
    <w:p w14:paraId="70F4718C" w14:textId="77777777" w:rsidR="00940468" w:rsidRDefault="00940468" w:rsidP="00940468">
      <w:pPr>
        <w:spacing w:line="360" w:lineRule="auto"/>
        <w:rPr>
          <w:sz w:val="24"/>
        </w:rPr>
      </w:pPr>
    </w:p>
    <w:p w14:paraId="6CB50690" w14:textId="77777777" w:rsidR="00940468" w:rsidRDefault="00940468" w:rsidP="00940468">
      <w:pPr>
        <w:spacing w:line="360" w:lineRule="auto"/>
        <w:rPr>
          <w:sz w:val="24"/>
        </w:rPr>
      </w:pPr>
      <w:r>
        <w:rPr>
          <w:rFonts w:hint="eastAsia"/>
          <w:sz w:val="24"/>
        </w:rPr>
        <w:t>法定代表人（或授权代理人）：（签字）</w:t>
      </w:r>
    </w:p>
    <w:p w14:paraId="75F2C454" w14:textId="0B01A746" w:rsidR="00EE7B67" w:rsidRPr="00940468" w:rsidRDefault="00EE7B67">
      <w:pPr>
        <w:rPr>
          <w:rFonts w:hAnsi="宋体"/>
        </w:rPr>
      </w:pPr>
    </w:p>
    <w:p w14:paraId="7D62C326" w14:textId="77777777" w:rsidR="00EE7B67" w:rsidRPr="00643B6A" w:rsidRDefault="00EE7B67">
      <w:pPr>
        <w:spacing w:line="360" w:lineRule="auto"/>
        <w:rPr>
          <w:rFonts w:hAnsi="宋体"/>
          <w:sz w:val="24"/>
        </w:rPr>
      </w:pPr>
    </w:p>
    <w:p w14:paraId="50E573BA" w14:textId="313400A0" w:rsidR="00EE7B67" w:rsidRPr="00643B6A" w:rsidRDefault="00EE7B67">
      <w:pPr>
        <w:pStyle w:val="2"/>
        <w:rPr>
          <w:sz w:val="24"/>
          <w:szCs w:val="24"/>
        </w:rPr>
      </w:pPr>
      <w:r w:rsidRPr="00643B6A">
        <w:br w:type="page"/>
      </w:r>
      <w:bookmarkStart w:id="202" w:name="_Toc477885874"/>
      <w:bookmarkStart w:id="203" w:name="_Toc478107794"/>
      <w:bookmarkStart w:id="204" w:name="_Toc519761465"/>
      <w:r w:rsidRPr="00643B6A">
        <w:rPr>
          <w:rFonts w:hint="eastAsia"/>
          <w:sz w:val="30"/>
          <w:szCs w:val="30"/>
        </w:rPr>
        <w:lastRenderedPageBreak/>
        <w:t>附件十：</w:t>
      </w:r>
      <w:bookmarkEnd w:id="202"/>
      <w:bookmarkEnd w:id="203"/>
      <w:r w:rsidR="00940468" w:rsidRPr="00940468">
        <w:rPr>
          <w:rFonts w:hint="eastAsia"/>
          <w:sz w:val="30"/>
          <w:szCs w:val="30"/>
        </w:rPr>
        <w:t>封面格式</w:t>
      </w:r>
      <w:bookmarkEnd w:id="204"/>
    </w:p>
    <w:p w14:paraId="0D958835" w14:textId="77777777" w:rsidR="00EE7B67" w:rsidRPr="00643B6A" w:rsidRDefault="00EE7B67">
      <w:pPr>
        <w:widowControl/>
        <w:jc w:val="center"/>
        <w:rPr>
          <w:rFonts w:hAnsi="宋体"/>
          <w:b/>
          <w:bCs w:val="0"/>
          <w:sz w:val="30"/>
          <w:szCs w:val="30"/>
        </w:rPr>
      </w:pPr>
    </w:p>
    <w:p w14:paraId="1ACA1F47" w14:textId="77777777" w:rsidR="00940468" w:rsidRDefault="00940468" w:rsidP="00940468">
      <w:pPr>
        <w:jc w:val="center"/>
      </w:pPr>
      <w:r>
        <w:rPr>
          <w:rFonts w:hAnsi="宋体" w:hint="eastAsia"/>
          <w:bCs w:val="0"/>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4626"/>
      </w:tblGrid>
      <w:tr w:rsidR="00940468" w14:paraId="507D8BA9" w14:textId="77777777" w:rsidTr="00F443CD">
        <w:trPr>
          <w:trHeight w:val="3303"/>
          <w:jc w:val="center"/>
        </w:trPr>
        <w:tc>
          <w:tcPr>
            <w:tcW w:w="4151" w:type="dxa"/>
          </w:tcPr>
          <w:p w14:paraId="571E93F9" w14:textId="77777777" w:rsidR="00940468" w:rsidRPr="00EA6C9A" w:rsidRDefault="00940468" w:rsidP="00F443CD">
            <w:pPr>
              <w:pStyle w:val="ad"/>
              <w:spacing w:line="240" w:lineRule="auto"/>
              <w:ind w:firstLineChars="0" w:firstLine="0"/>
              <w:rPr>
                <w:rFonts w:hAnsi="宋体"/>
              </w:rPr>
            </w:pPr>
            <w:r w:rsidRPr="00EA6C9A">
              <w:rPr>
                <w:rFonts w:hAnsi="宋体" w:hint="eastAsia"/>
              </w:rPr>
              <w:t>报价文件</w:t>
            </w:r>
          </w:p>
          <w:p w14:paraId="4B1FA59A" w14:textId="77777777" w:rsidR="00940468" w:rsidRPr="00EA6C9A" w:rsidRDefault="00940468" w:rsidP="00F443CD">
            <w:pPr>
              <w:pStyle w:val="ad"/>
              <w:spacing w:line="240" w:lineRule="auto"/>
              <w:ind w:firstLineChars="0" w:firstLine="0"/>
              <w:rPr>
                <w:rFonts w:hAnsi="宋体"/>
              </w:rPr>
            </w:pPr>
            <w:r w:rsidRPr="00EA6C9A">
              <w:rPr>
                <w:rFonts w:hAnsi="宋体" w:hint="eastAsia"/>
              </w:rPr>
              <w:t>（正本）</w:t>
            </w:r>
          </w:p>
          <w:p w14:paraId="1820DF3D" w14:textId="77777777" w:rsidR="00940468" w:rsidRPr="00EA6C9A" w:rsidRDefault="00940468" w:rsidP="00F443CD">
            <w:pPr>
              <w:pStyle w:val="ad"/>
              <w:spacing w:line="240" w:lineRule="auto"/>
              <w:ind w:firstLineChars="0" w:firstLine="0"/>
              <w:rPr>
                <w:rFonts w:hAnsi="宋体"/>
              </w:rPr>
            </w:pPr>
            <w:r w:rsidRPr="00EA6C9A">
              <w:rPr>
                <w:rFonts w:hAnsi="宋体" w:hint="eastAsia"/>
              </w:rPr>
              <w:t>项目编号：</w:t>
            </w:r>
          </w:p>
          <w:p w14:paraId="4020D5EA" w14:textId="77777777" w:rsidR="00940468" w:rsidRPr="00EA6C9A" w:rsidRDefault="00940468" w:rsidP="00F443CD">
            <w:pPr>
              <w:pStyle w:val="ad"/>
              <w:spacing w:line="240" w:lineRule="auto"/>
              <w:ind w:firstLineChars="0" w:firstLine="0"/>
              <w:rPr>
                <w:rFonts w:hAnsi="宋体"/>
              </w:rPr>
            </w:pPr>
            <w:r w:rsidRPr="00EA6C9A">
              <w:rPr>
                <w:rFonts w:hAnsi="宋体" w:hint="eastAsia"/>
              </w:rPr>
              <w:t>项目名称：</w:t>
            </w:r>
          </w:p>
          <w:p w14:paraId="46BB5909" w14:textId="77777777" w:rsidR="00940468" w:rsidRPr="00EA6C9A" w:rsidRDefault="00940468" w:rsidP="00F443CD">
            <w:pPr>
              <w:pStyle w:val="ad"/>
              <w:spacing w:line="240" w:lineRule="auto"/>
              <w:ind w:firstLineChars="0" w:firstLine="0"/>
              <w:rPr>
                <w:rFonts w:hAnsi="宋体"/>
              </w:rPr>
            </w:pPr>
            <w:r w:rsidRPr="00EA6C9A">
              <w:rPr>
                <w:rFonts w:hAnsi="宋体" w:hint="eastAsia"/>
              </w:rPr>
              <w:t>投标供应商名称（公章）：</w:t>
            </w:r>
          </w:p>
          <w:p w14:paraId="1C537EBF" w14:textId="77777777" w:rsidR="00940468" w:rsidRPr="00EA6C9A" w:rsidRDefault="00940468" w:rsidP="00F443CD">
            <w:pPr>
              <w:pStyle w:val="ad"/>
              <w:spacing w:line="240" w:lineRule="auto"/>
              <w:ind w:firstLineChars="0" w:firstLine="0"/>
              <w:rPr>
                <w:rFonts w:hAnsi="宋体"/>
              </w:rPr>
            </w:pPr>
            <w:r w:rsidRPr="00EA6C9A">
              <w:rPr>
                <w:rFonts w:hAnsi="宋体" w:hint="eastAsia"/>
              </w:rPr>
              <w:t>地址：</w:t>
            </w:r>
          </w:p>
          <w:p w14:paraId="4A321C02" w14:textId="77777777" w:rsidR="00940468" w:rsidRPr="00EA6C9A" w:rsidRDefault="00940468" w:rsidP="00F443CD">
            <w:pPr>
              <w:pStyle w:val="ad"/>
              <w:spacing w:line="240" w:lineRule="auto"/>
              <w:ind w:firstLineChars="0" w:firstLine="0"/>
              <w:rPr>
                <w:rFonts w:hAnsi="宋体"/>
              </w:rPr>
            </w:pPr>
            <w:r w:rsidRPr="00EA6C9A">
              <w:rPr>
                <w:rFonts w:hAnsi="宋体" w:hint="eastAsia"/>
              </w:rPr>
              <w:t>电话：</w:t>
            </w:r>
          </w:p>
          <w:p w14:paraId="7F696286" w14:textId="77777777" w:rsidR="00940468" w:rsidRPr="00EA6C9A" w:rsidRDefault="00940468" w:rsidP="00F443CD">
            <w:pPr>
              <w:pStyle w:val="ad"/>
              <w:spacing w:line="240" w:lineRule="auto"/>
              <w:ind w:firstLineChars="0" w:firstLine="0"/>
              <w:rPr>
                <w:rFonts w:hAnsi="宋体"/>
              </w:rPr>
            </w:pPr>
            <w:r w:rsidRPr="00EA6C9A">
              <w:rPr>
                <w:rFonts w:hAnsi="宋体" w:hint="eastAsia"/>
              </w:rPr>
              <w:t>传真：</w:t>
            </w:r>
          </w:p>
        </w:tc>
        <w:tc>
          <w:tcPr>
            <w:tcW w:w="4626" w:type="dxa"/>
          </w:tcPr>
          <w:p w14:paraId="08F59ACE" w14:textId="77777777" w:rsidR="00940468" w:rsidRPr="00EA6C9A" w:rsidRDefault="00940468" w:rsidP="00F443CD">
            <w:pPr>
              <w:pStyle w:val="ad"/>
              <w:spacing w:line="240" w:lineRule="auto"/>
              <w:ind w:firstLineChars="0" w:firstLine="0"/>
              <w:rPr>
                <w:rFonts w:hAnsi="宋体"/>
              </w:rPr>
            </w:pPr>
            <w:r w:rsidRPr="00EA6C9A">
              <w:rPr>
                <w:rFonts w:hAnsi="宋体" w:hint="eastAsia"/>
              </w:rPr>
              <w:t>报价文件</w:t>
            </w:r>
          </w:p>
          <w:p w14:paraId="51408882" w14:textId="77777777" w:rsidR="00940468" w:rsidRPr="00EA6C9A" w:rsidRDefault="00940468" w:rsidP="00F443CD">
            <w:pPr>
              <w:pStyle w:val="ad"/>
              <w:spacing w:line="240" w:lineRule="auto"/>
              <w:ind w:firstLineChars="0" w:firstLine="0"/>
              <w:rPr>
                <w:rFonts w:hAnsi="宋体"/>
              </w:rPr>
            </w:pPr>
            <w:r w:rsidRPr="00EA6C9A">
              <w:rPr>
                <w:rFonts w:hAnsi="宋体" w:hint="eastAsia"/>
              </w:rPr>
              <w:t>（副本）</w:t>
            </w:r>
          </w:p>
          <w:p w14:paraId="33C1BB7E" w14:textId="77777777" w:rsidR="00940468" w:rsidRPr="00EA6C9A" w:rsidRDefault="00940468" w:rsidP="00F443CD">
            <w:pPr>
              <w:pStyle w:val="ad"/>
              <w:spacing w:line="240" w:lineRule="auto"/>
              <w:ind w:firstLineChars="0" w:firstLine="0"/>
              <w:rPr>
                <w:rFonts w:hAnsi="宋体"/>
              </w:rPr>
            </w:pPr>
            <w:r w:rsidRPr="00EA6C9A">
              <w:rPr>
                <w:rFonts w:hAnsi="宋体" w:hint="eastAsia"/>
              </w:rPr>
              <w:t>项目编号：</w:t>
            </w:r>
          </w:p>
          <w:p w14:paraId="2A42A991" w14:textId="77777777" w:rsidR="00940468" w:rsidRPr="00EA6C9A" w:rsidRDefault="00940468" w:rsidP="00F443CD">
            <w:pPr>
              <w:pStyle w:val="ad"/>
              <w:spacing w:line="240" w:lineRule="auto"/>
              <w:ind w:firstLineChars="0" w:firstLine="0"/>
              <w:rPr>
                <w:rFonts w:hAnsi="宋体"/>
              </w:rPr>
            </w:pPr>
            <w:r w:rsidRPr="00EA6C9A">
              <w:rPr>
                <w:rFonts w:hAnsi="宋体" w:hint="eastAsia"/>
              </w:rPr>
              <w:t>项目名称：</w:t>
            </w:r>
          </w:p>
          <w:p w14:paraId="5A6FDC84" w14:textId="77777777" w:rsidR="00940468" w:rsidRPr="00EA6C9A" w:rsidRDefault="00940468" w:rsidP="00F443CD">
            <w:pPr>
              <w:pStyle w:val="ad"/>
              <w:spacing w:line="240" w:lineRule="auto"/>
              <w:ind w:firstLineChars="0" w:firstLine="0"/>
              <w:rPr>
                <w:rFonts w:hAnsi="宋体"/>
              </w:rPr>
            </w:pPr>
            <w:r w:rsidRPr="00EA6C9A">
              <w:rPr>
                <w:rFonts w:hAnsi="宋体" w:hint="eastAsia"/>
              </w:rPr>
              <w:t>投标供应商名称（公章）：</w:t>
            </w:r>
          </w:p>
          <w:p w14:paraId="106BA0AD" w14:textId="77777777" w:rsidR="00940468" w:rsidRPr="00EA6C9A" w:rsidRDefault="00940468" w:rsidP="00F443CD">
            <w:pPr>
              <w:pStyle w:val="ad"/>
              <w:spacing w:line="240" w:lineRule="auto"/>
              <w:ind w:firstLineChars="0" w:firstLine="0"/>
              <w:rPr>
                <w:rFonts w:hAnsi="宋体"/>
              </w:rPr>
            </w:pPr>
            <w:r w:rsidRPr="00EA6C9A">
              <w:rPr>
                <w:rFonts w:hAnsi="宋体" w:hint="eastAsia"/>
              </w:rPr>
              <w:t>地址：</w:t>
            </w:r>
          </w:p>
          <w:p w14:paraId="0BFFD5D5" w14:textId="77777777" w:rsidR="00940468" w:rsidRPr="00EA6C9A" w:rsidRDefault="00940468" w:rsidP="00F443CD">
            <w:pPr>
              <w:pStyle w:val="ad"/>
              <w:spacing w:line="240" w:lineRule="auto"/>
              <w:ind w:firstLineChars="0" w:firstLine="0"/>
              <w:rPr>
                <w:rFonts w:hAnsi="宋体"/>
              </w:rPr>
            </w:pPr>
            <w:r w:rsidRPr="00EA6C9A">
              <w:rPr>
                <w:rFonts w:hAnsi="宋体" w:hint="eastAsia"/>
              </w:rPr>
              <w:t>电话：</w:t>
            </w:r>
          </w:p>
          <w:p w14:paraId="70BAFCB4" w14:textId="77777777" w:rsidR="00940468" w:rsidRPr="00EA6C9A" w:rsidRDefault="00940468" w:rsidP="00F443CD">
            <w:pPr>
              <w:pStyle w:val="ad"/>
              <w:spacing w:line="240" w:lineRule="auto"/>
              <w:ind w:firstLineChars="0" w:firstLine="0"/>
              <w:rPr>
                <w:rFonts w:hAnsi="宋体"/>
              </w:rPr>
            </w:pPr>
            <w:r w:rsidRPr="00EA6C9A">
              <w:rPr>
                <w:rFonts w:hAnsi="宋体" w:hint="eastAsia"/>
              </w:rPr>
              <w:t>传真：</w:t>
            </w:r>
          </w:p>
        </w:tc>
      </w:tr>
    </w:tbl>
    <w:p w14:paraId="7B63BF69" w14:textId="77777777" w:rsidR="00940468" w:rsidRDefault="00940468" w:rsidP="00940468">
      <w:pPr>
        <w:jc w:val="center"/>
        <w:rPr>
          <w:vanish/>
        </w:rPr>
      </w:pPr>
    </w:p>
    <w:p w14:paraId="3CB32A5D" w14:textId="77777777" w:rsidR="00940468" w:rsidRDefault="00940468" w:rsidP="009404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7"/>
        <w:gridCol w:w="4721"/>
      </w:tblGrid>
      <w:tr w:rsidR="00940468" w14:paraId="3AD625B8" w14:textId="77777777" w:rsidTr="00F443CD">
        <w:trPr>
          <w:trHeight w:val="4031"/>
          <w:jc w:val="center"/>
        </w:trPr>
        <w:tc>
          <w:tcPr>
            <w:tcW w:w="4237" w:type="dxa"/>
            <w:tcBorders>
              <w:bottom w:val="single" w:sz="4" w:space="0" w:color="auto"/>
            </w:tcBorders>
          </w:tcPr>
          <w:p w14:paraId="406CF825" w14:textId="77777777" w:rsidR="00940468" w:rsidRPr="00EA6C9A" w:rsidRDefault="00940468" w:rsidP="00F443CD">
            <w:pPr>
              <w:pStyle w:val="ad"/>
              <w:spacing w:line="240" w:lineRule="auto"/>
              <w:ind w:firstLineChars="0" w:firstLine="0"/>
              <w:rPr>
                <w:rFonts w:hAnsi="宋体"/>
              </w:rPr>
            </w:pPr>
            <w:r w:rsidRPr="00EA6C9A">
              <w:rPr>
                <w:rFonts w:hAnsi="宋体" w:hint="eastAsia"/>
              </w:rPr>
              <w:t xml:space="preserve">报价一览表              </w:t>
            </w:r>
          </w:p>
          <w:p w14:paraId="2F786C6C" w14:textId="77777777" w:rsidR="00940468" w:rsidRPr="00EA6C9A" w:rsidRDefault="00940468" w:rsidP="00F443CD">
            <w:pPr>
              <w:pStyle w:val="ad"/>
              <w:spacing w:line="240" w:lineRule="auto"/>
              <w:ind w:firstLineChars="0" w:firstLine="0"/>
              <w:rPr>
                <w:rFonts w:hAnsi="宋体"/>
              </w:rPr>
            </w:pPr>
            <w:r w:rsidRPr="00EA6C9A">
              <w:rPr>
                <w:rFonts w:hAnsi="宋体" w:hint="eastAsia"/>
              </w:rPr>
              <w:t>项目编号：</w:t>
            </w:r>
          </w:p>
          <w:p w14:paraId="39E441ED" w14:textId="77777777" w:rsidR="00940468" w:rsidRPr="00EA6C9A" w:rsidRDefault="00940468" w:rsidP="00F443CD">
            <w:pPr>
              <w:pStyle w:val="ad"/>
              <w:spacing w:line="240" w:lineRule="auto"/>
              <w:ind w:firstLineChars="0" w:firstLine="0"/>
              <w:rPr>
                <w:rFonts w:hAnsi="宋体"/>
              </w:rPr>
            </w:pPr>
            <w:r w:rsidRPr="00EA6C9A">
              <w:rPr>
                <w:rFonts w:hAnsi="宋体" w:hint="eastAsia"/>
              </w:rPr>
              <w:t>项目名称：</w:t>
            </w:r>
          </w:p>
          <w:p w14:paraId="04C20103" w14:textId="77777777" w:rsidR="00940468" w:rsidRPr="00EA6C9A" w:rsidRDefault="00940468" w:rsidP="00F443CD">
            <w:pPr>
              <w:pStyle w:val="ad"/>
              <w:spacing w:line="240" w:lineRule="auto"/>
              <w:ind w:firstLineChars="0" w:firstLine="0"/>
              <w:rPr>
                <w:rFonts w:hAnsi="宋体"/>
              </w:rPr>
            </w:pPr>
            <w:r w:rsidRPr="00EA6C9A">
              <w:rPr>
                <w:rFonts w:hAnsi="宋体" w:hint="eastAsia"/>
              </w:rPr>
              <w:t>投标供应商名称（公章）：</w:t>
            </w:r>
          </w:p>
          <w:p w14:paraId="21AD7063" w14:textId="77777777" w:rsidR="00940468" w:rsidRPr="00EA6C9A" w:rsidRDefault="00940468" w:rsidP="00F443CD">
            <w:pPr>
              <w:pStyle w:val="ad"/>
              <w:spacing w:line="240" w:lineRule="auto"/>
              <w:ind w:firstLineChars="0" w:firstLine="0"/>
              <w:rPr>
                <w:rFonts w:hAnsi="宋体"/>
              </w:rPr>
            </w:pPr>
            <w:r w:rsidRPr="00EA6C9A">
              <w:rPr>
                <w:rFonts w:hAnsi="宋体" w:hint="eastAsia"/>
              </w:rPr>
              <w:t>地址：</w:t>
            </w:r>
          </w:p>
          <w:p w14:paraId="15BD4475" w14:textId="77777777" w:rsidR="00940468" w:rsidRPr="00EA6C9A" w:rsidRDefault="00940468" w:rsidP="00F443CD">
            <w:pPr>
              <w:pStyle w:val="ad"/>
              <w:spacing w:line="240" w:lineRule="auto"/>
              <w:ind w:firstLineChars="0" w:firstLine="0"/>
              <w:rPr>
                <w:rFonts w:hAnsi="宋体"/>
              </w:rPr>
            </w:pPr>
            <w:r w:rsidRPr="00EA6C9A">
              <w:rPr>
                <w:rFonts w:hAnsi="宋体" w:hint="eastAsia"/>
              </w:rPr>
              <w:t>电话：</w:t>
            </w:r>
          </w:p>
          <w:p w14:paraId="18F802B7" w14:textId="77777777" w:rsidR="00940468" w:rsidRPr="00EA6C9A" w:rsidRDefault="00940468" w:rsidP="00F443CD">
            <w:pPr>
              <w:pStyle w:val="ad"/>
              <w:spacing w:line="240" w:lineRule="auto"/>
              <w:ind w:firstLineChars="0" w:firstLine="0"/>
              <w:rPr>
                <w:rFonts w:hAnsi="宋体"/>
              </w:rPr>
            </w:pPr>
            <w:r w:rsidRPr="00EA6C9A">
              <w:rPr>
                <w:rFonts w:hAnsi="宋体" w:hint="eastAsia"/>
              </w:rPr>
              <w:t>传真：</w:t>
            </w:r>
          </w:p>
        </w:tc>
        <w:tc>
          <w:tcPr>
            <w:tcW w:w="4721" w:type="dxa"/>
            <w:tcBorders>
              <w:bottom w:val="single" w:sz="4" w:space="0" w:color="auto"/>
            </w:tcBorders>
          </w:tcPr>
          <w:p w14:paraId="7D8CE185" w14:textId="77777777" w:rsidR="00940468" w:rsidRPr="00EA6C9A" w:rsidRDefault="00940468" w:rsidP="00F443CD">
            <w:pPr>
              <w:pStyle w:val="ad"/>
              <w:spacing w:line="240" w:lineRule="auto"/>
              <w:ind w:firstLineChars="0" w:firstLine="0"/>
              <w:rPr>
                <w:rFonts w:hAnsi="宋体"/>
              </w:rPr>
            </w:pPr>
            <w:r w:rsidRPr="00EA6C9A">
              <w:rPr>
                <w:rFonts w:hAnsi="宋体" w:hint="eastAsia"/>
              </w:rPr>
              <w:t xml:space="preserve">资质证明文件            </w:t>
            </w:r>
          </w:p>
          <w:p w14:paraId="20B4B09E" w14:textId="77777777" w:rsidR="00940468" w:rsidRPr="00EA6C9A" w:rsidRDefault="00940468" w:rsidP="00F443CD">
            <w:pPr>
              <w:pStyle w:val="ad"/>
              <w:spacing w:line="240" w:lineRule="auto"/>
              <w:ind w:firstLineChars="0" w:firstLine="0"/>
              <w:rPr>
                <w:rFonts w:hAnsi="宋体"/>
              </w:rPr>
            </w:pPr>
            <w:r w:rsidRPr="00EA6C9A">
              <w:rPr>
                <w:rFonts w:hAnsi="宋体" w:hint="eastAsia"/>
              </w:rPr>
              <w:t>项目编号：</w:t>
            </w:r>
          </w:p>
          <w:p w14:paraId="4EE85645" w14:textId="77777777" w:rsidR="00940468" w:rsidRPr="00EA6C9A" w:rsidRDefault="00940468" w:rsidP="00F443CD">
            <w:pPr>
              <w:pStyle w:val="ad"/>
              <w:spacing w:line="240" w:lineRule="auto"/>
              <w:ind w:firstLineChars="0" w:firstLine="0"/>
              <w:rPr>
                <w:rFonts w:hAnsi="宋体"/>
              </w:rPr>
            </w:pPr>
            <w:r w:rsidRPr="00EA6C9A">
              <w:rPr>
                <w:rFonts w:hAnsi="宋体" w:hint="eastAsia"/>
              </w:rPr>
              <w:t>项目名称：</w:t>
            </w:r>
          </w:p>
          <w:p w14:paraId="424269BC" w14:textId="77777777" w:rsidR="00940468" w:rsidRPr="00EA6C9A" w:rsidRDefault="00940468" w:rsidP="00F443CD">
            <w:pPr>
              <w:pStyle w:val="ad"/>
              <w:spacing w:line="240" w:lineRule="auto"/>
              <w:ind w:firstLineChars="0" w:firstLine="0"/>
              <w:rPr>
                <w:rFonts w:hAnsi="宋体"/>
              </w:rPr>
            </w:pPr>
            <w:r w:rsidRPr="00EA6C9A">
              <w:rPr>
                <w:rFonts w:hAnsi="宋体" w:hint="eastAsia"/>
              </w:rPr>
              <w:t>投标供应商名称（公章）：</w:t>
            </w:r>
          </w:p>
          <w:p w14:paraId="08DF34E1" w14:textId="77777777" w:rsidR="00940468" w:rsidRPr="00EA6C9A" w:rsidRDefault="00940468" w:rsidP="00F443CD">
            <w:pPr>
              <w:pStyle w:val="ad"/>
              <w:spacing w:line="240" w:lineRule="auto"/>
              <w:ind w:firstLineChars="0" w:firstLine="0"/>
              <w:rPr>
                <w:rFonts w:hAnsi="宋体"/>
              </w:rPr>
            </w:pPr>
            <w:r w:rsidRPr="00EA6C9A">
              <w:rPr>
                <w:rFonts w:hAnsi="宋体" w:hint="eastAsia"/>
              </w:rPr>
              <w:t>地址：</w:t>
            </w:r>
          </w:p>
          <w:p w14:paraId="75FC5E92" w14:textId="77777777" w:rsidR="00940468" w:rsidRPr="00EA6C9A" w:rsidRDefault="00940468" w:rsidP="00F443CD">
            <w:pPr>
              <w:pStyle w:val="ad"/>
              <w:spacing w:line="240" w:lineRule="auto"/>
              <w:ind w:firstLineChars="0" w:firstLine="0"/>
              <w:rPr>
                <w:rFonts w:hAnsi="宋体"/>
              </w:rPr>
            </w:pPr>
            <w:r w:rsidRPr="00EA6C9A">
              <w:rPr>
                <w:rFonts w:hAnsi="宋体" w:hint="eastAsia"/>
              </w:rPr>
              <w:t>电话：</w:t>
            </w:r>
          </w:p>
          <w:p w14:paraId="6DC50823" w14:textId="77777777" w:rsidR="00940468" w:rsidRPr="00EA6C9A" w:rsidRDefault="00940468" w:rsidP="00F443CD">
            <w:pPr>
              <w:pStyle w:val="ad"/>
              <w:spacing w:line="240" w:lineRule="auto"/>
              <w:ind w:firstLineChars="0" w:firstLine="0"/>
              <w:rPr>
                <w:rFonts w:hAnsi="宋体"/>
              </w:rPr>
            </w:pPr>
            <w:r w:rsidRPr="00EA6C9A">
              <w:rPr>
                <w:rFonts w:hAnsi="宋体" w:hint="eastAsia"/>
              </w:rPr>
              <w:t>传真：</w:t>
            </w:r>
          </w:p>
        </w:tc>
      </w:tr>
    </w:tbl>
    <w:p w14:paraId="4471D930" w14:textId="77777777" w:rsidR="00940468" w:rsidRDefault="00940468" w:rsidP="00940468">
      <w:pPr>
        <w:rPr>
          <w:vanish/>
        </w:rPr>
      </w:pPr>
    </w:p>
    <w:p w14:paraId="5EA5DC01" w14:textId="77777777" w:rsidR="00940468" w:rsidRDefault="00940468" w:rsidP="009404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940468" w14:paraId="46F17BDA" w14:textId="77777777" w:rsidTr="00F443CD">
        <w:trPr>
          <w:trHeight w:val="718"/>
          <w:jc w:val="center"/>
        </w:trPr>
        <w:tc>
          <w:tcPr>
            <w:tcW w:w="10188" w:type="dxa"/>
            <w:tcBorders>
              <w:bottom w:val="single" w:sz="4" w:space="0" w:color="auto"/>
            </w:tcBorders>
            <w:vAlign w:val="center"/>
          </w:tcPr>
          <w:p w14:paraId="1BF5FCD7" w14:textId="77777777" w:rsidR="00940468" w:rsidRPr="00EA6C9A" w:rsidRDefault="00940468" w:rsidP="00F443CD">
            <w:pPr>
              <w:pStyle w:val="ad"/>
              <w:spacing w:line="240" w:lineRule="auto"/>
              <w:ind w:firstLineChars="0" w:firstLine="0"/>
              <w:rPr>
                <w:rFonts w:hAnsi="宋体"/>
              </w:rPr>
            </w:pPr>
            <w:r w:rsidRPr="00EA6C9A">
              <w:rPr>
                <w:rFonts w:hAnsi="宋体" w:hint="eastAsia"/>
              </w:rPr>
              <w:t>……………………于   年  月  日   时之前不准启封（公章）…………………</w:t>
            </w:r>
          </w:p>
        </w:tc>
      </w:tr>
    </w:tbl>
    <w:p w14:paraId="0AB166AE" w14:textId="3929396E" w:rsidR="00EE7B67" w:rsidRPr="00643B6A" w:rsidRDefault="00EE7B67">
      <w:pPr>
        <w:widowControl/>
        <w:spacing w:line="360" w:lineRule="auto"/>
        <w:jc w:val="left"/>
        <w:rPr>
          <w:rFonts w:hAnsi="宋体"/>
        </w:rPr>
      </w:pPr>
    </w:p>
    <w:p w14:paraId="52BCDEF3" w14:textId="3E79B8C7" w:rsidR="00EE7B67" w:rsidRPr="00643B6A" w:rsidRDefault="00EE7B67">
      <w:pPr>
        <w:pStyle w:val="2"/>
        <w:rPr>
          <w:b w:val="0"/>
          <w:sz w:val="30"/>
          <w:szCs w:val="30"/>
        </w:rPr>
      </w:pPr>
      <w:r w:rsidRPr="00643B6A">
        <w:rPr>
          <w:sz w:val="21"/>
          <w:szCs w:val="21"/>
        </w:rPr>
        <w:br w:type="page"/>
      </w:r>
      <w:bookmarkStart w:id="205" w:name="_Toc477885875"/>
      <w:bookmarkStart w:id="206" w:name="_Toc478107795"/>
      <w:bookmarkStart w:id="207" w:name="_Toc519761466"/>
      <w:r w:rsidRPr="00643B6A">
        <w:rPr>
          <w:rFonts w:hint="eastAsia"/>
          <w:sz w:val="30"/>
          <w:szCs w:val="30"/>
        </w:rPr>
        <w:lastRenderedPageBreak/>
        <w:t>附件十一：</w:t>
      </w:r>
      <w:bookmarkEnd w:id="205"/>
      <w:bookmarkEnd w:id="206"/>
      <w:r w:rsidR="00940468" w:rsidRPr="00940468">
        <w:rPr>
          <w:rFonts w:hint="eastAsia"/>
          <w:sz w:val="30"/>
          <w:szCs w:val="30"/>
        </w:rPr>
        <w:t>验收报告</w:t>
      </w:r>
      <w:bookmarkEnd w:id="207"/>
    </w:p>
    <w:p w14:paraId="3CED2B51" w14:textId="77777777" w:rsidR="00940468" w:rsidRDefault="00940468" w:rsidP="00940468">
      <w:pPr>
        <w:spacing w:line="360" w:lineRule="auto"/>
        <w:jc w:val="center"/>
        <w:rPr>
          <w:rFonts w:hAnsi="宋体"/>
          <w:szCs w:val="28"/>
        </w:rPr>
      </w:pPr>
      <w:r>
        <w:rPr>
          <w:rFonts w:hAnsi="宋体" w:hint="eastAsia"/>
          <w:szCs w:val="28"/>
        </w:rPr>
        <w:t>验 收 报 告</w:t>
      </w:r>
    </w:p>
    <w:p w14:paraId="71A39538" w14:textId="77777777" w:rsidR="00940468" w:rsidRDefault="00940468" w:rsidP="00940468">
      <w:pPr>
        <w:spacing w:line="360" w:lineRule="auto"/>
        <w:jc w:val="center"/>
        <w:rPr>
          <w:rFonts w:hAnsi="宋体"/>
          <w:sz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523"/>
        <w:gridCol w:w="2852"/>
        <w:gridCol w:w="1156"/>
        <w:gridCol w:w="1134"/>
        <w:gridCol w:w="2290"/>
      </w:tblGrid>
      <w:tr w:rsidR="00940468" w14:paraId="4689908B" w14:textId="77777777" w:rsidTr="00F443CD">
        <w:trPr>
          <w:trHeight w:val="503"/>
          <w:jc w:val="center"/>
        </w:trPr>
        <w:tc>
          <w:tcPr>
            <w:tcW w:w="9322" w:type="dxa"/>
            <w:gridSpan w:val="6"/>
          </w:tcPr>
          <w:p w14:paraId="2BA07A88" w14:textId="77777777" w:rsidR="00940468" w:rsidRDefault="00940468" w:rsidP="00F443CD">
            <w:pPr>
              <w:spacing w:line="540" w:lineRule="exact"/>
              <w:rPr>
                <w:rFonts w:hAnsi="宋体"/>
                <w:sz w:val="24"/>
              </w:rPr>
            </w:pPr>
            <w:r>
              <w:rPr>
                <w:rFonts w:hAnsi="宋体" w:hint="eastAsia"/>
                <w:sz w:val="24"/>
              </w:rPr>
              <w:t>采购人：</w:t>
            </w:r>
            <w:r>
              <w:rPr>
                <w:rFonts w:hAnsi="宋体" w:hint="eastAsia"/>
                <w:bCs w:val="0"/>
                <w:sz w:val="24"/>
              </w:rPr>
              <w:t xml:space="preserve"> </w:t>
            </w:r>
          </w:p>
        </w:tc>
      </w:tr>
      <w:tr w:rsidR="00940468" w14:paraId="56372987" w14:textId="77777777" w:rsidTr="00F443CD">
        <w:trPr>
          <w:trHeight w:val="518"/>
          <w:jc w:val="center"/>
        </w:trPr>
        <w:tc>
          <w:tcPr>
            <w:tcW w:w="9322" w:type="dxa"/>
            <w:gridSpan w:val="6"/>
          </w:tcPr>
          <w:p w14:paraId="267AF5DF" w14:textId="77777777" w:rsidR="00940468" w:rsidRDefault="00940468" w:rsidP="00F443CD">
            <w:pPr>
              <w:spacing w:line="540" w:lineRule="exact"/>
              <w:rPr>
                <w:rFonts w:hAnsi="宋体"/>
                <w:sz w:val="24"/>
              </w:rPr>
            </w:pPr>
            <w:r>
              <w:rPr>
                <w:rFonts w:hAnsi="宋体" w:hint="eastAsia"/>
                <w:sz w:val="24"/>
              </w:rPr>
              <w:t>供应商：</w:t>
            </w:r>
          </w:p>
        </w:tc>
      </w:tr>
      <w:tr w:rsidR="00940468" w14:paraId="3300ED31" w14:textId="77777777" w:rsidTr="00F443CD">
        <w:trPr>
          <w:trHeight w:val="518"/>
          <w:jc w:val="center"/>
        </w:trPr>
        <w:tc>
          <w:tcPr>
            <w:tcW w:w="1367" w:type="dxa"/>
          </w:tcPr>
          <w:p w14:paraId="1D40FEC1" w14:textId="77777777" w:rsidR="00940468" w:rsidRDefault="00940468" w:rsidP="00F443CD">
            <w:pPr>
              <w:spacing w:line="540" w:lineRule="exact"/>
              <w:rPr>
                <w:rFonts w:hAnsi="宋体"/>
                <w:sz w:val="24"/>
              </w:rPr>
            </w:pPr>
            <w:r>
              <w:rPr>
                <w:rFonts w:hAnsi="宋体" w:hint="eastAsia"/>
                <w:sz w:val="24"/>
              </w:rPr>
              <w:t>项目名称</w:t>
            </w:r>
          </w:p>
        </w:tc>
        <w:tc>
          <w:tcPr>
            <w:tcW w:w="4531" w:type="dxa"/>
            <w:gridSpan w:val="3"/>
          </w:tcPr>
          <w:p w14:paraId="6179FC5E" w14:textId="77777777" w:rsidR="00940468" w:rsidRDefault="00940468" w:rsidP="00F443CD">
            <w:pPr>
              <w:spacing w:line="540" w:lineRule="exact"/>
              <w:rPr>
                <w:rFonts w:hAnsi="宋体"/>
                <w:sz w:val="24"/>
              </w:rPr>
            </w:pPr>
          </w:p>
        </w:tc>
        <w:tc>
          <w:tcPr>
            <w:tcW w:w="1134" w:type="dxa"/>
          </w:tcPr>
          <w:p w14:paraId="1FD37C37" w14:textId="77777777" w:rsidR="00940468" w:rsidRDefault="00940468" w:rsidP="00F443CD">
            <w:pPr>
              <w:spacing w:line="540" w:lineRule="exact"/>
              <w:ind w:left="120"/>
              <w:rPr>
                <w:rFonts w:hAnsi="宋体"/>
                <w:sz w:val="24"/>
              </w:rPr>
            </w:pPr>
            <w:r>
              <w:rPr>
                <w:rFonts w:hAnsi="宋体" w:hint="eastAsia"/>
                <w:sz w:val="24"/>
              </w:rPr>
              <w:t>合同号</w:t>
            </w:r>
          </w:p>
        </w:tc>
        <w:tc>
          <w:tcPr>
            <w:tcW w:w="2290" w:type="dxa"/>
          </w:tcPr>
          <w:p w14:paraId="0F510A33" w14:textId="77777777" w:rsidR="00940468" w:rsidRDefault="00940468" w:rsidP="00F443CD">
            <w:pPr>
              <w:spacing w:line="540" w:lineRule="exact"/>
              <w:rPr>
                <w:rFonts w:hAnsi="宋体"/>
                <w:sz w:val="24"/>
              </w:rPr>
            </w:pPr>
          </w:p>
        </w:tc>
      </w:tr>
      <w:tr w:rsidR="00940468" w14:paraId="1E3E52E1" w14:textId="77777777" w:rsidTr="00F443CD">
        <w:trPr>
          <w:trHeight w:val="503"/>
          <w:jc w:val="center"/>
        </w:trPr>
        <w:tc>
          <w:tcPr>
            <w:tcW w:w="1890" w:type="dxa"/>
            <w:gridSpan w:val="2"/>
          </w:tcPr>
          <w:p w14:paraId="45984026" w14:textId="77777777" w:rsidR="00940468" w:rsidRDefault="00940468" w:rsidP="00F443CD">
            <w:pPr>
              <w:spacing w:line="540" w:lineRule="exact"/>
              <w:rPr>
                <w:rFonts w:hAnsi="宋体"/>
                <w:sz w:val="24"/>
              </w:rPr>
            </w:pPr>
            <w:r>
              <w:rPr>
                <w:rFonts w:hAnsi="宋体" w:hint="eastAsia"/>
                <w:sz w:val="24"/>
              </w:rPr>
              <w:t>合同供货日期</w:t>
            </w:r>
          </w:p>
        </w:tc>
        <w:tc>
          <w:tcPr>
            <w:tcW w:w="2852" w:type="dxa"/>
          </w:tcPr>
          <w:p w14:paraId="7CE1D95A" w14:textId="77777777" w:rsidR="00940468" w:rsidRDefault="00940468" w:rsidP="00F443CD">
            <w:pPr>
              <w:spacing w:line="540" w:lineRule="exact"/>
              <w:rPr>
                <w:rFonts w:hAnsi="宋体"/>
                <w:sz w:val="24"/>
              </w:rPr>
            </w:pPr>
          </w:p>
        </w:tc>
        <w:tc>
          <w:tcPr>
            <w:tcW w:w="2290" w:type="dxa"/>
            <w:gridSpan w:val="2"/>
          </w:tcPr>
          <w:p w14:paraId="7F5C52F1" w14:textId="77777777" w:rsidR="00940468" w:rsidRDefault="00940468" w:rsidP="00F443CD">
            <w:pPr>
              <w:spacing w:line="540" w:lineRule="exact"/>
              <w:rPr>
                <w:rFonts w:hAnsi="宋体"/>
                <w:sz w:val="24"/>
              </w:rPr>
            </w:pPr>
            <w:r>
              <w:rPr>
                <w:rFonts w:hAnsi="宋体" w:hint="eastAsia"/>
                <w:sz w:val="24"/>
              </w:rPr>
              <w:t>交货验收日期</w:t>
            </w:r>
          </w:p>
        </w:tc>
        <w:tc>
          <w:tcPr>
            <w:tcW w:w="2290" w:type="dxa"/>
          </w:tcPr>
          <w:p w14:paraId="13E6F47E" w14:textId="77777777" w:rsidR="00940468" w:rsidRDefault="00940468" w:rsidP="00F443CD">
            <w:pPr>
              <w:spacing w:line="540" w:lineRule="exact"/>
              <w:rPr>
                <w:rFonts w:hAnsi="宋体"/>
                <w:sz w:val="24"/>
              </w:rPr>
            </w:pPr>
            <w:r>
              <w:rPr>
                <w:rFonts w:hAnsi="宋体" w:hint="eastAsia"/>
                <w:sz w:val="24"/>
              </w:rPr>
              <w:t xml:space="preserve"> </w:t>
            </w:r>
          </w:p>
        </w:tc>
      </w:tr>
      <w:tr w:rsidR="00940468" w14:paraId="711F5741" w14:textId="77777777" w:rsidTr="00F443CD">
        <w:trPr>
          <w:trHeight w:val="522"/>
          <w:jc w:val="center"/>
        </w:trPr>
        <w:tc>
          <w:tcPr>
            <w:tcW w:w="1890" w:type="dxa"/>
            <w:gridSpan w:val="2"/>
          </w:tcPr>
          <w:p w14:paraId="57FE31B1" w14:textId="77777777" w:rsidR="00940468" w:rsidRDefault="00940468" w:rsidP="00F443CD">
            <w:pPr>
              <w:spacing w:line="540" w:lineRule="exact"/>
              <w:rPr>
                <w:rFonts w:hAnsi="宋体"/>
                <w:sz w:val="24"/>
              </w:rPr>
            </w:pPr>
            <w:r>
              <w:rPr>
                <w:rFonts w:hAnsi="宋体" w:hint="eastAsia"/>
                <w:sz w:val="24"/>
              </w:rPr>
              <w:t>质量保证期</w:t>
            </w:r>
          </w:p>
        </w:tc>
        <w:tc>
          <w:tcPr>
            <w:tcW w:w="2852" w:type="dxa"/>
          </w:tcPr>
          <w:p w14:paraId="4DC536BB" w14:textId="77777777" w:rsidR="00940468" w:rsidRDefault="00940468" w:rsidP="00F443CD">
            <w:pPr>
              <w:spacing w:line="540" w:lineRule="exact"/>
              <w:rPr>
                <w:rFonts w:hAnsi="宋体"/>
                <w:sz w:val="24"/>
              </w:rPr>
            </w:pPr>
          </w:p>
        </w:tc>
        <w:tc>
          <w:tcPr>
            <w:tcW w:w="2290" w:type="dxa"/>
            <w:gridSpan w:val="2"/>
          </w:tcPr>
          <w:p w14:paraId="21D17F33" w14:textId="77777777" w:rsidR="00940468" w:rsidRDefault="00940468" w:rsidP="00F443CD">
            <w:pPr>
              <w:spacing w:line="540" w:lineRule="exact"/>
              <w:rPr>
                <w:rFonts w:hAnsi="宋体"/>
                <w:sz w:val="24"/>
              </w:rPr>
            </w:pPr>
            <w:r>
              <w:rPr>
                <w:rFonts w:hAnsi="宋体" w:hint="eastAsia"/>
                <w:sz w:val="24"/>
              </w:rPr>
              <w:t>采购方式</w:t>
            </w:r>
          </w:p>
        </w:tc>
        <w:tc>
          <w:tcPr>
            <w:tcW w:w="2290" w:type="dxa"/>
          </w:tcPr>
          <w:p w14:paraId="7D098424" w14:textId="77777777" w:rsidR="00940468" w:rsidRDefault="00940468" w:rsidP="00F443CD">
            <w:pPr>
              <w:spacing w:line="540" w:lineRule="exact"/>
              <w:rPr>
                <w:rFonts w:hAnsi="宋体"/>
                <w:sz w:val="24"/>
              </w:rPr>
            </w:pPr>
          </w:p>
        </w:tc>
      </w:tr>
      <w:tr w:rsidR="00940468" w14:paraId="2FA6A36F" w14:textId="77777777" w:rsidTr="00F443CD">
        <w:trPr>
          <w:trHeight w:val="1119"/>
          <w:jc w:val="center"/>
        </w:trPr>
        <w:tc>
          <w:tcPr>
            <w:tcW w:w="9322" w:type="dxa"/>
            <w:gridSpan w:val="6"/>
            <w:tcBorders>
              <w:bottom w:val="single" w:sz="4" w:space="0" w:color="auto"/>
            </w:tcBorders>
          </w:tcPr>
          <w:p w14:paraId="5A635452" w14:textId="77777777" w:rsidR="00940468" w:rsidRDefault="00940468" w:rsidP="00F443CD">
            <w:pPr>
              <w:spacing w:line="540" w:lineRule="exact"/>
              <w:rPr>
                <w:rFonts w:hAnsi="宋体"/>
                <w:sz w:val="24"/>
              </w:rPr>
            </w:pPr>
            <w:r>
              <w:rPr>
                <w:rFonts w:hAnsi="宋体" w:hint="eastAsia"/>
                <w:sz w:val="24"/>
              </w:rPr>
              <w:t>服务质量：</w:t>
            </w:r>
          </w:p>
        </w:tc>
      </w:tr>
      <w:tr w:rsidR="00940468" w14:paraId="6027DD68" w14:textId="77777777" w:rsidTr="00F443CD">
        <w:trPr>
          <w:trHeight w:val="1264"/>
          <w:jc w:val="center"/>
        </w:trPr>
        <w:tc>
          <w:tcPr>
            <w:tcW w:w="9322" w:type="dxa"/>
            <w:gridSpan w:val="6"/>
          </w:tcPr>
          <w:p w14:paraId="26D8A467" w14:textId="77777777" w:rsidR="00940468" w:rsidRDefault="00940468" w:rsidP="00F443CD">
            <w:pPr>
              <w:spacing w:line="540" w:lineRule="exact"/>
              <w:rPr>
                <w:rFonts w:hAnsi="宋体"/>
                <w:sz w:val="24"/>
              </w:rPr>
            </w:pPr>
            <w:r>
              <w:rPr>
                <w:rFonts w:hAnsi="宋体" w:hint="eastAsia"/>
                <w:sz w:val="24"/>
              </w:rPr>
              <w:t>试运行情况：</w:t>
            </w:r>
          </w:p>
        </w:tc>
      </w:tr>
      <w:tr w:rsidR="00940468" w14:paraId="4CB212AE" w14:textId="77777777" w:rsidTr="00F443CD">
        <w:trPr>
          <w:trHeight w:val="1169"/>
          <w:jc w:val="center"/>
        </w:trPr>
        <w:tc>
          <w:tcPr>
            <w:tcW w:w="9322" w:type="dxa"/>
            <w:gridSpan w:val="6"/>
          </w:tcPr>
          <w:p w14:paraId="7465BE63" w14:textId="77777777" w:rsidR="00940468" w:rsidRDefault="00940468" w:rsidP="00F443CD">
            <w:pPr>
              <w:spacing w:line="540" w:lineRule="exact"/>
              <w:rPr>
                <w:rFonts w:hAnsi="宋体"/>
                <w:sz w:val="24"/>
              </w:rPr>
            </w:pPr>
            <w:r>
              <w:rPr>
                <w:rFonts w:hAnsi="宋体" w:hint="eastAsia"/>
                <w:sz w:val="24"/>
              </w:rPr>
              <w:t>采购人意见：</w:t>
            </w:r>
          </w:p>
          <w:p w14:paraId="7E45D379" w14:textId="77777777" w:rsidR="00940468" w:rsidRDefault="00940468" w:rsidP="00F443CD">
            <w:pPr>
              <w:spacing w:line="540" w:lineRule="exact"/>
              <w:rPr>
                <w:rFonts w:hAnsi="宋体"/>
                <w:sz w:val="24"/>
              </w:rPr>
            </w:pPr>
          </w:p>
          <w:p w14:paraId="57CEBE5E" w14:textId="77777777" w:rsidR="00940468" w:rsidRDefault="00940468" w:rsidP="00F443CD">
            <w:pPr>
              <w:spacing w:line="540" w:lineRule="exact"/>
              <w:rPr>
                <w:rFonts w:hAnsi="宋体"/>
                <w:sz w:val="24"/>
              </w:rPr>
            </w:pPr>
          </w:p>
          <w:p w14:paraId="316A0E44" w14:textId="77777777" w:rsidR="00940468" w:rsidRDefault="00940468" w:rsidP="00F443CD">
            <w:pPr>
              <w:spacing w:line="540" w:lineRule="exact"/>
              <w:rPr>
                <w:rFonts w:hAnsi="宋体"/>
                <w:sz w:val="24"/>
              </w:rPr>
            </w:pPr>
            <w:r>
              <w:rPr>
                <w:rFonts w:hAnsi="宋体"/>
                <w:sz w:val="24"/>
              </w:rPr>
              <w:t xml:space="preserve">           </w:t>
            </w:r>
            <w:r>
              <w:rPr>
                <w:rFonts w:hAnsi="宋体" w:hint="eastAsia"/>
                <w:sz w:val="24"/>
              </w:rPr>
              <w:t xml:space="preserve">       负责人签字</w:t>
            </w:r>
            <w:r>
              <w:rPr>
                <w:rFonts w:hAnsi="宋体"/>
                <w:sz w:val="24"/>
              </w:rPr>
              <w:t xml:space="preserve"> </w:t>
            </w:r>
            <w:r>
              <w:rPr>
                <w:rFonts w:hAnsi="宋体" w:hint="eastAsia"/>
                <w:sz w:val="24"/>
              </w:rPr>
              <w:t xml:space="preserve"> </w:t>
            </w:r>
            <w:r>
              <w:rPr>
                <w:rFonts w:hAnsi="宋体"/>
                <w:sz w:val="24"/>
              </w:rPr>
              <w:t xml:space="preserve">         </w:t>
            </w:r>
            <w:r>
              <w:rPr>
                <w:rFonts w:hAnsi="宋体" w:hint="eastAsia"/>
                <w:sz w:val="24"/>
              </w:rPr>
              <w:t xml:space="preserve"> </w:t>
            </w:r>
            <w:r>
              <w:rPr>
                <w:rFonts w:hAnsi="宋体"/>
                <w:sz w:val="24"/>
              </w:rPr>
              <w:t xml:space="preserve"> </w:t>
            </w:r>
            <w:r>
              <w:rPr>
                <w:rFonts w:hAnsi="宋体" w:hint="eastAsia"/>
                <w:sz w:val="24"/>
              </w:rPr>
              <w:t xml:space="preserve">    公 章      年   月   日</w:t>
            </w:r>
          </w:p>
        </w:tc>
      </w:tr>
      <w:tr w:rsidR="00940468" w14:paraId="45BDD026" w14:textId="77777777" w:rsidTr="00F443CD">
        <w:trPr>
          <w:trHeight w:val="2050"/>
          <w:jc w:val="center"/>
        </w:trPr>
        <w:tc>
          <w:tcPr>
            <w:tcW w:w="9322" w:type="dxa"/>
            <w:gridSpan w:val="6"/>
          </w:tcPr>
          <w:p w14:paraId="66837E17" w14:textId="77777777" w:rsidR="00940468" w:rsidRDefault="00940468" w:rsidP="00F443CD">
            <w:pPr>
              <w:spacing w:line="540" w:lineRule="exact"/>
              <w:rPr>
                <w:rFonts w:hAnsi="宋体"/>
                <w:sz w:val="24"/>
              </w:rPr>
            </w:pPr>
            <w:r>
              <w:rPr>
                <w:rFonts w:hAnsi="宋体" w:hint="eastAsia"/>
                <w:sz w:val="24"/>
              </w:rPr>
              <w:t>供应商意见：</w:t>
            </w:r>
          </w:p>
          <w:p w14:paraId="5D89333D" w14:textId="77777777" w:rsidR="00940468" w:rsidRDefault="00940468" w:rsidP="00F443CD">
            <w:pPr>
              <w:spacing w:line="540" w:lineRule="exact"/>
              <w:rPr>
                <w:rFonts w:hAnsi="宋体"/>
                <w:sz w:val="24"/>
              </w:rPr>
            </w:pPr>
            <w:r>
              <w:rPr>
                <w:rFonts w:hAnsi="宋体" w:hint="eastAsia"/>
                <w:sz w:val="24"/>
              </w:rPr>
              <w:t xml:space="preserve">                  </w:t>
            </w:r>
          </w:p>
          <w:p w14:paraId="737F80CD" w14:textId="77777777" w:rsidR="00940468" w:rsidRDefault="00940468" w:rsidP="00F443CD">
            <w:pPr>
              <w:spacing w:line="540" w:lineRule="exact"/>
              <w:rPr>
                <w:rFonts w:hAnsi="宋体"/>
                <w:sz w:val="24"/>
              </w:rPr>
            </w:pPr>
          </w:p>
          <w:p w14:paraId="7D7D29E9" w14:textId="77777777" w:rsidR="00940468" w:rsidRDefault="00940468" w:rsidP="00F443CD">
            <w:pPr>
              <w:spacing w:line="540" w:lineRule="exact"/>
              <w:rPr>
                <w:rFonts w:hAnsi="宋体"/>
                <w:sz w:val="24"/>
              </w:rPr>
            </w:pPr>
            <w:r>
              <w:rPr>
                <w:rFonts w:hAnsi="宋体" w:hint="eastAsia"/>
                <w:sz w:val="24"/>
              </w:rPr>
              <w:t>负责人签字                                  公 章      年   月   日</w:t>
            </w:r>
          </w:p>
        </w:tc>
      </w:tr>
      <w:tr w:rsidR="00940468" w14:paraId="43537AB0" w14:textId="77777777" w:rsidTr="00F443CD">
        <w:trPr>
          <w:trHeight w:val="1375"/>
          <w:jc w:val="center"/>
        </w:trPr>
        <w:tc>
          <w:tcPr>
            <w:tcW w:w="9322" w:type="dxa"/>
            <w:gridSpan w:val="6"/>
          </w:tcPr>
          <w:p w14:paraId="1DE70910" w14:textId="77777777" w:rsidR="00940468" w:rsidRDefault="00940468" w:rsidP="00F443CD">
            <w:pPr>
              <w:spacing w:line="540" w:lineRule="exact"/>
              <w:rPr>
                <w:rFonts w:hAnsi="宋体"/>
                <w:sz w:val="24"/>
              </w:rPr>
            </w:pPr>
            <w:r>
              <w:rPr>
                <w:rFonts w:hAnsi="宋体" w:hint="eastAsia"/>
                <w:sz w:val="24"/>
              </w:rPr>
              <w:t>备注：</w:t>
            </w:r>
          </w:p>
        </w:tc>
      </w:tr>
    </w:tbl>
    <w:p w14:paraId="2357B769" w14:textId="74967D8A" w:rsidR="00EE7B67" w:rsidRPr="00643B6A" w:rsidRDefault="00940468">
      <w:pPr>
        <w:jc w:val="center"/>
        <w:rPr>
          <w:rFonts w:hAnsi="宋体"/>
          <w:sz w:val="24"/>
        </w:rPr>
      </w:pPr>
      <w:r>
        <w:rPr>
          <w:rFonts w:hAnsi="宋体" w:hint="eastAsia"/>
          <w:sz w:val="24"/>
        </w:rPr>
        <w:t>注：《验收报告》一式叁份。采购人贰份，成交供应商壹份。</w:t>
      </w:r>
    </w:p>
    <w:p w14:paraId="7723EF6A" w14:textId="64F457DB" w:rsidR="00EE7B67" w:rsidRPr="00643B6A" w:rsidRDefault="00EE7B67">
      <w:pPr>
        <w:pStyle w:val="2"/>
        <w:rPr>
          <w:b w:val="0"/>
          <w:bCs/>
          <w:sz w:val="30"/>
          <w:szCs w:val="30"/>
        </w:rPr>
      </w:pPr>
      <w:r w:rsidRPr="00643B6A">
        <w:rPr>
          <w:sz w:val="24"/>
        </w:rPr>
        <w:br w:type="page"/>
      </w:r>
      <w:bookmarkStart w:id="208" w:name="_Toc477885876"/>
      <w:bookmarkStart w:id="209" w:name="_Toc478107796"/>
      <w:bookmarkStart w:id="210" w:name="_Toc519761467"/>
      <w:r w:rsidRPr="00643B6A">
        <w:rPr>
          <w:rFonts w:hint="eastAsia"/>
          <w:sz w:val="30"/>
          <w:szCs w:val="30"/>
        </w:rPr>
        <w:lastRenderedPageBreak/>
        <w:t>附件十二：</w:t>
      </w:r>
      <w:bookmarkEnd w:id="208"/>
      <w:bookmarkEnd w:id="209"/>
      <w:r w:rsidR="00940468" w:rsidRPr="00940468">
        <w:rPr>
          <w:rFonts w:hint="eastAsia"/>
          <w:sz w:val="30"/>
          <w:szCs w:val="30"/>
        </w:rPr>
        <w:t>保证金退还申请表</w:t>
      </w:r>
      <w:bookmarkEnd w:id="210"/>
    </w:p>
    <w:p w14:paraId="3E945310" w14:textId="77777777" w:rsidR="00940468" w:rsidRDefault="00940468" w:rsidP="00940468">
      <w:pPr>
        <w:jc w:val="center"/>
        <w:rPr>
          <w:szCs w:val="28"/>
        </w:rPr>
      </w:pPr>
      <w:r>
        <w:rPr>
          <w:rFonts w:hint="eastAsia"/>
          <w:szCs w:val="28"/>
        </w:rPr>
        <w:t>保证金退还申请表</w:t>
      </w:r>
    </w:p>
    <w:p w14:paraId="5B436B25" w14:textId="77777777" w:rsidR="00940468" w:rsidRDefault="00940468" w:rsidP="00940468">
      <w:pPr>
        <w:jc w:val="center"/>
        <w:rPr>
          <w:szCs w:val="28"/>
        </w:rPr>
      </w:pPr>
    </w:p>
    <w:p w14:paraId="44725E95" w14:textId="77777777" w:rsidR="00940468" w:rsidRDefault="00940468" w:rsidP="00940468">
      <w:pPr>
        <w:rPr>
          <w:sz w:val="24"/>
        </w:rPr>
      </w:pPr>
      <w:r>
        <w:rPr>
          <w:rFonts w:hint="eastAsia"/>
          <w:szCs w:val="28"/>
        </w:rPr>
        <w:t xml:space="preserve"> </w:t>
      </w:r>
      <w:r>
        <w:rPr>
          <w:rFonts w:hint="eastAsia"/>
          <w:sz w:val="24"/>
        </w:rPr>
        <w:t xml:space="preserve"> 公司名称（公章）：                              时间：</w:t>
      </w:r>
    </w:p>
    <w:p w14:paraId="72A3426F" w14:textId="77777777" w:rsidR="00940468" w:rsidRDefault="00940468" w:rsidP="00940468">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313"/>
      </w:tblGrid>
      <w:tr w:rsidR="00940468" w14:paraId="7E9E5011" w14:textId="77777777" w:rsidTr="00F443CD">
        <w:trPr>
          <w:trHeight w:val="768"/>
        </w:trPr>
        <w:tc>
          <w:tcPr>
            <w:tcW w:w="3960" w:type="dxa"/>
          </w:tcPr>
          <w:p w14:paraId="7C388106" w14:textId="77777777" w:rsidR="00940468" w:rsidRDefault="00940468" w:rsidP="00F443CD">
            <w:pPr>
              <w:rPr>
                <w:sz w:val="24"/>
              </w:rPr>
            </w:pPr>
            <w:r>
              <w:rPr>
                <w:rFonts w:hint="eastAsia"/>
                <w:sz w:val="24"/>
              </w:rPr>
              <w:t>项目名称：</w:t>
            </w:r>
          </w:p>
        </w:tc>
        <w:tc>
          <w:tcPr>
            <w:tcW w:w="4313" w:type="dxa"/>
          </w:tcPr>
          <w:p w14:paraId="1EBAC82E" w14:textId="77777777" w:rsidR="00940468" w:rsidRDefault="00940468" w:rsidP="00F443CD">
            <w:pPr>
              <w:widowControl/>
              <w:jc w:val="left"/>
              <w:rPr>
                <w:sz w:val="24"/>
              </w:rPr>
            </w:pPr>
            <w:r>
              <w:rPr>
                <w:rFonts w:hint="eastAsia"/>
                <w:sz w:val="24"/>
              </w:rPr>
              <w:t>项目编号：</w:t>
            </w:r>
          </w:p>
        </w:tc>
      </w:tr>
      <w:tr w:rsidR="00940468" w14:paraId="3B981388" w14:textId="77777777" w:rsidTr="00F443CD">
        <w:trPr>
          <w:trHeight w:val="1156"/>
        </w:trPr>
        <w:tc>
          <w:tcPr>
            <w:tcW w:w="8273" w:type="dxa"/>
            <w:gridSpan w:val="2"/>
            <w:tcBorders>
              <w:bottom w:val="single" w:sz="4" w:space="0" w:color="auto"/>
            </w:tcBorders>
          </w:tcPr>
          <w:p w14:paraId="1A72A7B2" w14:textId="77777777" w:rsidR="00940468" w:rsidRDefault="00940468" w:rsidP="00F443CD">
            <w:pPr>
              <w:rPr>
                <w:sz w:val="24"/>
              </w:rPr>
            </w:pPr>
            <w:r>
              <w:rPr>
                <w:rFonts w:hint="eastAsia"/>
                <w:sz w:val="24"/>
              </w:rPr>
              <w:t xml:space="preserve">交纳保证金时间及方式（现金/电汇）: </w:t>
            </w:r>
          </w:p>
        </w:tc>
      </w:tr>
      <w:tr w:rsidR="00940468" w14:paraId="18E8AA04" w14:textId="77777777" w:rsidTr="00F443CD">
        <w:trPr>
          <w:trHeight w:val="924"/>
        </w:trPr>
        <w:tc>
          <w:tcPr>
            <w:tcW w:w="8273" w:type="dxa"/>
            <w:gridSpan w:val="2"/>
          </w:tcPr>
          <w:p w14:paraId="54322744" w14:textId="77777777" w:rsidR="00940468" w:rsidRDefault="00940468" w:rsidP="00F443CD">
            <w:pPr>
              <w:rPr>
                <w:sz w:val="24"/>
              </w:rPr>
            </w:pPr>
            <w:r>
              <w:rPr>
                <w:rFonts w:hint="eastAsia"/>
                <w:sz w:val="24"/>
              </w:rPr>
              <w:t>交纳保证金金额：小写：</w:t>
            </w:r>
          </w:p>
          <w:p w14:paraId="231933E5" w14:textId="77777777" w:rsidR="00940468" w:rsidRDefault="00940468" w:rsidP="00F443CD">
            <w:pPr>
              <w:rPr>
                <w:sz w:val="24"/>
              </w:rPr>
            </w:pPr>
            <w:r>
              <w:rPr>
                <w:rFonts w:hint="eastAsia"/>
                <w:sz w:val="24"/>
              </w:rPr>
              <w:t xml:space="preserve">                大写：</w:t>
            </w:r>
          </w:p>
        </w:tc>
      </w:tr>
      <w:tr w:rsidR="00940468" w14:paraId="5981700F" w14:textId="77777777" w:rsidTr="00F443CD">
        <w:trPr>
          <w:trHeight w:val="935"/>
        </w:trPr>
        <w:tc>
          <w:tcPr>
            <w:tcW w:w="8273" w:type="dxa"/>
            <w:gridSpan w:val="2"/>
          </w:tcPr>
          <w:p w14:paraId="30CF1C6B" w14:textId="77777777" w:rsidR="00940468" w:rsidRDefault="00940468" w:rsidP="00F443CD">
            <w:pPr>
              <w:rPr>
                <w:sz w:val="24"/>
              </w:rPr>
            </w:pPr>
            <w:r>
              <w:rPr>
                <w:rFonts w:hint="eastAsia"/>
                <w:sz w:val="24"/>
              </w:rPr>
              <w:t>退付保证金金额：小写：</w:t>
            </w:r>
          </w:p>
          <w:p w14:paraId="1481FADB" w14:textId="77777777" w:rsidR="00940468" w:rsidRDefault="00940468" w:rsidP="00F443CD">
            <w:pPr>
              <w:rPr>
                <w:sz w:val="24"/>
              </w:rPr>
            </w:pPr>
            <w:r>
              <w:rPr>
                <w:rFonts w:hint="eastAsia"/>
                <w:sz w:val="24"/>
              </w:rPr>
              <w:t xml:space="preserve">                大写：</w:t>
            </w:r>
          </w:p>
        </w:tc>
      </w:tr>
      <w:tr w:rsidR="00940468" w14:paraId="7BE0B2AC" w14:textId="77777777" w:rsidTr="00F443CD">
        <w:trPr>
          <w:trHeight w:val="3256"/>
        </w:trPr>
        <w:tc>
          <w:tcPr>
            <w:tcW w:w="8273" w:type="dxa"/>
            <w:gridSpan w:val="2"/>
          </w:tcPr>
          <w:p w14:paraId="55B4DABF" w14:textId="77777777" w:rsidR="00940468" w:rsidRDefault="00940468" w:rsidP="00F443CD">
            <w:pPr>
              <w:rPr>
                <w:sz w:val="24"/>
              </w:rPr>
            </w:pPr>
            <w:r>
              <w:rPr>
                <w:rFonts w:hint="eastAsia"/>
                <w:sz w:val="24"/>
              </w:rPr>
              <w:t>退付保证金账号</w:t>
            </w:r>
          </w:p>
          <w:p w14:paraId="1638AF6D" w14:textId="77777777" w:rsidR="00940468" w:rsidRDefault="00940468" w:rsidP="00F443CD">
            <w:pPr>
              <w:rPr>
                <w:sz w:val="24"/>
              </w:rPr>
            </w:pPr>
          </w:p>
          <w:p w14:paraId="17AE9A81" w14:textId="77777777" w:rsidR="00940468" w:rsidRDefault="00940468" w:rsidP="00F443CD">
            <w:pPr>
              <w:rPr>
                <w:sz w:val="24"/>
              </w:rPr>
            </w:pPr>
            <w:r>
              <w:rPr>
                <w:rFonts w:hint="eastAsia"/>
                <w:sz w:val="24"/>
              </w:rPr>
              <w:t>公司名称：</w:t>
            </w:r>
          </w:p>
          <w:p w14:paraId="2069F94B" w14:textId="77777777" w:rsidR="00940468" w:rsidRDefault="00940468" w:rsidP="00F443CD">
            <w:pPr>
              <w:rPr>
                <w:sz w:val="24"/>
              </w:rPr>
            </w:pPr>
          </w:p>
          <w:p w14:paraId="1C8D6F17" w14:textId="77777777" w:rsidR="00940468" w:rsidRDefault="00940468" w:rsidP="00F443CD">
            <w:pPr>
              <w:rPr>
                <w:sz w:val="24"/>
              </w:rPr>
            </w:pPr>
            <w:r>
              <w:rPr>
                <w:rFonts w:hint="eastAsia"/>
                <w:sz w:val="24"/>
              </w:rPr>
              <w:t>账号：</w:t>
            </w:r>
          </w:p>
          <w:p w14:paraId="78EB8BB6" w14:textId="77777777" w:rsidR="00940468" w:rsidRDefault="00940468" w:rsidP="00F443CD">
            <w:pPr>
              <w:rPr>
                <w:sz w:val="24"/>
              </w:rPr>
            </w:pPr>
          </w:p>
          <w:p w14:paraId="7F5BB475" w14:textId="77777777" w:rsidR="00940468" w:rsidRDefault="00940468" w:rsidP="00F443CD">
            <w:pPr>
              <w:rPr>
                <w:sz w:val="24"/>
              </w:rPr>
            </w:pPr>
            <w:r>
              <w:rPr>
                <w:rFonts w:hint="eastAsia"/>
                <w:sz w:val="24"/>
              </w:rPr>
              <w:t>开户银行：</w:t>
            </w:r>
          </w:p>
          <w:p w14:paraId="7C26E9B5" w14:textId="77777777" w:rsidR="00940468" w:rsidRDefault="00940468" w:rsidP="00F443CD">
            <w:pPr>
              <w:rPr>
                <w:sz w:val="24"/>
              </w:rPr>
            </w:pPr>
          </w:p>
        </w:tc>
      </w:tr>
      <w:tr w:rsidR="00940468" w14:paraId="2B6904DD" w14:textId="77777777" w:rsidTr="00F443CD">
        <w:trPr>
          <w:trHeight w:val="1091"/>
        </w:trPr>
        <w:tc>
          <w:tcPr>
            <w:tcW w:w="8273" w:type="dxa"/>
            <w:gridSpan w:val="2"/>
          </w:tcPr>
          <w:p w14:paraId="76335C4E" w14:textId="77777777" w:rsidR="00940468" w:rsidRDefault="00940468" w:rsidP="00F443CD">
            <w:pPr>
              <w:rPr>
                <w:sz w:val="24"/>
              </w:rPr>
            </w:pPr>
            <w:r>
              <w:rPr>
                <w:rFonts w:hint="eastAsia"/>
                <w:sz w:val="24"/>
              </w:rPr>
              <w:t>联系人：                        联系电话：</w:t>
            </w:r>
          </w:p>
        </w:tc>
      </w:tr>
    </w:tbl>
    <w:p w14:paraId="639A5167" w14:textId="31164651" w:rsidR="00EE7B67" w:rsidRPr="00643B6A" w:rsidRDefault="00EE7B67">
      <w:pPr>
        <w:spacing w:line="360" w:lineRule="auto"/>
        <w:rPr>
          <w:rFonts w:hAnsi="宋体"/>
          <w:sz w:val="21"/>
          <w:szCs w:val="21"/>
        </w:rPr>
      </w:pPr>
    </w:p>
    <w:p w14:paraId="30F8D5EF" w14:textId="77777777" w:rsidR="00C34411" w:rsidRPr="00C34411" w:rsidRDefault="00EE7B67" w:rsidP="00C34411">
      <w:pPr>
        <w:pStyle w:val="2"/>
        <w:rPr>
          <w:rFonts w:hAnsi="宋体"/>
          <w:color w:val="000000"/>
          <w:sz w:val="28"/>
          <w:szCs w:val="28"/>
        </w:rPr>
      </w:pPr>
      <w:r w:rsidRPr="00643B6A">
        <w:rPr>
          <w:sz w:val="24"/>
        </w:rPr>
        <w:br w:type="page"/>
      </w:r>
      <w:bookmarkStart w:id="211" w:name="_Toc487117537"/>
      <w:bookmarkStart w:id="212" w:name="_Toc519761468"/>
      <w:r w:rsidR="00C34411" w:rsidRPr="00C34411">
        <w:rPr>
          <w:rFonts w:hAnsi="宋体" w:hint="eastAsia"/>
          <w:color w:val="000000"/>
          <w:sz w:val="28"/>
          <w:szCs w:val="28"/>
        </w:rPr>
        <w:lastRenderedPageBreak/>
        <w:t>附件十三：</w:t>
      </w:r>
      <w:r w:rsidR="00C34411" w:rsidRPr="00C34411">
        <w:rPr>
          <w:rFonts w:hAnsi="宋体" w:hint="eastAsia"/>
          <w:sz w:val="28"/>
          <w:szCs w:val="28"/>
        </w:rPr>
        <w:t>山东省职业院校学生实习责任保险（含校方责任保险）费率与赔偿限额</w:t>
      </w:r>
      <w:bookmarkEnd w:id="211"/>
      <w:bookmarkEnd w:id="212"/>
    </w:p>
    <w:p w14:paraId="55340DC3" w14:textId="321A0A45" w:rsidR="00C34411" w:rsidRPr="00C34411" w:rsidRDefault="00C34411" w:rsidP="00C34411">
      <w:pPr>
        <w:spacing w:line="360" w:lineRule="auto"/>
        <w:ind w:left="840" w:hangingChars="300" w:hanging="840"/>
        <w:rPr>
          <w:rFonts w:hAnsi="宋体" w:cs="黑体"/>
          <w:szCs w:val="28"/>
        </w:rPr>
      </w:pPr>
      <w:r w:rsidRPr="00C34411">
        <w:rPr>
          <w:rFonts w:hAnsi="宋体" w:cs="黑体" w:hint="eastAsia"/>
          <w:szCs w:val="28"/>
        </w:rPr>
        <w:t>山东省职业院校学生实习责任保险（含校方责任保险）费率与赔偿限额</w:t>
      </w:r>
    </w:p>
    <w:tbl>
      <w:tblPr>
        <w:tblpPr w:leftFromText="180" w:rightFromText="180" w:vertAnchor="text" w:horzAnchor="page" w:tblpXSpec="center" w:tblpY="13"/>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3664"/>
        <w:gridCol w:w="1761"/>
        <w:gridCol w:w="1260"/>
        <w:gridCol w:w="1701"/>
      </w:tblGrid>
      <w:tr w:rsidR="00C34411" w:rsidRPr="00856CE8" w14:paraId="61196365" w14:textId="77777777" w:rsidTr="00F443CD">
        <w:trPr>
          <w:trHeight w:val="266"/>
        </w:trPr>
        <w:tc>
          <w:tcPr>
            <w:tcW w:w="794" w:type="dxa"/>
            <w:vMerge w:val="restart"/>
            <w:tcMar>
              <w:top w:w="0" w:type="dxa"/>
              <w:left w:w="108" w:type="dxa"/>
              <w:bottom w:w="0" w:type="dxa"/>
              <w:right w:w="108" w:type="dxa"/>
            </w:tcMar>
            <w:vAlign w:val="center"/>
          </w:tcPr>
          <w:p w14:paraId="17E6A6F5"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保险</w:t>
            </w:r>
          </w:p>
          <w:p w14:paraId="069FD4F5"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费率</w:t>
            </w:r>
          </w:p>
        </w:tc>
        <w:tc>
          <w:tcPr>
            <w:tcW w:w="3664" w:type="dxa"/>
            <w:tcMar>
              <w:top w:w="0" w:type="dxa"/>
              <w:left w:w="108" w:type="dxa"/>
              <w:bottom w:w="0" w:type="dxa"/>
              <w:right w:w="108" w:type="dxa"/>
            </w:tcMar>
            <w:vAlign w:val="center"/>
          </w:tcPr>
          <w:p w14:paraId="3CB96736" w14:textId="77777777" w:rsidR="00C34411" w:rsidRPr="00856CE8" w:rsidRDefault="00C34411" w:rsidP="00F443CD">
            <w:pPr>
              <w:widowControl/>
              <w:spacing w:line="600" w:lineRule="exact"/>
              <w:jc w:val="center"/>
              <w:rPr>
                <w:rFonts w:hAnsi="宋体" w:cs="宋体"/>
                <w:color w:val="000000"/>
                <w:kern w:val="0"/>
                <w:sz w:val="24"/>
              </w:rPr>
            </w:pPr>
            <w:r w:rsidRPr="00856CE8">
              <w:rPr>
                <w:rFonts w:hAnsi="宋体" w:cs="宋体" w:hint="eastAsia"/>
                <w:color w:val="000000"/>
                <w:kern w:val="0"/>
                <w:sz w:val="24"/>
              </w:rPr>
              <w:t>类  别</w:t>
            </w:r>
          </w:p>
        </w:tc>
        <w:tc>
          <w:tcPr>
            <w:tcW w:w="1761" w:type="dxa"/>
            <w:tcMar>
              <w:top w:w="0" w:type="dxa"/>
              <w:left w:w="108" w:type="dxa"/>
              <w:bottom w:w="0" w:type="dxa"/>
              <w:right w:w="108" w:type="dxa"/>
            </w:tcMar>
            <w:vAlign w:val="center"/>
          </w:tcPr>
          <w:p w14:paraId="2FB962E7" w14:textId="77777777" w:rsidR="00C34411" w:rsidRPr="00856CE8" w:rsidRDefault="00C34411" w:rsidP="00F443CD">
            <w:pPr>
              <w:widowControl/>
              <w:spacing w:line="600" w:lineRule="exact"/>
              <w:jc w:val="center"/>
              <w:rPr>
                <w:rFonts w:hAnsi="宋体" w:cs="宋体"/>
                <w:color w:val="000000"/>
                <w:kern w:val="0"/>
                <w:sz w:val="24"/>
              </w:rPr>
            </w:pPr>
            <w:r w:rsidRPr="00856CE8">
              <w:rPr>
                <w:rFonts w:hAnsi="宋体" w:cs="宋体" w:hint="eastAsia"/>
                <w:color w:val="000000"/>
                <w:kern w:val="0"/>
                <w:sz w:val="24"/>
              </w:rPr>
              <w:t>年  级</w:t>
            </w:r>
          </w:p>
        </w:tc>
        <w:tc>
          <w:tcPr>
            <w:tcW w:w="1260" w:type="dxa"/>
          </w:tcPr>
          <w:p w14:paraId="7613FB0D" w14:textId="77777777" w:rsidR="00C34411" w:rsidRPr="00856CE8" w:rsidRDefault="00C34411" w:rsidP="00F443CD">
            <w:pPr>
              <w:widowControl/>
              <w:spacing w:line="600" w:lineRule="exact"/>
              <w:jc w:val="center"/>
              <w:rPr>
                <w:rFonts w:hAnsi="宋体" w:cs="宋体"/>
                <w:color w:val="000000"/>
                <w:kern w:val="0"/>
                <w:sz w:val="24"/>
              </w:rPr>
            </w:pPr>
            <w:r w:rsidRPr="00856CE8">
              <w:rPr>
                <w:rFonts w:hAnsi="宋体" w:cs="宋体" w:hint="eastAsia"/>
                <w:color w:val="000000"/>
                <w:kern w:val="0"/>
                <w:sz w:val="24"/>
              </w:rPr>
              <w:t>人数</w:t>
            </w:r>
          </w:p>
        </w:tc>
        <w:tc>
          <w:tcPr>
            <w:tcW w:w="1701" w:type="dxa"/>
            <w:tcMar>
              <w:top w:w="0" w:type="dxa"/>
              <w:left w:w="108" w:type="dxa"/>
              <w:bottom w:w="0" w:type="dxa"/>
              <w:right w:w="108" w:type="dxa"/>
            </w:tcMar>
            <w:vAlign w:val="center"/>
          </w:tcPr>
          <w:p w14:paraId="77931855" w14:textId="77777777" w:rsidR="00C34411" w:rsidRPr="00856CE8" w:rsidRDefault="00C34411" w:rsidP="00F443CD">
            <w:pPr>
              <w:widowControl/>
              <w:spacing w:line="600" w:lineRule="exact"/>
              <w:jc w:val="center"/>
              <w:rPr>
                <w:rFonts w:hAnsi="宋体" w:cs="宋体"/>
                <w:color w:val="000000"/>
                <w:kern w:val="0"/>
                <w:sz w:val="24"/>
              </w:rPr>
            </w:pPr>
            <w:r w:rsidRPr="00856CE8">
              <w:rPr>
                <w:rFonts w:hAnsi="宋体" w:cs="宋体" w:hint="eastAsia"/>
                <w:color w:val="000000"/>
                <w:kern w:val="0"/>
                <w:sz w:val="24"/>
              </w:rPr>
              <w:t>费率（元）</w:t>
            </w:r>
          </w:p>
        </w:tc>
      </w:tr>
      <w:tr w:rsidR="00C34411" w:rsidRPr="00856CE8" w14:paraId="25E7EF84" w14:textId="77777777" w:rsidTr="00F443CD">
        <w:trPr>
          <w:trHeight w:val="218"/>
        </w:trPr>
        <w:tc>
          <w:tcPr>
            <w:tcW w:w="794" w:type="dxa"/>
            <w:vMerge/>
            <w:vAlign w:val="center"/>
          </w:tcPr>
          <w:p w14:paraId="260716E6" w14:textId="77777777" w:rsidR="00C34411" w:rsidRPr="00856CE8" w:rsidRDefault="00C34411" w:rsidP="00F443CD">
            <w:pPr>
              <w:widowControl/>
              <w:spacing w:line="600" w:lineRule="exact"/>
              <w:rPr>
                <w:rFonts w:hAnsi="宋体" w:cs="宋体"/>
                <w:color w:val="000000"/>
                <w:kern w:val="0"/>
                <w:sz w:val="24"/>
              </w:rPr>
            </w:pPr>
          </w:p>
        </w:tc>
        <w:tc>
          <w:tcPr>
            <w:tcW w:w="3664" w:type="dxa"/>
            <w:tcMar>
              <w:top w:w="0" w:type="dxa"/>
              <w:left w:w="108" w:type="dxa"/>
              <w:bottom w:w="0" w:type="dxa"/>
              <w:right w:w="108" w:type="dxa"/>
            </w:tcMar>
            <w:vAlign w:val="center"/>
          </w:tcPr>
          <w:p w14:paraId="79063D08"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一年学制中职教育</w:t>
            </w:r>
          </w:p>
        </w:tc>
        <w:tc>
          <w:tcPr>
            <w:tcW w:w="1761" w:type="dxa"/>
            <w:tcMar>
              <w:top w:w="0" w:type="dxa"/>
              <w:left w:w="108" w:type="dxa"/>
              <w:bottom w:w="0" w:type="dxa"/>
              <w:right w:w="108" w:type="dxa"/>
            </w:tcMar>
            <w:vAlign w:val="center"/>
          </w:tcPr>
          <w:p w14:paraId="7F60670B"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一年级</w:t>
            </w:r>
          </w:p>
        </w:tc>
        <w:tc>
          <w:tcPr>
            <w:tcW w:w="1260" w:type="dxa"/>
          </w:tcPr>
          <w:p w14:paraId="305E1D0A" w14:textId="77777777" w:rsidR="00C34411" w:rsidRPr="00856CE8" w:rsidRDefault="00C34411" w:rsidP="00F443CD">
            <w:pPr>
              <w:widowControl/>
              <w:spacing w:line="600" w:lineRule="exact"/>
              <w:rPr>
                <w:rFonts w:hAnsi="宋体" w:cs="宋体"/>
                <w:color w:val="000000"/>
                <w:kern w:val="0"/>
                <w:sz w:val="24"/>
              </w:rPr>
            </w:pPr>
          </w:p>
        </w:tc>
        <w:tc>
          <w:tcPr>
            <w:tcW w:w="1701" w:type="dxa"/>
            <w:tcMar>
              <w:top w:w="0" w:type="dxa"/>
              <w:left w:w="108" w:type="dxa"/>
              <w:bottom w:w="0" w:type="dxa"/>
              <w:right w:w="108" w:type="dxa"/>
            </w:tcMar>
            <w:vAlign w:val="center"/>
          </w:tcPr>
          <w:p w14:paraId="258CCED8"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30</w:t>
            </w:r>
          </w:p>
        </w:tc>
      </w:tr>
      <w:tr w:rsidR="00C34411" w:rsidRPr="00856CE8" w14:paraId="33D71E7B" w14:textId="77777777" w:rsidTr="00F443CD">
        <w:trPr>
          <w:trHeight w:val="16"/>
        </w:trPr>
        <w:tc>
          <w:tcPr>
            <w:tcW w:w="794" w:type="dxa"/>
            <w:vMerge/>
            <w:vAlign w:val="center"/>
          </w:tcPr>
          <w:p w14:paraId="4DDC5386" w14:textId="77777777" w:rsidR="00C34411" w:rsidRPr="00856CE8" w:rsidRDefault="00C34411" w:rsidP="00F443CD">
            <w:pPr>
              <w:widowControl/>
              <w:spacing w:line="600" w:lineRule="exact"/>
              <w:rPr>
                <w:rFonts w:hAnsi="宋体" w:cs="宋体"/>
                <w:color w:val="000000"/>
                <w:kern w:val="0"/>
                <w:sz w:val="24"/>
              </w:rPr>
            </w:pPr>
          </w:p>
        </w:tc>
        <w:tc>
          <w:tcPr>
            <w:tcW w:w="3664" w:type="dxa"/>
            <w:vMerge w:val="restart"/>
            <w:tcMar>
              <w:top w:w="0" w:type="dxa"/>
              <w:left w:w="108" w:type="dxa"/>
              <w:bottom w:w="0" w:type="dxa"/>
              <w:right w:w="108" w:type="dxa"/>
            </w:tcMar>
            <w:vAlign w:val="center"/>
          </w:tcPr>
          <w:p w14:paraId="187D1AD7"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一年半学制中职教育</w:t>
            </w:r>
          </w:p>
        </w:tc>
        <w:tc>
          <w:tcPr>
            <w:tcW w:w="1761" w:type="dxa"/>
            <w:tcMar>
              <w:top w:w="0" w:type="dxa"/>
              <w:left w:w="108" w:type="dxa"/>
              <w:bottom w:w="0" w:type="dxa"/>
              <w:right w:w="108" w:type="dxa"/>
            </w:tcMar>
            <w:vAlign w:val="center"/>
          </w:tcPr>
          <w:p w14:paraId="127B77CF"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一年级</w:t>
            </w:r>
          </w:p>
        </w:tc>
        <w:tc>
          <w:tcPr>
            <w:tcW w:w="1260" w:type="dxa"/>
          </w:tcPr>
          <w:p w14:paraId="25B0018A" w14:textId="77777777" w:rsidR="00C34411" w:rsidRPr="00856CE8" w:rsidRDefault="00C34411" w:rsidP="00F443CD">
            <w:pPr>
              <w:widowControl/>
              <w:spacing w:line="600" w:lineRule="exact"/>
              <w:rPr>
                <w:rFonts w:hAnsi="宋体" w:cs="宋体"/>
                <w:color w:val="000000"/>
                <w:kern w:val="0"/>
                <w:sz w:val="24"/>
              </w:rPr>
            </w:pPr>
          </w:p>
        </w:tc>
        <w:tc>
          <w:tcPr>
            <w:tcW w:w="1701" w:type="dxa"/>
            <w:tcMar>
              <w:top w:w="0" w:type="dxa"/>
              <w:left w:w="108" w:type="dxa"/>
              <w:bottom w:w="0" w:type="dxa"/>
              <w:right w:w="108" w:type="dxa"/>
            </w:tcMar>
            <w:vAlign w:val="center"/>
          </w:tcPr>
          <w:p w14:paraId="6C37CD98"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10</w:t>
            </w:r>
          </w:p>
        </w:tc>
      </w:tr>
      <w:tr w:rsidR="00C34411" w:rsidRPr="00856CE8" w14:paraId="5BA6FC87" w14:textId="77777777" w:rsidTr="00F443CD">
        <w:trPr>
          <w:trHeight w:val="16"/>
        </w:trPr>
        <w:tc>
          <w:tcPr>
            <w:tcW w:w="794" w:type="dxa"/>
            <w:vMerge/>
            <w:vAlign w:val="center"/>
          </w:tcPr>
          <w:p w14:paraId="5EB91BA4" w14:textId="77777777" w:rsidR="00C34411" w:rsidRPr="00856CE8" w:rsidRDefault="00C34411" w:rsidP="00F443CD">
            <w:pPr>
              <w:widowControl/>
              <w:spacing w:line="600" w:lineRule="exact"/>
              <w:rPr>
                <w:rFonts w:hAnsi="宋体" w:cs="宋体"/>
                <w:color w:val="000000"/>
                <w:kern w:val="0"/>
                <w:sz w:val="24"/>
              </w:rPr>
            </w:pPr>
          </w:p>
        </w:tc>
        <w:tc>
          <w:tcPr>
            <w:tcW w:w="3664" w:type="dxa"/>
            <w:vMerge/>
            <w:vAlign w:val="center"/>
          </w:tcPr>
          <w:p w14:paraId="7E663CF0" w14:textId="77777777" w:rsidR="00C34411" w:rsidRPr="00856CE8" w:rsidRDefault="00C34411" w:rsidP="00F443CD">
            <w:pPr>
              <w:widowControl/>
              <w:spacing w:line="600" w:lineRule="exact"/>
              <w:rPr>
                <w:rFonts w:hAnsi="宋体" w:cs="宋体"/>
                <w:color w:val="000000"/>
                <w:kern w:val="0"/>
                <w:sz w:val="24"/>
              </w:rPr>
            </w:pPr>
          </w:p>
        </w:tc>
        <w:tc>
          <w:tcPr>
            <w:tcW w:w="1761" w:type="dxa"/>
            <w:tcMar>
              <w:top w:w="0" w:type="dxa"/>
              <w:left w:w="108" w:type="dxa"/>
              <w:bottom w:w="0" w:type="dxa"/>
              <w:right w:w="108" w:type="dxa"/>
            </w:tcMar>
            <w:vAlign w:val="center"/>
          </w:tcPr>
          <w:p w14:paraId="333CC5A4"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二年级</w:t>
            </w:r>
          </w:p>
        </w:tc>
        <w:tc>
          <w:tcPr>
            <w:tcW w:w="1260" w:type="dxa"/>
          </w:tcPr>
          <w:p w14:paraId="3D76E132" w14:textId="77777777" w:rsidR="00C34411" w:rsidRPr="00856CE8" w:rsidRDefault="00C34411" w:rsidP="00F443CD">
            <w:pPr>
              <w:widowControl/>
              <w:spacing w:line="600" w:lineRule="exact"/>
              <w:rPr>
                <w:rFonts w:hAnsi="宋体" w:cs="宋体"/>
                <w:color w:val="000000"/>
                <w:kern w:val="0"/>
                <w:sz w:val="24"/>
              </w:rPr>
            </w:pPr>
          </w:p>
        </w:tc>
        <w:tc>
          <w:tcPr>
            <w:tcW w:w="1701" w:type="dxa"/>
            <w:tcMar>
              <w:top w:w="0" w:type="dxa"/>
              <w:left w:w="108" w:type="dxa"/>
              <w:bottom w:w="0" w:type="dxa"/>
              <w:right w:w="108" w:type="dxa"/>
            </w:tcMar>
            <w:vAlign w:val="center"/>
          </w:tcPr>
          <w:p w14:paraId="14AA12FC"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25</w:t>
            </w:r>
          </w:p>
        </w:tc>
      </w:tr>
      <w:tr w:rsidR="00C34411" w:rsidRPr="00856CE8" w14:paraId="473AD86F" w14:textId="77777777" w:rsidTr="00F443CD">
        <w:trPr>
          <w:trHeight w:val="16"/>
        </w:trPr>
        <w:tc>
          <w:tcPr>
            <w:tcW w:w="794" w:type="dxa"/>
            <w:vMerge/>
            <w:vAlign w:val="center"/>
          </w:tcPr>
          <w:p w14:paraId="30329C9D" w14:textId="77777777" w:rsidR="00C34411" w:rsidRPr="00856CE8" w:rsidRDefault="00C34411" w:rsidP="00F443CD">
            <w:pPr>
              <w:widowControl/>
              <w:spacing w:line="600" w:lineRule="exact"/>
              <w:rPr>
                <w:rFonts w:hAnsi="宋体" w:cs="宋体"/>
                <w:color w:val="000000"/>
                <w:kern w:val="0"/>
                <w:sz w:val="24"/>
              </w:rPr>
            </w:pPr>
          </w:p>
        </w:tc>
        <w:tc>
          <w:tcPr>
            <w:tcW w:w="3664" w:type="dxa"/>
            <w:vMerge w:val="restart"/>
            <w:tcMar>
              <w:top w:w="0" w:type="dxa"/>
              <w:left w:w="108" w:type="dxa"/>
              <w:bottom w:w="0" w:type="dxa"/>
              <w:right w:w="108" w:type="dxa"/>
            </w:tcMar>
            <w:vAlign w:val="center"/>
          </w:tcPr>
          <w:p w14:paraId="20AEF726"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三年学制中职教育</w:t>
            </w:r>
          </w:p>
        </w:tc>
        <w:tc>
          <w:tcPr>
            <w:tcW w:w="1761" w:type="dxa"/>
            <w:tcMar>
              <w:top w:w="0" w:type="dxa"/>
              <w:left w:w="108" w:type="dxa"/>
              <w:bottom w:w="0" w:type="dxa"/>
              <w:right w:w="108" w:type="dxa"/>
            </w:tcMar>
            <w:vAlign w:val="center"/>
          </w:tcPr>
          <w:p w14:paraId="734C248C"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一年级</w:t>
            </w:r>
          </w:p>
        </w:tc>
        <w:tc>
          <w:tcPr>
            <w:tcW w:w="1260" w:type="dxa"/>
          </w:tcPr>
          <w:p w14:paraId="4B231475" w14:textId="77777777" w:rsidR="00C34411" w:rsidRPr="00856CE8" w:rsidRDefault="00C34411" w:rsidP="00F443CD">
            <w:pPr>
              <w:widowControl/>
              <w:spacing w:line="600" w:lineRule="exact"/>
              <w:rPr>
                <w:rFonts w:hAnsi="宋体" w:cs="宋体"/>
                <w:color w:val="000000"/>
                <w:kern w:val="0"/>
                <w:sz w:val="24"/>
              </w:rPr>
            </w:pPr>
          </w:p>
        </w:tc>
        <w:tc>
          <w:tcPr>
            <w:tcW w:w="1701" w:type="dxa"/>
            <w:tcMar>
              <w:top w:w="0" w:type="dxa"/>
              <w:left w:w="108" w:type="dxa"/>
              <w:bottom w:w="0" w:type="dxa"/>
              <w:right w:w="108" w:type="dxa"/>
            </w:tcMar>
            <w:vAlign w:val="center"/>
          </w:tcPr>
          <w:p w14:paraId="1BD4A140"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9</w:t>
            </w:r>
          </w:p>
        </w:tc>
      </w:tr>
      <w:tr w:rsidR="00C34411" w:rsidRPr="00856CE8" w14:paraId="158D0BEE" w14:textId="77777777" w:rsidTr="00F443CD">
        <w:trPr>
          <w:trHeight w:val="16"/>
        </w:trPr>
        <w:tc>
          <w:tcPr>
            <w:tcW w:w="794" w:type="dxa"/>
            <w:vMerge/>
            <w:vAlign w:val="center"/>
          </w:tcPr>
          <w:p w14:paraId="378DFF67" w14:textId="77777777" w:rsidR="00C34411" w:rsidRPr="00856CE8" w:rsidRDefault="00C34411" w:rsidP="00F443CD">
            <w:pPr>
              <w:widowControl/>
              <w:spacing w:line="600" w:lineRule="exact"/>
              <w:rPr>
                <w:rFonts w:hAnsi="宋体" w:cs="宋体"/>
                <w:color w:val="000000"/>
                <w:kern w:val="0"/>
                <w:sz w:val="24"/>
              </w:rPr>
            </w:pPr>
          </w:p>
        </w:tc>
        <w:tc>
          <w:tcPr>
            <w:tcW w:w="3664" w:type="dxa"/>
            <w:vMerge/>
            <w:vAlign w:val="center"/>
          </w:tcPr>
          <w:p w14:paraId="5D8BED87" w14:textId="77777777" w:rsidR="00C34411" w:rsidRPr="00856CE8" w:rsidRDefault="00C34411" w:rsidP="00F443CD">
            <w:pPr>
              <w:widowControl/>
              <w:spacing w:line="600" w:lineRule="exact"/>
              <w:rPr>
                <w:rFonts w:hAnsi="宋体" w:cs="宋体"/>
                <w:color w:val="000000"/>
                <w:kern w:val="0"/>
                <w:sz w:val="24"/>
              </w:rPr>
            </w:pPr>
          </w:p>
        </w:tc>
        <w:tc>
          <w:tcPr>
            <w:tcW w:w="1761" w:type="dxa"/>
            <w:tcMar>
              <w:top w:w="0" w:type="dxa"/>
              <w:left w:w="108" w:type="dxa"/>
              <w:bottom w:w="0" w:type="dxa"/>
              <w:right w:w="108" w:type="dxa"/>
            </w:tcMar>
            <w:vAlign w:val="center"/>
          </w:tcPr>
          <w:p w14:paraId="5C244F73"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二年级</w:t>
            </w:r>
          </w:p>
        </w:tc>
        <w:tc>
          <w:tcPr>
            <w:tcW w:w="1260" w:type="dxa"/>
          </w:tcPr>
          <w:p w14:paraId="7808CED5"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1417</w:t>
            </w:r>
          </w:p>
        </w:tc>
        <w:tc>
          <w:tcPr>
            <w:tcW w:w="1701" w:type="dxa"/>
            <w:tcMar>
              <w:top w:w="0" w:type="dxa"/>
              <w:left w:w="108" w:type="dxa"/>
              <w:bottom w:w="0" w:type="dxa"/>
              <w:right w:w="108" w:type="dxa"/>
            </w:tcMar>
            <w:vAlign w:val="center"/>
          </w:tcPr>
          <w:p w14:paraId="04F3BC57"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10</w:t>
            </w:r>
          </w:p>
        </w:tc>
      </w:tr>
      <w:tr w:rsidR="00C34411" w:rsidRPr="00856CE8" w14:paraId="738454F2" w14:textId="77777777" w:rsidTr="00F443CD">
        <w:trPr>
          <w:trHeight w:val="16"/>
        </w:trPr>
        <w:tc>
          <w:tcPr>
            <w:tcW w:w="794" w:type="dxa"/>
            <w:vMerge/>
            <w:vAlign w:val="center"/>
          </w:tcPr>
          <w:p w14:paraId="5F0F7763" w14:textId="77777777" w:rsidR="00C34411" w:rsidRPr="00856CE8" w:rsidRDefault="00C34411" w:rsidP="00F443CD">
            <w:pPr>
              <w:widowControl/>
              <w:spacing w:line="600" w:lineRule="exact"/>
              <w:rPr>
                <w:rFonts w:hAnsi="宋体" w:cs="宋体"/>
                <w:color w:val="000000"/>
                <w:kern w:val="0"/>
                <w:sz w:val="24"/>
              </w:rPr>
            </w:pPr>
          </w:p>
        </w:tc>
        <w:tc>
          <w:tcPr>
            <w:tcW w:w="3664" w:type="dxa"/>
            <w:vMerge/>
            <w:vAlign w:val="center"/>
          </w:tcPr>
          <w:p w14:paraId="6F63E734" w14:textId="77777777" w:rsidR="00C34411" w:rsidRPr="00856CE8" w:rsidRDefault="00C34411" w:rsidP="00F443CD">
            <w:pPr>
              <w:widowControl/>
              <w:spacing w:line="600" w:lineRule="exact"/>
              <w:rPr>
                <w:rFonts w:hAnsi="宋体" w:cs="宋体"/>
                <w:color w:val="000000"/>
                <w:kern w:val="0"/>
                <w:sz w:val="24"/>
              </w:rPr>
            </w:pPr>
          </w:p>
        </w:tc>
        <w:tc>
          <w:tcPr>
            <w:tcW w:w="1761" w:type="dxa"/>
            <w:tcMar>
              <w:top w:w="0" w:type="dxa"/>
              <w:left w:w="108" w:type="dxa"/>
              <w:bottom w:w="0" w:type="dxa"/>
              <w:right w:w="108" w:type="dxa"/>
            </w:tcMar>
            <w:vAlign w:val="center"/>
          </w:tcPr>
          <w:p w14:paraId="66A9B8B7"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三年级</w:t>
            </w:r>
          </w:p>
        </w:tc>
        <w:tc>
          <w:tcPr>
            <w:tcW w:w="1260" w:type="dxa"/>
          </w:tcPr>
          <w:p w14:paraId="18202404"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1091</w:t>
            </w:r>
          </w:p>
        </w:tc>
        <w:tc>
          <w:tcPr>
            <w:tcW w:w="1701" w:type="dxa"/>
            <w:tcMar>
              <w:top w:w="0" w:type="dxa"/>
              <w:left w:w="108" w:type="dxa"/>
              <w:bottom w:w="0" w:type="dxa"/>
              <w:right w:w="108" w:type="dxa"/>
            </w:tcMar>
            <w:vAlign w:val="center"/>
          </w:tcPr>
          <w:p w14:paraId="241277A2"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30</w:t>
            </w:r>
          </w:p>
        </w:tc>
      </w:tr>
      <w:tr w:rsidR="00C34411" w:rsidRPr="00856CE8" w14:paraId="67E93EA1" w14:textId="77777777" w:rsidTr="00F443CD">
        <w:trPr>
          <w:trHeight w:val="16"/>
        </w:trPr>
        <w:tc>
          <w:tcPr>
            <w:tcW w:w="794" w:type="dxa"/>
            <w:vMerge/>
            <w:vAlign w:val="center"/>
          </w:tcPr>
          <w:p w14:paraId="36BBB29D" w14:textId="77777777" w:rsidR="00C34411" w:rsidRPr="00856CE8" w:rsidRDefault="00C34411" w:rsidP="00F443CD">
            <w:pPr>
              <w:widowControl/>
              <w:spacing w:line="600" w:lineRule="exact"/>
              <w:rPr>
                <w:rFonts w:hAnsi="宋体" w:cs="宋体"/>
                <w:color w:val="000000"/>
                <w:kern w:val="0"/>
                <w:sz w:val="24"/>
              </w:rPr>
            </w:pPr>
          </w:p>
        </w:tc>
        <w:tc>
          <w:tcPr>
            <w:tcW w:w="3664" w:type="dxa"/>
            <w:vMerge w:val="restart"/>
            <w:tcMar>
              <w:top w:w="0" w:type="dxa"/>
              <w:left w:w="108" w:type="dxa"/>
              <w:bottom w:w="0" w:type="dxa"/>
              <w:right w:w="108" w:type="dxa"/>
            </w:tcMar>
            <w:vAlign w:val="center"/>
          </w:tcPr>
          <w:p w14:paraId="59BFFDB0"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三年学制高职教育</w:t>
            </w:r>
          </w:p>
        </w:tc>
        <w:tc>
          <w:tcPr>
            <w:tcW w:w="1761" w:type="dxa"/>
            <w:tcMar>
              <w:top w:w="0" w:type="dxa"/>
              <w:left w:w="108" w:type="dxa"/>
              <w:bottom w:w="0" w:type="dxa"/>
              <w:right w:w="108" w:type="dxa"/>
            </w:tcMar>
            <w:vAlign w:val="center"/>
          </w:tcPr>
          <w:p w14:paraId="35741BCF"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一年级</w:t>
            </w:r>
          </w:p>
        </w:tc>
        <w:tc>
          <w:tcPr>
            <w:tcW w:w="1260" w:type="dxa"/>
          </w:tcPr>
          <w:p w14:paraId="425BA9FE"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5500</w:t>
            </w:r>
          </w:p>
        </w:tc>
        <w:tc>
          <w:tcPr>
            <w:tcW w:w="1701" w:type="dxa"/>
            <w:tcMar>
              <w:top w:w="0" w:type="dxa"/>
              <w:left w:w="108" w:type="dxa"/>
              <w:bottom w:w="0" w:type="dxa"/>
              <w:right w:w="108" w:type="dxa"/>
            </w:tcMar>
            <w:vAlign w:val="center"/>
          </w:tcPr>
          <w:p w14:paraId="51954E4A"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9</w:t>
            </w:r>
          </w:p>
        </w:tc>
      </w:tr>
      <w:tr w:rsidR="00C34411" w:rsidRPr="00856CE8" w14:paraId="1D72BBFC" w14:textId="77777777" w:rsidTr="00F443CD">
        <w:trPr>
          <w:trHeight w:val="16"/>
        </w:trPr>
        <w:tc>
          <w:tcPr>
            <w:tcW w:w="794" w:type="dxa"/>
            <w:vMerge/>
            <w:vAlign w:val="center"/>
          </w:tcPr>
          <w:p w14:paraId="7A1486D8" w14:textId="77777777" w:rsidR="00C34411" w:rsidRPr="00856CE8" w:rsidRDefault="00C34411" w:rsidP="00F443CD">
            <w:pPr>
              <w:widowControl/>
              <w:spacing w:line="600" w:lineRule="exact"/>
              <w:rPr>
                <w:rFonts w:hAnsi="宋体" w:cs="宋体"/>
                <w:color w:val="000000"/>
                <w:kern w:val="0"/>
                <w:sz w:val="24"/>
              </w:rPr>
            </w:pPr>
          </w:p>
        </w:tc>
        <w:tc>
          <w:tcPr>
            <w:tcW w:w="3664" w:type="dxa"/>
            <w:vMerge/>
            <w:vAlign w:val="center"/>
          </w:tcPr>
          <w:p w14:paraId="0085FCF1" w14:textId="77777777" w:rsidR="00C34411" w:rsidRPr="00856CE8" w:rsidRDefault="00C34411" w:rsidP="00F443CD">
            <w:pPr>
              <w:widowControl/>
              <w:spacing w:line="600" w:lineRule="exact"/>
              <w:rPr>
                <w:rFonts w:hAnsi="宋体" w:cs="宋体"/>
                <w:color w:val="000000"/>
                <w:kern w:val="0"/>
                <w:sz w:val="24"/>
              </w:rPr>
            </w:pPr>
          </w:p>
        </w:tc>
        <w:tc>
          <w:tcPr>
            <w:tcW w:w="1761" w:type="dxa"/>
            <w:tcMar>
              <w:top w:w="0" w:type="dxa"/>
              <w:left w:w="108" w:type="dxa"/>
              <w:bottom w:w="0" w:type="dxa"/>
              <w:right w:w="108" w:type="dxa"/>
            </w:tcMar>
            <w:vAlign w:val="center"/>
          </w:tcPr>
          <w:p w14:paraId="2F454F64"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二年级</w:t>
            </w:r>
          </w:p>
        </w:tc>
        <w:tc>
          <w:tcPr>
            <w:tcW w:w="1260" w:type="dxa"/>
          </w:tcPr>
          <w:p w14:paraId="11037EC2"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3343</w:t>
            </w:r>
          </w:p>
        </w:tc>
        <w:tc>
          <w:tcPr>
            <w:tcW w:w="1701" w:type="dxa"/>
            <w:tcMar>
              <w:top w:w="0" w:type="dxa"/>
              <w:left w:w="108" w:type="dxa"/>
              <w:bottom w:w="0" w:type="dxa"/>
              <w:right w:w="108" w:type="dxa"/>
            </w:tcMar>
            <w:vAlign w:val="center"/>
          </w:tcPr>
          <w:p w14:paraId="4E2285C5"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10</w:t>
            </w:r>
          </w:p>
        </w:tc>
      </w:tr>
      <w:tr w:rsidR="00C34411" w:rsidRPr="00856CE8" w14:paraId="653598CF" w14:textId="77777777" w:rsidTr="00F443CD">
        <w:trPr>
          <w:trHeight w:val="16"/>
        </w:trPr>
        <w:tc>
          <w:tcPr>
            <w:tcW w:w="794" w:type="dxa"/>
            <w:vMerge/>
            <w:vAlign w:val="center"/>
          </w:tcPr>
          <w:p w14:paraId="55A2736F" w14:textId="77777777" w:rsidR="00C34411" w:rsidRPr="00856CE8" w:rsidRDefault="00C34411" w:rsidP="00F443CD">
            <w:pPr>
              <w:widowControl/>
              <w:spacing w:line="600" w:lineRule="exact"/>
              <w:rPr>
                <w:rFonts w:hAnsi="宋体" w:cs="宋体"/>
                <w:color w:val="000000"/>
                <w:kern w:val="0"/>
                <w:sz w:val="24"/>
              </w:rPr>
            </w:pPr>
          </w:p>
        </w:tc>
        <w:tc>
          <w:tcPr>
            <w:tcW w:w="3664" w:type="dxa"/>
            <w:vMerge/>
            <w:vAlign w:val="center"/>
          </w:tcPr>
          <w:p w14:paraId="54334EB4" w14:textId="77777777" w:rsidR="00C34411" w:rsidRPr="00856CE8" w:rsidRDefault="00C34411" w:rsidP="00F443CD">
            <w:pPr>
              <w:widowControl/>
              <w:spacing w:line="600" w:lineRule="exact"/>
              <w:rPr>
                <w:rFonts w:hAnsi="宋体" w:cs="宋体"/>
                <w:color w:val="000000"/>
                <w:kern w:val="0"/>
                <w:sz w:val="24"/>
              </w:rPr>
            </w:pPr>
          </w:p>
        </w:tc>
        <w:tc>
          <w:tcPr>
            <w:tcW w:w="1761" w:type="dxa"/>
            <w:tcMar>
              <w:top w:w="0" w:type="dxa"/>
              <w:left w:w="108" w:type="dxa"/>
              <w:bottom w:w="0" w:type="dxa"/>
              <w:right w:w="108" w:type="dxa"/>
            </w:tcMar>
            <w:vAlign w:val="center"/>
          </w:tcPr>
          <w:p w14:paraId="4F5F2003"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三年级</w:t>
            </w:r>
          </w:p>
        </w:tc>
        <w:tc>
          <w:tcPr>
            <w:tcW w:w="1260" w:type="dxa"/>
          </w:tcPr>
          <w:p w14:paraId="0F5BFE04"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4575</w:t>
            </w:r>
          </w:p>
        </w:tc>
        <w:tc>
          <w:tcPr>
            <w:tcW w:w="1701" w:type="dxa"/>
            <w:tcMar>
              <w:top w:w="0" w:type="dxa"/>
              <w:left w:w="108" w:type="dxa"/>
              <w:bottom w:w="0" w:type="dxa"/>
              <w:right w:w="108" w:type="dxa"/>
            </w:tcMar>
            <w:vAlign w:val="center"/>
          </w:tcPr>
          <w:p w14:paraId="572C9AA5" w14:textId="77777777" w:rsidR="00C34411" w:rsidRPr="00856CE8" w:rsidRDefault="00C34411" w:rsidP="00F443CD">
            <w:pPr>
              <w:widowControl/>
              <w:spacing w:line="600" w:lineRule="exact"/>
              <w:rPr>
                <w:rFonts w:hAnsi="宋体" w:cs="宋体"/>
                <w:color w:val="FF0000"/>
                <w:kern w:val="0"/>
                <w:sz w:val="24"/>
              </w:rPr>
            </w:pPr>
            <w:r w:rsidRPr="00856CE8">
              <w:rPr>
                <w:rFonts w:hAnsi="宋体" w:cs="宋体" w:hint="eastAsia"/>
                <w:color w:val="FF0000"/>
                <w:kern w:val="0"/>
                <w:sz w:val="24"/>
              </w:rPr>
              <w:t>30</w:t>
            </w:r>
          </w:p>
        </w:tc>
      </w:tr>
      <w:tr w:rsidR="00C34411" w:rsidRPr="00856CE8" w14:paraId="17C311B0" w14:textId="77777777" w:rsidTr="00F443CD">
        <w:trPr>
          <w:trHeight w:val="16"/>
        </w:trPr>
        <w:tc>
          <w:tcPr>
            <w:tcW w:w="794" w:type="dxa"/>
            <w:vMerge/>
            <w:vAlign w:val="center"/>
          </w:tcPr>
          <w:p w14:paraId="54343A7A" w14:textId="77777777" w:rsidR="00C34411" w:rsidRPr="00856CE8" w:rsidRDefault="00C34411" w:rsidP="00F443CD">
            <w:pPr>
              <w:widowControl/>
              <w:spacing w:line="600" w:lineRule="exact"/>
              <w:rPr>
                <w:rFonts w:hAnsi="宋体" w:cs="宋体"/>
                <w:color w:val="000000"/>
                <w:kern w:val="0"/>
                <w:sz w:val="24"/>
              </w:rPr>
            </w:pPr>
          </w:p>
        </w:tc>
        <w:tc>
          <w:tcPr>
            <w:tcW w:w="3664" w:type="dxa"/>
            <w:vMerge w:val="restart"/>
            <w:tcMar>
              <w:top w:w="0" w:type="dxa"/>
              <w:left w:w="108" w:type="dxa"/>
              <w:bottom w:w="0" w:type="dxa"/>
              <w:right w:w="108" w:type="dxa"/>
            </w:tcMar>
            <w:vAlign w:val="center"/>
          </w:tcPr>
          <w:p w14:paraId="72B44F21"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五年学制高职教育</w:t>
            </w:r>
          </w:p>
          <w:p w14:paraId="0A4CAC03"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（五年一贯制、三二连读）</w:t>
            </w:r>
          </w:p>
        </w:tc>
        <w:tc>
          <w:tcPr>
            <w:tcW w:w="1761" w:type="dxa"/>
            <w:tcMar>
              <w:top w:w="0" w:type="dxa"/>
              <w:left w:w="108" w:type="dxa"/>
              <w:bottom w:w="0" w:type="dxa"/>
              <w:right w:w="108" w:type="dxa"/>
            </w:tcMar>
            <w:vAlign w:val="center"/>
          </w:tcPr>
          <w:p w14:paraId="3A6FAEDB"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一年级</w:t>
            </w:r>
          </w:p>
        </w:tc>
        <w:tc>
          <w:tcPr>
            <w:tcW w:w="1260" w:type="dxa"/>
          </w:tcPr>
          <w:p w14:paraId="6993D123" w14:textId="77777777" w:rsidR="00C34411" w:rsidRPr="00856CE8" w:rsidRDefault="00C34411" w:rsidP="00F443CD">
            <w:pPr>
              <w:widowControl/>
              <w:spacing w:line="600" w:lineRule="exact"/>
              <w:rPr>
                <w:rFonts w:hAnsi="宋体" w:cs="宋体"/>
                <w:color w:val="000000"/>
                <w:kern w:val="0"/>
                <w:sz w:val="24"/>
              </w:rPr>
            </w:pPr>
          </w:p>
        </w:tc>
        <w:tc>
          <w:tcPr>
            <w:tcW w:w="1701" w:type="dxa"/>
            <w:tcMar>
              <w:top w:w="0" w:type="dxa"/>
              <w:left w:w="108" w:type="dxa"/>
              <w:bottom w:w="0" w:type="dxa"/>
              <w:right w:w="108" w:type="dxa"/>
            </w:tcMar>
            <w:vAlign w:val="center"/>
          </w:tcPr>
          <w:p w14:paraId="66CB13CA"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9</w:t>
            </w:r>
          </w:p>
        </w:tc>
      </w:tr>
      <w:tr w:rsidR="00C34411" w:rsidRPr="00856CE8" w14:paraId="29F0CB72" w14:textId="77777777" w:rsidTr="00F443CD">
        <w:trPr>
          <w:trHeight w:val="16"/>
        </w:trPr>
        <w:tc>
          <w:tcPr>
            <w:tcW w:w="794" w:type="dxa"/>
            <w:vMerge/>
            <w:vAlign w:val="center"/>
          </w:tcPr>
          <w:p w14:paraId="318A5698" w14:textId="77777777" w:rsidR="00C34411" w:rsidRPr="00856CE8" w:rsidRDefault="00C34411" w:rsidP="00F443CD">
            <w:pPr>
              <w:widowControl/>
              <w:spacing w:line="600" w:lineRule="exact"/>
              <w:rPr>
                <w:rFonts w:hAnsi="宋体" w:cs="宋体"/>
                <w:color w:val="000000"/>
                <w:kern w:val="0"/>
                <w:sz w:val="24"/>
              </w:rPr>
            </w:pPr>
          </w:p>
        </w:tc>
        <w:tc>
          <w:tcPr>
            <w:tcW w:w="3664" w:type="dxa"/>
            <w:vMerge/>
            <w:vAlign w:val="center"/>
          </w:tcPr>
          <w:p w14:paraId="2328CDE7" w14:textId="77777777" w:rsidR="00C34411" w:rsidRPr="00856CE8" w:rsidRDefault="00C34411" w:rsidP="00F443CD">
            <w:pPr>
              <w:widowControl/>
              <w:spacing w:line="600" w:lineRule="exact"/>
              <w:rPr>
                <w:rFonts w:hAnsi="宋体" w:cs="宋体"/>
                <w:color w:val="000000"/>
                <w:kern w:val="0"/>
                <w:sz w:val="24"/>
              </w:rPr>
            </w:pPr>
          </w:p>
        </w:tc>
        <w:tc>
          <w:tcPr>
            <w:tcW w:w="1761" w:type="dxa"/>
            <w:tcMar>
              <w:top w:w="0" w:type="dxa"/>
              <w:left w:w="108" w:type="dxa"/>
              <w:bottom w:w="0" w:type="dxa"/>
              <w:right w:w="108" w:type="dxa"/>
            </w:tcMar>
            <w:vAlign w:val="center"/>
          </w:tcPr>
          <w:p w14:paraId="6F6FD1BC"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二年级</w:t>
            </w:r>
          </w:p>
        </w:tc>
        <w:tc>
          <w:tcPr>
            <w:tcW w:w="1260" w:type="dxa"/>
          </w:tcPr>
          <w:p w14:paraId="2FCE09B1" w14:textId="77777777" w:rsidR="00C34411" w:rsidRPr="00856CE8" w:rsidRDefault="00C34411" w:rsidP="00F443CD">
            <w:pPr>
              <w:widowControl/>
              <w:spacing w:line="600" w:lineRule="exact"/>
              <w:rPr>
                <w:rFonts w:hAnsi="宋体" w:cs="宋体"/>
                <w:color w:val="000000"/>
                <w:kern w:val="0"/>
                <w:sz w:val="24"/>
              </w:rPr>
            </w:pPr>
          </w:p>
        </w:tc>
        <w:tc>
          <w:tcPr>
            <w:tcW w:w="1701" w:type="dxa"/>
            <w:tcMar>
              <w:top w:w="0" w:type="dxa"/>
              <w:left w:w="108" w:type="dxa"/>
              <w:bottom w:w="0" w:type="dxa"/>
              <w:right w:w="108" w:type="dxa"/>
            </w:tcMar>
            <w:vAlign w:val="center"/>
          </w:tcPr>
          <w:p w14:paraId="0E569077"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10</w:t>
            </w:r>
          </w:p>
        </w:tc>
      </w:tr>
      <w:tr w:rsidR="00C34411" w:rsidRPr="00856CE8" w14:paraId="2D1B6695" w14:textId="77777777" w:rsidTr="00F443CD">
        <w:trPr>
          <w:trHeight w:val="16"/>
        </w:trPr>
        <w:tc>
          <w:tcPr>
            <w:tcW w:w="794" w:type="dxa"/>
            <w:vMerge/>
            <w:vAlign w:val="center"/>
          </w:tcPr>
          <w:p w14:paraId="15B9A052" w14:textId="77777777" w:rsidR="00C34411" w:rsidRPr="00856CE8" w:rsidRDefault="00C34411" w:rsidP="00F443CD">
            <w:pPr>
              <w:widowControl/>
              <w:spacing w:line="600" w:lineRule="exact"/>
              <w:rPr>
                <w:rFonts w:hAnsi="宋体" w:cs="宋体"/>
                <w:color w:val="000000"/>
                <w:kern w:val="0"/>
                <w:sz w:val="24"/>
              </w:rPr>
            </w:pPr>
          </w:p>
        </w:tc>
        <w:tc>
          <w:tcPr>
            <w:tcW w:w="3664" w:type="dxa"/>
            <w:vMerge/>
            <w:vAlign w:val="center"/>
          </w:tcPr>
          <w:p w14:paraId="0D481D58" w14:textId="77777777" w:rsidR="00C34411" w:rsidRPr="00856CE8" w:rsidRDefault="00C34411" w:rsidP="00F443CD">
            <w:pPr>
              <w:widowControl/>
              <w:spacing w:line="600" w:lineRule="exact"/>
              <w:rPr>
                <w:rFonts w:hAnsi="宋体" w:cs="宋体"/>
                <w:color w:val="000000"/>
                <w:kern w:val="0"/>
                <w:sz w:val="24"/>
              </w:rPr>
            </w:pPr>
          </w:p>
        </w:tc>
        <w:tc>
          <w:tcPr>
            <w:tcW w:w="1761" w:type="dxa"/>
            <w:tcMar>
              <w:top w:w="0" w:type="dxa"/>
              <w:left w:w="108" w:type="dxa"/>
              <w:bottom w:w="0" w:type="dxa"/>
              <w:right w:w="108" w:type="dxa"/>
            </w:tcMar>
            <w:vAlign w:val="center"/>
          </w:tcPr>
          <w:p w14:paraId="229A6B3F"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三年级</w:t>
            </w:r>
          </w:p>
        </w:tc>
        <w:tc>
          <w:tcPr>
            <w:tcW w:w="1260" w:type="dxa"/>
          </w:tcPr>
          <w:p w14:paraId="19112528" w14:textId="77777777" w:rsidR="00C34411" w:rsidRPr="00856CE8" w:rsidRDefault="00C34411" w:rsidP="00F443CD">
            <w:pPr>
              <w:widowControl/>
              <w:spacing w:line="600" w:lineRule="exact"/>
              <w:rPr>
                <w:rFonts w:hAnsi="宋体" w:cs="宋体"/>
                <w:color w:val="000000"/>
                <w:kern w:val="0"/>
                <w:sz w:val="24"/>
              </w:rPr>
            </w:pPr>
          </w:p>
        </w:tc>
        <w:tc>
          <w:tcPr>
            <w:tcW w:w="1701" w:type="dxa"/>
            <w:tcMar>
              <w:top w:w="0" w:type="dxa"/>
              <w:left w:w="108" w:type="dxa"/>
              <w:bottom w:w="0" w:type="dxa"/>
              <w:right w:w="108" w:type="dxa"/>
            </w:tcMar>
            <w:vAlign w:val="center"/>
          </w:tcPr>
          <w:p w14:paraId="41CB3E22"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30</w:t>
            </w:r>
          </w:p>
        </w:tc>
      </w:tr>
      <w:tr w:rsidR="00C34411" w:rsidRPr="00856CE8" w14:paraId="54D8B1A0" w14:textId="77777777" w:rsidTr="00F443CD">
        <w:trPr>
          <w:trHeight w:val="16"/>
        </w:trPr>
        <w:tc>
          <w:tcPr>
            <w:tcW w:w="794" w:type="dxa"/>
            <w:vMerge/>
            <w:vAlign w:val="center"/>
          </w:tcPr>
          <w:p w14:paraId="0F3B3FDE" w14:textId="77777777" w:rsidR="00C34411" w:rsidRPr="00856CE8" w:rsidRDefault="00C34411" w:rsidP="00F443CD">
            <w:pPr>
              <w:widowControl/>
              <w:spacing w:line="600" w:lineRule="exact"/>
              <w:rPr>
                <w:rFonts w:hAnsi="宋体" w:cs="宋体"/>
                <w:color w:val="000000"/>
                <w:kern w:val="0"/>
                <w:sz w:val="24"/>
              </w:rPr>
            </w:pPr>
          </w:p>
        </w:tc>
        <w:tc>
          <w:tcPr>
            <w:tcW w:w="3664" w:type="dxa"/>
            <w:vMerge/>
            <w:vAlign w:val="center"/>
          </w:tcPr>
          <w:p w14:paraId="6F0DE40A" w14:textId="77777777" w:rsidR="00C34411" w:rsidRPr="00856CE8" w:rsidRDefault="00C34411" w:rsidP="00F443CD">
            <w:pPr>
              <w:widowControl/>
              <w:spacing w:line="600" w:lineRule="exact"/>
              <w:rPr>
                <w:rFonts w:hAnsi="宋体" w:cs="宋体"/>
                <w:color w:val="000000"/>
                <w:kern w:val="0"/>
                <w:sz w:val="24"/>
              </w:rPr>
            </w:pPr>
          </w:p>
        </w:tc>
        <w:tc>
          <w:tcPr>
            <w:tcW w:w="1761" w:type="dxa"/>
            <w:tcMar>
              <w:top w:w="0" w:type="dxa"/>
              <w:left w:w="108" w:type="dxa"/>
              <w:bottom w:w="0" w:type="dxa"/>
              <w:right w:w="108" w:type="dxa"/>
            </w:tcMar>
            <w:vAlign w:val="center"/>
          </w:tcPr>
          <w:p w14:paraId="02F23CE9"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四年级</w:t>
            </w:r>
          </w:p>
        </w:tc>
        <w:tc>
          <w:tcPr>
            <w:tcW w:w="1260" w:type="dxa"/>
          </w:tcPr>
          <w:p w14:paraId="22177211" w14:textId="77777777" w:rsidR="00C34411" w:rsidRPr="00856CE8" w:rsidRDefault="00C34411" w:rsidP="00F443CD">
            <w:pPr>
              <w:widowControl/>
              <w:spacing w:line="600" w:lineRule="exact"/>
              <w:rPr>
                <w:rFonts w:hAnsi="宋体" w:cs="宋体"/>
                <w:color w:val="000000"/>
                <w:kern w:val="0"/>
                <w:sz w:val="24"/>
              </w:rPr>
            </w:pPr>
          </w:p>
        </w:tc>
        <w:tc>
          <w:tcPr>
            <w:tcW w:w="1701" w:type="dxa"/>
            <w:tcMar>
              <w:top w:w="0" w:type="dxa"/>
              <w:left w:w="108" w:type="dxa"/>
              <w:bottom w:w="0" w:type="dxa"/>
              <w:right w:w="108" w:type="dxa"/>
            </w:tcMar>
            <w:vAlign w:val="center"/>
          </w:tcPr>
          <w:p w14:paraId="787FAB39"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10</w:t>
            </w:r>
          </w:p>
        </w:tc>
      </w:tr>
      <w:tr w:rsidR="00C34411" w:rsidRPr="00856CE8" w14:paraId="073BC5BA" w14:textId="77777777" w:rsidTr="00F443CD">
        <w:trPr>
          <w:trHeight w:val="16"/>
        </w:trPr>
        <w:tc>
          <w:tcPr>
            <w:tcW w:w="794" w:type="dxa"/>
            <w:vMerge/>
            <w:vAlign w:val="center"/>
          </w:tcPr>
          <w:p w14:paraId="18233426" w14:textId="77777777" w:rsidR="00C34411" w:rsidRPr="00856CE8" w:rsidRDefault="00C34411" w:rsidP="00F443CD">
            <w:pPr>
              <w:widowControl/>
              <w:spacing w:line="600" w:lineRule="exact"/>
              <w:rPr>
                <w:rFonts w:hAnsi="宋体" w:cs="宋体"/>
                <w:color w:val="000000"/>
                <w:kern w:val="0"/>
                <w:sz w:val="24"/>
              </w:rPr>
            </w:pPr>
          </w:p>
        </w:tc>
        <w:tc>
          <w:tcPr>
            <w:tcW w:w="3664" w:type="dxa"/>
            <w:vMerge/>
            <w:vAlign w:val="center"/>
          </w:tcPr>
          <w:p w14:paraId="1994544C" w14:textId="77777777" w:rsidR="00C34411" w:rsidRPr="00856CE8" w:rsidRDefault="00C34411" w:rsidP="00F443CD">
            <w:pPr>
              <w:widowControl/>
              <w:spacing w:line="600" w:lineRule="exact"/>
              <w:rPr>
                <w:rFonts w:hAnsi="宋体" w:cs="宋体"/>
                <w:color w:val="000000"/>
                <w:kern w:val="0"/>
                <w:sz w:val="24"/>
              </w:rPr>
            </w:pPr>
          </w:p>
        </w:tc>
        <w:tc>
          <w:tcPr>
            <w:tcW w:w="1761" w:type="dxa"/>
            <w:tcMar>
              <w:top w:w="0" w:type="dxa"/>
              <w:left w:w="108" w:type="dxa"/>
              <w:bottom w:w="0" w:type="dxa"/>
              <w:right w:w="108" w:type="dxa"/>
            </w:tcMar>
            <w:vAlign w:val="center"/>
          </w:tcPr>
          <w:p w14:paraId="6A72ADD1"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五年级</w:t>
            </w:r>
          </w:p>
        </w:tc>
        <w:tc>
          <w:tcPr>
            <w:tcW w:w="1260" w:type="dxa"/>
          </w:tcPr>
          <w:p w14:paraId="4C830C55" w14:textId="77777777" w:rsidR="00C34411" w:rsidRPr="00856CE8" w:rsidRDefault="00C34411" w:rsidP="00F443CD">
            <w:pPr>
              <w:widowControl/>
              <w:spacing w:line="600" w:lineRule="exact"/>
              <w:rPr>
                <w:rFonts w:hAnsi="宋体" w:cs="宋体"/>
                <w:color w:val="000000"/>
                <w:kern w:val="0"/>
                <w:sz w:val="24"/>
              </w:rPr>
            </w:pPr>
          </w:p>
        </w:tc>
        <w:tc>
          <w:tcPr>
            <w:tcW w:w="1701" w:type="dxa"/>
            <w:tcMar>
              <w:top w:w="0" w:type="dxa"/>
              <w:left w:w="108" w:type="dxa"/>
              <w:bottom w:w="0" w:type="dxa"/>
              <w:right w:w="108" w:type="dxa"/>
            </w:tcMar>
            <w:vAlign w:val="center"/>
          </w:tcPr>
          <w:p w14:paraId="5A7CF7D0" w14:textId="77777777" w:rsidR="00C34411" w:rsidRPr="00856CE8" w:rsidRDefault="00C34411" w:rsidP="00F443CD">
            <w:pPr>
              <w:widowControl/>
              <w:spacing w:line="600" w:lineRule="exact"/>
              <w:rPr>
                <w:rFonts w:hAnsi="宋体" w:cs="宋体"/>
                <w:color w:val="000000"/>
                <w:kern w:val="0"/>
                <w:sz w:val="24"/>
              </w:rPr>
            </w:pPr>
            <w:r w:rsidRPr="00856CE8">
              <w:rPr>
                <w:rFonts w:hAnsi="宋体" w:cs="宋体" w:hint="eastAsia"/>
                <w:color w:val="000000"/>
                <w:kern w:val="0"/>
                <w:sz w:val="24"/>
              </w:rPr>
              <w:t>30</w:t>
            </w:r>
          </w:p>
        </w:tc>
      </w:tr>
      <w:tr w:rsidR="00062BD4" w:rsidRPr="00856CE8" w14:paraId="54DB53CF" w14:textId="77777777" w:rsidTr="0060311D">
        <w:trPr>
          <w:trHeight w:val="203"/>
        </w:trPr>
        <w:tc>
          <w:tcPr>
            <w:tcW w:w="794" w:type="dxa"/>
            <w:tcMar>
              <w:top w:w="0" w:type="dxa"/>
              <w:left w:w="108" w:type="dxa"/>
              <w:bottom w:w="0" w:type="dxa"/>
              <w:right w:w="108" w:type="dxa"/>
            </w:tcMar>
            <w:vAlign w:val="center"/>
          </w:tcPr>
          <w:p w14:paraId="1B1D17E9" w14:textId="77777777" w:rsidR="00062BD4" w:rsidRPr="00856CE8" w:rsidRDefault="00062BD4" w:rsidP="00F443CD">
            <w:pPr>
              <w:widowControl/>
              <w:spacing w:line="600" w:lineRule="exact"/>
              <w:rPr>
                <w:rFonts w:hAnsi="宋体" w:cs="宋体"/>
                <w:color w:val="000000"/>
                <w:kern w:val="0"/>
                <w:sz w:val="24"/>
              </w:rPr>
            </w:pPr>
            <w:r w:rsidRPr="00856CE8">
              <w:rPr>
                <w:rFonts w:hAnsi="宋体" w:cs="宋体" w:hint="eastAsia"/>
                <w:color w:val="000000"/>
                <w:kern w:val="0"/>
                <w:sz w:val="24"/>
              </w:rPr>
              <w:t>赔偿</w:t>
            </w:r>
          </w:p>
          <w:p w14:paraId="462B06FB" w14:textId="77777777" w:rsidR="00062BD4" w:rsidRPr="00856CE8" w:rsidRDefault="00062BD4" w:rsidP="00F443CD">
            <w:pPr>
              <w:widowControl/>
              <w:spacing w:line="600" w:lineRule="exact"/>
              <w:rPr>
                <w:rFonts w:hAnsi="宋体" w:cs="宋体"/>
                <w:color w:val="000000"/>
                <w:kern w:val="0"/>
                <w:sz w:val="24"/>
              </w:rPr>
            </w:pPr>
            <w:r w:rsidRPr="00856CE8">
              <w:rPr>
                <w:rFonts w:hAnsi="宋体" w:cs="宋体" w:hint="eastAsia"/>
                <w:color w:val="000000"/>
                <w:kern w:val="0"/>
                <w:sz w:val="24"/>
              </w:rPr>
              <w:t>限额</w:t>
            </w:r>
          </w:p>
        </w:tc>
        <w:tc>
          <w:tcPr>
            <w:tcW w:w="8386" w:type="dxa"/>
            <w:gridSpan w:val="4"/>
          </w:tcPr>
          <w:p w14:paraId="51818EFC" w14:textId="77777777" w:rsidR="00062BD4" w:rsidRPr="00856CE8" w:rsidRDefault="00062BD4" w:rsidP="00F443CD">
            <w:pPr>
              <w:widowControl/>
              <w:spacing w:line="600" w:lineRule="exact"/>
              <w:rPr>
                <w:rFonts w:hAnsi="宋体" w:cs="宋体"/>
                <w:color w:val="000000"/>
                <w:kern w:val="0"/>
                <w:sz w:val="24"/>
              </w:rPr>
            </w:pPr>
            <w:r w:rsidRPr="00856CE8">
              <w:rPr>
                <w:rFonts w:hAnsi="宋体" w:cs="宋体" w:hint="eastAsia"/>
                <w:color w:val="000000"/>
                <w:kern w:val="0"/>
                <w:sz w:val="24"/>
              </w:rPr>
              <w:t>1.每人赔偿限额：70万元</w:t>
            </w:r>
          </w:p>
          <w:p w14:paraId="725746DD" w14:textId="77777777" w:rsidR="00062BD4" w:rsidRPr="00856CE8" w:rsidRDefault="00062BD4" w:rsidP="00F443CD">
            <w:pPr>
              <w:widowControl/>
              <w:spacing w:line="600" w:lineRule="exact"/>
              <w:rPr>
                <w:rFonts w:hAnsi="宋体" w:cs="宋体"/>
                <w:color w:val="000000"/>
                <w:kern w:val="0"/>
                <w:sz w:val="24"/>
              </w:rPr>
            </w:pPr>
            <w:r w:rsidRPr="00856CE8">
              <w:rPr>
                <w:rFonts w:hAnsi="宋体" w:cs="宋体" w:hint="eastAsia"/>
                <w:color w:val="000000"/>
                <w:kern w:val="0"/>
                <w:sz w:val="24"/>
              </w:rPr>
              <w:t>2.每校每次事故责任限额：800万元</w:t>
            </w:r>
          </w:p>
          <w:p w14:paraId="19468D04" w14:textId="77777777" w:rsidR="00062BD4" w:rsidRPr="00856CE8" w:rsidRDefault="00062BD4" w:rsidP="00F443CD">
            <w:pPr>
              <w:widowControl/>
              <w:spacing w:line="600" w:lineRule="exact"/>
              <w:rPr>
                <w:rFonts w:hAnsi="宋体" w:cs="宋体"/>
                <w:color w:val="000000"/>
                <w:kern w:val="0"/>
                <w:sz w:val="24"/>
              </w:rPr>
            </w:pPr>
            <w:r w:rsidRPr="00856CE8">
              <w:rPr>
                <w:rFonts w:hAnsi="宋体" w:cs="宋体" w:hint="eastAsia"/>
                <w:color w:val="000000"/>
                <w:kern w:val="0"/>
                <w:sz w:val="24"/>
              </w:rPr>
              <w:t>3.每校累计责任限额：1600万元</w:t>
            </w:r>
          </w:p>
          <w:p w14:paraId="429C8854" w14:textId="77777777" w:rsidR="00062BD4" w:rsidRPr="00856CE8" w:rsidRDefault="00062BD4" w:rsidP="00F443CD">
            <w:pPr>
              <w:widowControl/>
              <w:spacing w:line="600" w:lineRule="exact"/>
              <w:rPr>
                <w:rFonts w:hAnsi="宋体" w:cs="宋体"/>
                <w:color w:val="000000"/>
                <w:kern w:val="0"/>
                <w:sz w:val="24"/>
              </w:rPr>
            </w:pPr>
            <w:r w:rsidRPr="00856CE8">
              <w:rPr>
                <w:rFonts w:hAnsi="宋体" w:cs="宋体" w:hint="eastAsia"/>
                <w:color w:val="000000"/>
                <w:kern w:val="0"/>
                <w:sz w:val="24"/>
              </w:rPr>
              <w:t>4.每次事故法律费用限额：12万元</w:t>
            </w:r>
          </w:p>
          <w:p w14:paraId="0A26C8FF" w14:textId="77777777" w:rsidR="00062BD4" w:rsidRPr="00856CE8" w:rsidRDefault="00062BD4" w:rsidP="00F443CD">
            <w:pPr>
              <w:widowControl/>
              <w:spacing w:line="600" w:lineRule="exact"/>
              <w:rPr>
                <w:rFonts w:hAnsi="宋体" w:cs="宋体"/>
                <w:color w:val="000000"/>
                <w:kern w:val="0"/>
                <w:sz w:val="24"/>
              </w:rPr>
            </w:pPr>
            <w:r w:rsidRPr="00856CE8">
              <w:rPr>
                <w:rFonts w:hAnsi="宋体" w:cs="宋体" w:hint="eastAsia"/>
                <w:color w:val="000000"/>
                <w:kern w:val="0"/>
                <w:sz w:val="24"/>
              </w:rPr>
              <w:lastRenderedPageBreak/>
              <w:t>5.学生实习第三者责任限额：12万元</w:t>
            </w:r>
          </w:p>
          <w:p w14:paraId="0CF9A73F" w14:textId="77777777" w:rsidR="00062BD4" w:rsidRPr="00856CE8" w:rsidRDefault="00062BD4" w:rsidP="00F443CD">
            <w:pPr>
              <w:widowControl/>
              <w:spacing w:line="600" w:lineRule="exact"/>
              <w:rPr>
                <w:rFonts w:hAnsi="宋体" w:cs="宋体"/>
                <w:color w:val="000000"/>
                <w:kern w:val="0"/>
                <w:sz w:val="24"/>
              </w:rPr>
            </w:pPr>
            <w:r w:rsidRPr="00856CE8">
              <w:rPr>
                <w:rFonts w:hAnsi="宋体" w:cs="宋体" w:hint="eastAsia"/>
                <w:color w:val="000000"/>
                <w:kern w:val="0"/>
                <w:sz w:val="24"/>
              </w:rPr>
              <w:t>6.精神损害责任限额：7万元</w:t>
            </w:r>
          </w:p>
          <w:p w14:paraId="6091CFBC" w14:textId="77777777" w:rsidR="00062BD4" w:rsidRPr="00856CE8" w:rsidRDefault="00062BD4" w:rsidP="00F443CD">
            <w:pPr>
              <w:widowControl/>
              <w:spacing w:line="600" w:lineRule="exact"/>
              <w:rPr>
                <w:rFonts w:hAnsi="宋体" w:cs="宋体"/>
                <w:color w:val="000000"/>
                <w:kern w:val="0"/>
                <w:sz w:val="24"/>
              </w:rPr>
            </w:pPr>
            <w:r w:rsidRPr="00856CE8">
              <w:rPr>
                <w:rFonts w:hAnsi="宋体" w:cs="宋体" w:hint="eastAsia"/>
                <w:color w:val="000000"/>
                <w:kern w:val="0"/>
                <w:sz w:val="24"/>
              </w:rPr>
              <w:t>7.每人每次事故免赔额：200元</w:t>
            </w:r>
          </w:p>
        </w:tc>
      </w:tr>
      <w:tr w:rsidR="00062BD4" w:rsidRPr="00856CE8" w14:paraId="3F8DE2DD" w14:textId="77777777" w:rsidTr="0060311D">
        <w:trPr>
          <w:trHeight w:val="16"/>
        </w:trPr>
        <w:tc>
          <w:tcPr>
            <w:tcW w:w="794" w:type="dxa"/>
            <w:tcMar>
              <w:top w:w="0" w:type="dxa"/>
              <w:left w:w="108" w:type="dxa"/>
              <w:bottom w:w="0" w:type="dxa"/>
              <w:right w:w="108" w:type="dxa"/>
            </w:tcMar>
          </w:tcPr>
          <w:p w14:paraId="7D2B1758" w14:textId="77777777" w:rsidR="00062BD4" w:rsidRPr="00856CE8" w:rsidRDefault="00062BD4" w:rsidP="00F443CD">
            <w:pPr>
              <w:widowControl/>
              <w:spacing w:line="600" w:lineRule="exact"/>
              <w:jc w:val="center"/>
              <w:rPr>
                <w:rFonts w:hAnsi="宋体" w:cs="宋体"/>
                <w:color w:val="000000"/>
                <w:kern w:val="0"/>
                <w:sz w:val="24"/>
              </w:rPr>
            </w:pPr>
            <w:r w:rsidRPr="00856CE8">
              <w:rPr>
                <w:rFonts w:hAnsi="宋体" w:cs="宋体" w:hint="eastAsia"/>
                <w:color w:val="000000"/>
                <w:kern w:val="0"/>
                <w:sz w:val="24"/>
              </w:rPr>
              <w:t>保障</w:t>
            </w:r>
          </w:p>
          <w:p w14:paraId="792B816D" w14:textId="77777777" w:rsidR="00062BD4" w:rsidRPr="00856CE8" w:rsidRDefault="00062BD4" w:rsidP="00F443CD">
            <w:pPr>
              <w:widowControl/>
              <w:spacing w:line="600" w:lineRule="exact"/>
              <w:jc w:val="center"/>
              <w:rPr>
                <w:rFonts w:hAnsi="宋体" w:cs="宋体"/>
                <w:color w:val="000000"/>
                <w:kern w:val="0"/>
                <w:sz w:val="24"/>
              </w:rPr>
            </w:pPr>
            <w:r w:rsidRPr="00856CE8">
              <w:rPr>
                <w:rFonts w:hAnsi="宋体" w:cs="宋体" w:hint="eastAsia"/>
                <w:color w:val="000000"/>
                <w:kern w:val="0"/>
                <w:sz w:val="24"/>
              </w:rPr>
              <w:t>范围</w:t>
            </w:r>
          </w:p>
        </w:tc>
        <w:tc>
          <w:tcPr>
            <w:tcW w:w="8386" w:type="dxa"/>
            <w:gridSpan w:val="4"/>
          </w:tcPr>
          <w:p w14:paraId="50D96894" w14:textId="77777777" w:rsidR="00062BD4" w:rsidRPr="00856CE8" w:rsidRDefault="00062BD4" w:rsidP="00F443CD">
            <w:pPr>
              <w:widowControl/>
              <w:spacing w:line="600" w:lineRule="exact"/>
              <w:rPr>
                <w:rFonts w:hAnsi="宋体" w:cs="宋体"/>
                <w:color w:val="000000"/>
                <w:kern w:val="0"/>
                <w:sz w:val="24"/>
              </w:rPr>
            </w:pPr>
            <w:r w:rsidRPr="00856CE8">
              <w:rPr>
                <w:rFonts w:hAnsi="宋体" w:cs="宋体" w:hint="eastAsia"/>
                <w:color w:val="000000"/>
                <w:kern w:val="0"/>
                <w:sz w:val="24"/>
              </w:rPr>
              <w:t>顶岗实习期间类似工伤或其他经常发生的事故导致的伤残或死亡；教学实训责任；在校园内和学校组织的非实习（实训）活动中学生因意外事故学校承担的责任；公平责任；学生实习第三者责任；精神损害责任；共同被保险人责任；施救费用；法律费用。</w:t>
            </w:r>
          </w:p>
        </w:tc>
      </w:tr>
    </w:tbl>
    <w:p w14:paraId="40F72A02" w14:textId="77777777" w:rsidR="00C34411" w:rsidRPr="00C34411" w:rsidRDefault="00C34411" w:rsidP="00C34411">
      <w:pPr>
        <w:spacing w:line="360" w:lineRule="exact"/>
        <w:ind w:left="1320" w:hangingChars="300" w:hanging="1320"/>
        <w:rPr>
          <w:rFonts w:ascii="黑体" w:eastAsia="黑体" w:hAnsi="黑体" w:cs="黑体"/>
          <w:sz w:val="44"/>
          <w:szCs w:val="44"/>
        </w:rPr>
      </w:pPr>
    </w:p>
    <w:p w14:paraId="6513578E" w14:textId="77777777" w:rsidR="00C34411" w:rsidRPr="00C34411" w:rsidRDefault="00C34411" w:rsidP="00C34411">
      <w:pPr>
        <w:pStyle w:val="2"/>
        <w:rPr>
          <w:sz w:val="28"/>
          <w:szCs w:val="28"/>
        </w:rPr>
      </w:pPr>
      <w:r>
        <w:br w:type="page"/>
      </w:r>
      <w:bookmarkStart w:id="213" w:name="_Toc487117538"/>
      <w:bookmarkStart w:id="214" w:name="_Toc519761469"/>
      <w:r w:rsidRPr="00C34411">
        <w:rPr>
          <w:rFonts w:hint="eastAsia"/>
          <w:sz w:val="28"/>
          <w:szCs w:val="28"/>
        </w:rPr>
        <w:lastRenderedPageBreak/>
        <w:t>附件十四：山东省职业院校学生实习责任保险条款</w:t>
      </w:r>
      <w:bookmarkEnd w:id="213"/>
      <w:bookmarkEnd w:id="214"/>
    </w:p>
    <w:p w14:paraId="3212D1B5" w14:textId="77777777" w:rsidR="00C34411" w:rsidRPr="00C34411" w:rsidRDefault="00C34411" w:rsidP="00C34411">
      <w:pPr>
        <w:widowControl/>
        <w:shd w:val="clear" w:color="auto" w:fill="FFFFFF"/>
        <w:spacing w:before="100" w:beforeAutospacing="1" w:after="100" w:afterAutospacing="1" w:line="400" w:lineRule="exact"/>
        <w:jc w:val="center"/>
        <w:rPr>
          <w:rFonts w:hAnsi="宋体" w:cs="黑体"/>
          <w:color w:val="000000"/>
          <w:kern w:val="0"/>
          <w:sz w:val="24"/>
        </w:rPr>
      </w:pPr>
      <w:r w:rsidRPr="00C34411">
        <w:rPr>
          <w:rFonts w:hAnsi="宋体" w:cs="黑体" w:hint="eastAsia"/>
          <w:color w:val="000000"/>
          <w:kern w:val="0"/>
          <w:sz w:val="24"/>
        </w:rPr>
        <w:t>山东省职业院校学生实习责任保险条款</w:t>
      </w:r>
    </w:p>
    <w:p w14:paraId="1703CE8B" w14:textId="77777777" w:rsidR="00C34411" w:rsidRPr="00C34411" w:rsidRDefault="00C34411" w:rsidP="00C34411">
      <w:pPr>
        <w:widowControl/>
        <w:shd w:val="clear" w:color="auto" w:fill="FFFFFF"/>
        <w:spacing w:before="100" w:beforeAutospacing="1" w:after="100" w:afterAutospacing="1" w:line="400" w:lineRule="exact"/>
        <w:jc w:val="center"/>
        <w:rPr>
          <w:rFonts w:hAnsi="宋体" w:cs="仿宋_GB2312"/>
          <w:color w:val="000000"/>
          <w:kern w:val="0"/>
          <w:sz w:val="24"/>
        </w:rPr>
      </w:pPr>
      <w:r w:rsidRPr="00C34411">
        <w:rPr>
          <w:rFonts w:hAnsi="宋体" w:cs="仿宋_GB2312" w:hint="eastAsia"/>
          <w:color w:val="000000"/>
          <w:kern w:val="0"/>
          <w:sz w:val="24"/>
        </w:rPr>
        <w:t>总</w:t>
      </w:r>
      <w:r w:rsidRPr="00C34411">
        <w:rPr>
          <w:rFonts w:hAnsi="宋体" w:cs="Calibri"/>
          <w:color w:val="000000"/>
          <w:kern w:val="0"/>
          <w:sz w:val="24"/>
        </w:rPr>
        <w:t> </w:t>
      </w:r>
      <w:r w:rsidRPr="00C34411">
        <w:rPr>
          <w:rFonts w:hAnsi="宋体" w:cs="仿宋_GB2312" w:hint="eastAsia"/>
          <w:color w:val="000000"/>
          <w:kern w:val="0"/>
          <w:sz w:val="24"/>
        </w:rPr>
        <w:t xml:space="preserve"> 则</w:t>
      </w:r>
    </w:p>
    <w:p w14:paraId="08177068"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第一条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本保险合同由保险条款、投保单、保险单、保险凭证以及批单组成。凡涉及本保险合同的约定，均应采用书面形式。</w:t>
      </w:r>
    </w:p>
    <w:p w14:paraId="06400B52"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第二条</w:t>
      </w:r>
      <w:r w:rsidRPr="00C34411">
        <w:rPr>
          <w:rFonts w:hAnsi="宋体" w:cs="Calibri"/>
          <w:color w:val="000000"/>
          <w:kern w:val="0"/>
          <w:sz w:val="24"/>
        </w:rPr>
        <w:t> </w:t>
      </w:r>
      <w:r w:rsidRPr="00C34411">
        <w:rPr>
          <w:rFonts w:hAnsi="宋体" w:cs="仿宋_GB2312" w:hint="eastAsia"/>
          <w:color w:val="000000"/>
          <w:kern w:val="0"/>
          <w:sz w:val="24"/>
        </w:rPr>
        <w:t xml:space="preserve"> 凡经相关政府部门依法批准设立的各级各类职业院校（包括但不限于：初等、中等、高等职业院校，职业教育中心，职业高中，技工学校，特殊教育学校，社区教育类学校，成人教育类学校，就业训练中心）、有关教育培训机构、学生实习管理机构以及实习单位，均可作为本保险合同的被保险人。</w:t>
      </w:r>
    </w:p>
    <w:p w14:paraId="61FEEB7B"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保险责任</w:t>
      </w:r>
    </w:p>
    <w:p w14:paraId="0B9CAB59"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第三条 </w:t>
      </w:r>
      <w:r w:rsidRPr="00C34411">
        <w:rPr>
          <w:rFonts w:hAnsi="宋体" w:cs="Calibri"/>
          <w:color w:val="000000"/>
          <w:kern w:val="0"/>
          <w:sz w:val="24"/>
        </w:rPr>
        <w:t> </w:t>
      </w:r>
      <w:r w:rsidRPr="00C34411">
        <w:rPr>
          <w:rFonts w:hAnsi="宋体" w:cs="仿宋_GB2312" w:hint="eastAsia"/>
          <w:color w:val="000000"/>
          <w:kern w:val="0"/>
          <w:sz w:val="24"/>
        </w:rPr>
        <w:t>在保险期间内，在中华人民共和国国内（含港澳台地区），在本保险合同中列明的被保险人的学生（以下简称被保险人的学生）在实习期间内，因遭受下列情形的意外事故而导致伤残或死亡，依照中华人民共和国法律，应由被保险人承担经济赔偿责任的，保险人按照本保险合同的约定负责赔偿：</w:t>
      </w:r>
    </w:p>
    <w:p w14:paraId="14662AC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（一）在实习工作时间和实习工作场所内，因实习工作原因受到意外事故伤害；</w:t>
      </w:r>
    </w:p>
    <w:p w14:paraId="2E831B83"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（二）实习工作时间前后在实习工作场所内，从事与实习工作有关的预备性或者收尾性工作受到意外事故伤害；</w:t>
      </w:r>
    </w:p>
    <w:p w14:paraId="76C32B8E"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（三）在实习工作时间和实习工作场所内，因履行实习工作职责受到暴力等意外伤害；</w:t>
      </w:r>
    </w:p>
    <w:p w14:paraId="386AE4EA"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（四）因实习工作外出期间，由于实习工作原因受到意外伤害；</w:t>
      </w:r>
    </w:p>
    <w:p w14:paraId="77DCC86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（五）在往返于实习单位和学校（住所）的途中（含实习上下班途中）遭受交通及意外事故伤害；</w:t>
      </w:r>
    </w:p>
    <w:p w14:paraId="6C024BF3"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（六）在实习工作时间和实习工作岗位，突发疾病死亡或者在48小时之内经抢救无效死亡；</w:t>
      </w:r>
    </w:p>
    <w:p w14:paraId="2F288C69"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（七）在抢险救灾等维护国家利益、公共利益活动中受到意外伤害；</w:t>
      </w:r>
    </w:p>
    <w:p w14:paraId="419F579C"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（八）在实习期间，由于火灾、爆炸、中毒、高空物体坠落受到意外伤害；</w:t>
      </w:r>
    </w:p>
    <w:p w14:paraId="18F0CFBE"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（九）除本条第（六）项的情形外，实习期间突发疾病或者受到伤害，被保险人未能及时采取相应措施，导致不良后果加重的；</w:t>
      </w:r>
    </w:p>
    <w:p w14:paraId="695E7E38"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（十）因从事诊疗、护理实习工作遭受意外事故受到疾病感染或染上急性传染病的；</w:t>
      </w:r>
    </w:p>
    <w:p w14:paraId="691D0E25"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（十一）在被保险人提供或管理的场所就餐时发生食物中毒的；</w:t>
      </w:r>
    </w:p>
    <w:p w14:paraId="1AB49F8C"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（十二）学生实习期间遭绑架、失踪或下落不明，后经人民法院宣告死亡；</w:t>
      </w:r>
    </w:p>
    <w:p w14:paraId="1E598C3D"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（十三）法律、行政法规规定应当由被保险人承担经济赔偿责任的其他情形。</w:t>
      </w:r>
    </w:p>
    <w:p w14:paraId="6C65B37C"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第四条 </w:t>
      </w:r>
      <w:r w:rsidRPr="00C34411">
        <w:rPr>
          <w:rFonts w:hAnsi="宋体" w:cs="Calibri"/>
          <w:color w:val="000000"/>
          <w:kern w:val="0"/>
          <w:sz w:val="24"/>
        </w:rPr>
        <w:t> </w:t>
      </w:r>
      <w:r w:rsidRPr="00C34411">
        <w:rPr>
          <w:rFonts w:hAnsi="宋体" w:cs="仿宋_GB2312" w:hint="eastAsia"/>
          <w:color w:val="000000"/>
          <w:kern w:val="0"/>
          <w:sz w:val="24"/>
        </w:rPr>
        <w:t>教学实训责任。在保险期间内，被保险人的学生在被保险人组织或安排的校内教学实训活动中，因遭受意外事故而导致人身伤害，依照中华人民共和国法律应由被保险人承担的经济赔偿责任，保险人按照本保险合同约定负责赔偿。</w:t>
      </w:r>
    </w:p>
    <w:p w14:paraId="14A38626"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第五条</w:t>
      </w:r>
      <w:r w:rsidRPr="00C34411">
        <w:rPr>
          <w:rFonts w:hAnsi="宋体" w:cs="Calibri"/>
          <w:color w:val="000000"/>
          <w:kern w:val="0"/>
          <w:sz w:val="24"/>
        </w:rPr>
        <w:t> </w:t>
      </w:r>
      <w:r w:rsidRPr="00C34411">
        <w:rPr>
          <w:rFonts w:hAnsi="宋体" w:cs="仿宋_GB2312" w:hint="eastAsia"/>
          <w:color w:val="000000"/>
          <w:kern w:val="0"/>
          <w:sz w:val="24"/>
        </w:rPr>
        <w:t xml:space="preserve"> 学生实习第三者责任。在保险期间内，在中华人民共和国范围内(含港澳台地区),被保险人的学生在实习期间因疏忽或过失造成其他第三者的人身伤害，依照中华人民共和国法律应由被保险人承担的经济赔偿责任，保险人依照本保险合同的约定负责赔偿。</w:t>
      </w:r>
    </w:p>
    <w:p w14:paraId="605E1B12"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第六条</w:t>
      </w:r>
      <w:r w:rsidRPr="00C34411">
        <w:rPr>
          <w:rFonts w:hAnsi="宋体" w:cs="Calibri"/>
          <w:color w:val="000000"/>
          <w:kern w:val="0"/>
          <w:sz w:val="24"/>
        </w:rPr>
        <w:t> </w:t>
      </w:r>
      <w:r w:rsidRPr="00C34411">
        <w:rPr>
          <w:rFonts w:hAnsi="宋体" w:cs="仿宋_GB2312" w:hint="eastAsia"/>
          <w:color w:val="000000"/>
          <w:kern w:val="0"/>
          <w:sz w:val="24"/>
        </w:rPr>
        <w:t xml:space="preserve"> 公平责任。在保险期间内，在中华人民共和国范围内(含港澳台地区),发生上述第三至第五条保险责任之外的意外事故或情形导致被保险人的学生人身伤亡，尽管被保险人已经履行了相应职责、行为并无不当，但被保险人依法需对受伤害学生给予经济补偿时，保险人按照本保险合同约定也负责赔偿。</w:t>
      </w:r>
    </w:p>
    <w:p w14:paraId="15417562"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lastRenderedPageBreak/>
        <w:t xml:space="preserve">第七条 </w:t>
      </w:r>
      <w:r w:rsidRPr="00C34411">
        <w:rPr>
          <w:rFonts w:hAnsi="宋体" w:cs="Calibri"/>
          <w:color w:val="000000"/>
          <w:kern w:val="0"/>
          <w:sz w:val="24"/>
        </w:rPr>
        <w:t> </w:t>
      </w:r>
      <w:r w:rsidRPr="00C34411">
        <w:rPr>
          <w:rFonts w:hAnsi="宋体" w:cs="仿宋_GB2312" w:hint="eastAsia"/>
          <w:color w:val="000000"/>
          <w:kern w:val="0"/>
          <w:sz w:val="24"/>
        </w:rPr>
        <w:t>精神损害责任。在保险期间内，因本保险责任范围内的事故，造成被保险人的学生精神伤害，依法应由被保险人承担的精神损害赔偿责任，保险人按照本保险合同的约定负责赔偿。</w:t>
      </w:r>
    </w:p>
    <w:p w14:paraId="0B40DD0A"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第八条 </w:t>
      </w:r>
      <w:r w:rsidRPr="00C34411">
        <w:rPr>
          <w:rFonts w:hAnsi="宋体" w:cs="Calibri"/>
          <w:color w:val="000000"/>
          <w:kern w:val="0"/>
          <w:sz w:val="24"/>
        </w:rPr>
        <w:t> </w:t>
      </w:r>
      <w:r w:rsidRPr="00C34411">
        <w:rPr>
          <w:rFonts w:hAnsi="宋体" w:cs="仿宋_GB2312" w:hint="eastAsia"/>
          <w:color w:val="000000"/>
          <w:kern w:val="0"/>
          <w:sz w:val="24"/>
        </w:rPr>
        <w:t>共同被保险人责任。若被保险人为职业学校，则本保险将实习单位作为扩展被保险人，发生保险事故后，保险人同意放弃对该扩展被保险人的代位追偿权利。若被保险人为实习单位，则本保险将职业学校作为扩展被保险人，发生保险事故后，保险人同意放弃对该扩展被保险人的代位追偿权利。</w:t>
      </w:r>
    </w:p>
    <w:p w14:paraId="526C7118"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第九条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保险事故发生后，对被保险人为缩小或减少损失实际支付的必要的、合理的费用以及事先经保险人书面同意而支付的其他费用（以下简称“施救费用”），保险人按照本保险合同约定负责赔偿。</w:t>
      </w:r>
    </w:p>
    <w:p w14:paraId="253B82DB"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第十条 </w:t>
      </w:r>
      <w:r w:rsidRPr="00C34411">
        <w:rPr>
          <w:rFonts w:hAnsi="宋体" w:cs="Calibri"/>
          <w:color w:val="000000"/>
          <w:kern w:val="0"/>
          <w:sz w:val="24"/>
        </w:rPr>
        <w:t> </w:t>
      </w:r>
      <w:r w:rsidRPr="00C34411">
        <w:rPr>
          <w:rFonts w:hAnsi="宋体" w:cs="仿宋_GB2312" w:hint="eastAsia"/>
          <w:color w:val="000000"/>
          <w:kern w:val="0"/>
          <w:sz w:val="24"/>
        </w:rPr>
        <w:t>被保险人因发生本保单项下可能引起索赔的事故而被提起仲裁或者诉讼的，对应由被保险人支付的仲裁或诉讼费用以及其它必要的、合理的费用（以下简称“法律费用”），经保险人事先书面同意，保险人按照本保险合同约定负责赔偿。</w:t>
      </w:r>
    </w:p>
    <w:p w14:paraId="7717DCED"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第十一条</w:t>
      </w:r>
      <w:r w:rsidRPr="00C34411">
        <w:rPr>
          <w:rFonts w:hAnsi="宋体" w:cs="Calibri"/>
          <w:color w:val="000000"/>
          <w:kern w:val="0"/>
          <w:sz w:val="24"/>
        </w:rPr>
        <w:t> </w:t>
      </w:r>
      <w:r w:rsidRPr="00C34411">
        <w:rPr>
          <w:rFonts w:hAnsi="宋体" w:cs="仿宋_GB2312" w:hint="eastAsia"/>
          <w:color w:val="000000"/>
          <w:kern w:val="0"/>
          <w:sz w:val="24"/>
        </w:rPr>
        <w:t xml:space="preserve"> 由被保险人组织的学生海外活动（如海外学习、比赛、学术交流等活动）视同为被保险人组织安排的实习活动，期间被保险人的学生遭受意外事故而导致的伤残或死亡，依照本合同约定应由被保险人承担的经济赔偿责任，也由保险人负责赔偿。</w:t>
      </w:r>
    </w:p>
    <w:p w14:paraId="69837A57"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第十二条 </w:t>
      </w:r>
      <w:r w:rsidRPr="00C34411">
        <w:rPr>
          <w:rFonts w:hAnsi="宋体" w:cs="Calibri"/>
          <w:color w:val="000000"/>
          <w:kern w:val="0"/>
          <w:sz w:val="24"/>
        </w:rPr>
        <w:t> </w:t>
      </w:r>
      <w:r w:rsidRPr="00C34411">
        <w:rPr>
          <w:rFonts w:hAnsi="宋体" w:cs="仿宋_GB2312" w:hint="eastAsia"/>
          <w:color w:val="000000"/>
          <w:kern w:val="0"/>
          <w:sz w:val="24"/>
        </w:rPr>
        <w:t>被保险人的学生在实习期间，由于自然灾害及不可抗力（地震、洪水、台风、雷击等）直接导致的伤残或死亡，应由被保险人承担的经济赔偿责任，也由保险人负责赔偿。</w:t>
      </w:r>
    </w:p>
    <w:p w14:paraId="73F93A63"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责任免除</w:t>
      </w:r>
    </w:p>
    <w:p w14:paraId="3B41DF8D"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第十三条</w:t>
      </w:r>
      <w:r w:rsidRPr="00C34411">
        <w:rPr>
          <w:rFonts w:hAnsi="宋体" w:cs="Calibri"/>
          <w:color w:val="000000"/>
          <w:kern w:val="0"/>
          <w:sz w:val="24"/>
        </w:rPr>
        <w:t> </w:t>
      </w:r>
      <w:r w:rsidRPr="00C34411">
        <w:rPr>
          <w:rFonts w:hAnsi="宋体" w:cs="仿宋_GB2312" w:hint="eastAsia"/>
          <w:color w:val="000000"/>
          <w:kern w:val="0"/>
          <w:sz w:val="24"/>
        </w:rPr>
        <w:t xml:space="preserve"> 下列原因造成被保险人的学生在实习或教学实训期间发生人身伤亡事故的，保险人不负责赔偿：</w:t>
      </w:r>
    </w:p>
    <w:p w14:paraId="6929FA2A"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（一）被保险人的故意行为；</w:t>
      </w:r>
    </w:p>
    <w:p w14:paraId="0A6F0436"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（二）学生本人的故意行为、自残、自杀，但被保险人或其员工有过错应承担赔偿责任的除外；</w:t>
      </w:r>
    </w:p>
    <w:p w14:paraId="6001551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（三）学生从事吸毒等违法犯罪行为；</w:t>
      </w:r>
    </w:p>
    <w:p w14:paraId="2E2B675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（四）学生接受整容手术及其他内、外科手术导致的医疗事故；</w:t>
      </w:r>
    </w:p>
    <w:p w14:paraId="52296A9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（五）学生未遵医嘱，私自服用、涂用、注射药物；</w:t>
      </w:r>
    </w:p>
    <w:p w14:paraId="19EA52A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（六）学生从事赛车、赛马、攀崖、滑翔、探险性漂流、潜水、滑雪、滑板、跳伞、热气球、蹦极、冲浪等高风险活动；</w:t>
      </w:r>
    </w:p>
    <w:p w14:paraId="4D72CFC7"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（七）学生健康护理等非治疗性行为；</w:t>
      </w:r>
    </w:p>
    <w:p w14:paraId="4899D4B7"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（八）战争、类似战争行为、敌对行动、军事行动、武装冲突、政变、谋反、恐怖活动；</w:t>
      </w:r>
    </w:p>
    <w:p w14:paraId="50825F00"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（九）原子能或核能装置所造成的爆炸、污染或辐射；</w:t>
      </w:r>
    </w:p>
    <w:p w14:paraId="348359C5"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（十）行政行为或司法行为。</w:t>
      </w:r>
    </w:p>
    <w:p w14:paraId="2E179B15"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第十四条</w:t>
      </w:r>
      <w:r w:rsidRPr="00C34411">
        <w:rPr>
          <w:rFonts w:hAnsi="宋体" w:cs="Calibri"/>
          <w:color w:val="000000"/>
          <w:kern w:val="0"/>
          <w:sz w:val="24"/>
        </w:rPr>
        <w:t> </w:t>
      </w:r>
      <w:r w:rsidRPr="00C34411">
        <w:rPr>
          <w:rFonts w:hAnsi="宋体" w:cs="仿宋_GB2312" w:hint="eastAsia"/>
          <w:color w:val="000000"/>
          <w:kern w:val="0"/>
          <w:sz w:val="24"/>
        </w:rPr>
        <w:t xml:space="preserve"> 具有下列情形的，被保险人的学生对第三者人身伤害造成的损失、费用和责任，保险人不负责赔偿：</w:t>
      </w:r>
    </w:p>
    <w:p w14:paraId="5AA5372A"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（一）被保险人的学生的故意行为或犯罪行为；</w:t>
      </w:r>
    </w:p>
    <w:p w14:paraId="0F422B7D"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（二）被保险人的学生吸食或注射毒品或被药物麻醉。</w:t>
      </w:r>
    </w:p>
    <w:p w14:paraId="788B1D18"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第十五条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下列损失、费用和责任，保险人不负责赔偿：</w:t>
      </w:r>
    </w:p>
    <w:p w14:paraId="0BE814E3"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（一）被保险人根据与他人签订的协议应承担的责任，但即使没有这种协议被保险人依据前述“保险责任”条款仍应承担的责任不在此限；</w:t>
      </w:r>
    </w:p>
    <w:p w14:paraId="617602F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（二）任何间接损失；</w:t>
      </w:r>
    </w:p>
    <w:p w14:paraId="075D521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（三）任何财产损失；</w:t>
      </w:r>
    </w:p>
    <w:p w14:paraId="22222BD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（四）保单明细表确定的免赔额；</w:t>
      </w:r>
    </w:p>
    <w:p w14:paraId="13F7E25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（五）被保险人的学生罹患疾病，但本保险条款第四条第（十）、（十一）项内容除外；</w:t>
      </w:r>
    </w:p>
    <w:p w14:paraId="27B40A24"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（六）其他不属于本保险责任范围内的损失、费用和责任。</w:t>
      </w:r>
    </w:p>
    <w:p w14:paraId="40F5C053"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保险期间</w:t>
      </w:r>
    </w:p>
    <w:p w14:paraId="2EE0014D"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第十六条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本保险合同的保险期间为一年，起讫时间遵守协议约定。</w:t>
      </w:r>
    </w:p>
    <w:p w14:paraId="629EB5F2"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责任限额</w:t>
      </w:r>
    </w:p>
    <w:p w14:paraId="7DB6EFFC"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第十七条</w:t>
      </w:r>
      <w:r w:rsidRPr="00C34411">
        <w:rPr>
          <w:rFonts w:hAnsi="宋体" w:cs="Calibri"/>
          <w:color w:val="000000"/>
          <w:kern w:val="0"/>
          <w:sz w:val="24"/>
        </w:rPr>
        <w:t> </w:t>
      </w:r>
      <w:r w:rsidRPr="00C34411">
        <w:rPr>
          <w:rFonts w:hAnsi="宋体" w:cs="仿宋_GB2312" w:hint="eastAsia"/>
          <w:color w:val="000000"/>
          <w:kern w:val="0"/>
          <w:sz w:val="24"/>
        </w:rPr>
        <w:t xml:space="preserve"> 责任限额包括每人赔偿限额、每校每次事故赔偿限额、每校累计赔偿限额、学生实习第三者责任限额、精神损害责任限额、每次事故法律费用限额等。以上限额由投保人和保险人协商确定，并在本保险合同中载明。</w:t>
      </w:r>
    </w:p>
    <w:p w14:paraId="6E21860A"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保险人义务</w:t>
      </w:r>
    </w:p>
    <w:p w14:paraId="17201244"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第十八条 </w:t>
      </w:r>
      <w:r w:rsidRPr="00C34411">
        <w:rPr>
          <w:rFonts w:hAnsi="宋体" w:cs="Calibri"/>
          <w:color w:val="000000"/>
          <w:kern w:val="0"/>
          <w:sz w:val="24"/>
        </w:rPr>
        <w:t> </w:t>
      </w:r>
      <w:r w:rsidRPr="00C34411">
        <w:rPr>
          <w:rFonts w:hAnsi="宋体" w:cs="仿宋_GB2312" w:hint="eastAsia"/>
          <w:color w:val="000000"/>
          <w:kern w:val="0"/>
          <w:sz w:val="24"/>
        </w:rPr>
        <w:t>本保险合同成立后，保险人应当及时向投保人签发保险单或其他保险凭证。</w:t>
      </w:r>
    </w:p>
    <w:p w14:paraId="44696C15"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第十九条 </w:t>
      </w:r>
      <w:r w:rsidRPr="00C34411">
        <w:rPr>
          <w:rFonts w:hAnsi="宋体" w:cs="Calibri"/>
          <w:color w:val="000000"/>
          <w:kern w:val="0"/>
          <w:sz w:val="24"/>
        </w:rPr>
        <w:t> </w:t>
      </w:r>
      <w:r w:rsidRPr="00C34411">
        <w:rPr>
          <w:rFonts w:hAnsi="宋体" w:cs="仿宋_GB2312" w:hint="eastAsia"/>
          <w:color w:val="000000"/>
          <w:kern w:val="0"/>
          <w:sz w:val="24"/>
        </w:rPr>
        <w:t>保险人依本保险条款第二十三条取得的合同解除权，自保险人知道有解除事由之日起，超过三十日不行使而消灭。</w:t>
      </w:r>
    </w:p>
    <w:p w14:paraId="1B64300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保险人在保险合同订立时已经知道投保人未如实告知的情况的，保险人不得解除合同；发生保险事故的，保险人应当承担赔偿责任。</w:t>
      </w:r>
    </w:p>
    <w:p w14:paraId="6D92700D"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保险事故发生后，投保人、被保险人提供的有关索赔的证明和资料不完整的，保险人应当及时一次性通知投保人、被保险人补充提供。</w:t>
      </w:r>
    </w:p>
    <w:p w14:paraId="25E18CD3"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第二十一条</w:t>
      </w:r>
      <w:r w:rsidRPr="00C34411">
        <w:rPr>
          <w:rFonts w:hAnsi="宋体" w:cs="Calibri"/>
          <w:color w:val="000000"/>
          <w:kern w:val="0"/>
          <w:sz w:val="24"/>
        </w:rPr>
        <w:t> </w:t>
      </w:r>
      <w:r w:rsidRPr="00C34411">
        <w:rPr>
          <w:rFonts w:hAnsi="宋体" w:cs="仿宋_GB2312" w:hint="eastAsia"/>
          <w:color w:val="000000"/>
          <w:kern w:val="0"/>
          <w:sz w:val="24"/>
        </w:rPr>
        <w:t xml:space="preserve"> 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做出核定结果并通知被保险人。对属于保险责任的，在与被保险人达成有关赔偿金额的协议后十日内，履行赔偿义务。</w:t>
      </w:r>
    </w:p>
    <w:p w14:paraId="58E435E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保险人依照前款的规定作出核定后，对不属于保险责任的，应当自作出核定之日起三日内向被保险人发出拒绝赔偿保险金通知书，并说明理由。</w:t>
      </w:r>
    </w:p>
    <w:p w14:paraId="45F56C36"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第二十二条</w:t>
      </w:r>
      <w:r w:rsidRPr="00C34411">
        <w:rPr>
          <w:rFonts w:hAnsi="宋体" w:cs="Calibri"/>
          <w:color w:val="000000"/>
          <w:kern w:val="0"/>
          <w:sz w:val="24"/>
        </w:rPr>
        <w:t> </w:t>
      </w:r>
      <w:r w:rsidRPr="00C34411">
        <w:rPr>
          <w:rFonts w:hAnsi="宋体" w:cs="仿宋_GB2312" w:hint="eastAsia"/>
          <w:color w:val="000000"/>
          <w:kern w:val="0"/>
          <w:sz w:val="24"/>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73452669"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投保人、被保险人义务</w:t>
      </w:r>
    </w:p>
    <w:p w14:paraId="3EDF7F55"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第二十三条 </w:t>
      </w:r>
      <w:r w:rsidRPr="00C34411">
        <w:rPr>
          <w:rFonts w:hAnsi="宋体" w:cs="Calibri"/>
          <w:color w:val="000000"/>
          <w:kern w:val="0"/>
          <w:sz w:val="24"/>
        </w:rPr>
        <w:t> </w:t>
      </w:r>
      <w:r w:rsidRPr="00C34411">
        <w:rPr>
          <w:rFonts w:hAnsi="宋体" w:cs="仿宋_GB2312" w:hint="eastAsia"/>
          <w:color w:val="000000"/>
          <w:kern w:val="0"/>
          <w:sz w:val="24"/>
        </w:rPr>
        <w:t>投保人应履行如实告知义务，如实回答保险人就学生以及被保险人的其他有关情况提出的询问，并如实填写投保单和提供投保学生名单。</w:t>
      </w:r>
      <w:r w:rsidRPr="00C34411">
        <w:rPr>
          <w:rFonts w:hAnsi="宋体" w:cs="Calibri"/>
          <w:color w:val="000000"/>
          <w:kern w:val="0"/>
          <w:sz w:val="24"/>
        </w:rPr>
        <w:t>   </w:t>
      </w:r>
    </w:p>
    <w:p w14:paraId="1F24BD04"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投保人故意或者因重大过失未履行前款规定的如实告知义务，足以影响保险人决定是否同意承保或者提高保险费率的，保险人有权解除合同。</w:t>
      </w:r>
    </w:p>
    <w:p w14:paraId="5F7413D3"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投保人故意不履行如实告知义务的，保险人对于合同解除前发生的保险事故，不承担赔偿保险金的责任，并不退还保险费。</w:t>
      </w:r>
    </w:p>
    <w:p w14:paraId="03296989"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投保人因重大过失未履行如实告知义务，对保险事故的发生有严重影响的，保险人对于合同解除前发生的保险事故，不承担赔偿保险金的责任，但应当退还保险费。</w:t>
      </w:r>
    </w:p>
    <w:p w14:paraId="66C2651D"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第二十四条</w:t>
      </w:r>
      <w:r w:rsidRPr="00C34411">
        <w:rPr>
          <w:rFonts w:hAnsi="宋体" w:cs="Calibri"/>
          <w:color w:val="000000"/>
          <w:kern w:val="0"/>
          <w:sz w:val="24"/>
        </w:rPr>
        <w:t> </w:t>
      </w:r>
      <w:r w:rsidRPr="00C34411">
        <w:rPr>
          <w:rFonts w:hAnsi="宋体" w:cs="仿宋_GB2312" w:hint="eastAsia"/>
          <w:color w:val="000000"/>
          <w:kern w:val="0"/>
          <w:sz w:val="24"/>
        </w:rPr>
        <w:t xml:space="preserve"> 除另有约定外，投保人应当在本保险合同成立时一次性向保险人交清保险费。未按约定支付保险费的，保险人不承担赔偿责任。</w:t>
      </w:r>
    </w:p>
    <w:p w14:paraId="4AADFA28"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第二十五条</w:t>
      </w:r>
      <w:r w:rsidRPr="00C34411">
        <w:rPr>
          <w:rFonts w:hAnsi="宋体" w:cs="Calibri"/>
          <w:color w:val="000000"/>
          <w:kern w:val="0"/>
          <w:sz w:val="24"/>
        </w:rPr>
        <w:t> </w:t>
      </w:r>
      <w:r w:rsidRPr="00C34411">
        <w:rPr>
          <w:rFonts w:hAnsi="宋体" w:cs="仿宋_GB2312" w:hint="eastAsia"/>
          <w:color w:val="000000"/>
          <w:kern w:val="0"/>
          <w:sz w:val="24"/>
        </w:rPr>
        <w:t xml:space="preserve"> 被保险人要严格遵守国家有关法律法规，为学生实习提供必要的实习条件和安全健康的实习劳动环境。学生上岗实习前，被保险人应按岗位风险对学生进行必要的安全教育，增强学生安全意识，提高其自我防护能力。保险人可以对被保险人遵守前述约定的情况进行检查，向投保人、被保险人提出消除不安全因素和隐患的书面建议，投保人、被保险人应该认真分析、评价、考虑实施。</w:t>
      </w:r>
    </w:p>
    <w:p w14:paraId="0F629B3D"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投保人、被保险人未按照约定履行其对保险标的安全应尽责任的，保险人有权要求增加保险费或者解除合同。</w:t>
      </w:r>
    </w:p>
    <w:p w14:paraId="54EA2A4E"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lastRenderedPageBreak/>
        <w:t>第二十六条</w:t>
      </w:r>
      <w:r w:rsidRPr="00C34411">
        <w:rPr>
          <w:rFonts w:hAnsi="宋体" w:cs="Calibri"/>
          <w:color w:val="000000"/>
          <w:kern w:val="0"/>
          <w:sz w:val="24"/>
        </w:rPr>
        <w:t> </w:t>
      </w:r>
      <w:r w:rsidRPr="00C34411">
        <w:rPr>
          <w:rFonts w:hAnsi="宋体" w:cs="仿宋_GB2312" w:hint="eastAsia"/>
          <w:color w:val="000000"/>
          <w:kern w:val="0"/>
          <w:sz w:val="24"/>
        </w:rPr>
        <w:t xml:space="preserve"> 在</w:t>
      </w:r>
      <w:r w:rsidRPr="00C34411">
        <w:rPr>
          <w:rFonts w:hAnsi="宋体" w:cs="仿宋_GB2312" w:hint="eastAsia"/>
          <w:color w:val="000000"/>
          <w:spacing w:val="-4"/>
          <w:kern w:val="0"/>
          <w:sz w:val="24"/>
        </w:rPr>
        <w:t>保险期间内，如保险合同所载事项变更或其他足以影响保险人决定是否继续承保或是否增加保险费的保险合同事项重要变更，被保险人应及时通知保险人，保险人有权增加保险费或者解除合同。被保险人未履行通知义务，因上述保险合同重要事项变更而导致保险事故发生的，保险人不承担赔偿责任。</w:t>
      </w:r>
    </w:p>
    <w:p w14:paraId="3665E68D"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学生人数变动幅度在全校学生人数的5%（含5%）以内的，可以不增减保险费，但被保险人应在新增学生报到之日起五日内通知保险人并办理批改手续。如变动幅度超过上述比例的，保险人将出具批单增减保险费。被保险人事先未及时通知保险人办理上述批改手续的，如新增学生发生人身伤亡事故，保险人不承担赔偿责任。</w:t>
      </w:r>
    </w:p>
    <w:p w14:paraId="7E4A7E7E"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第二十七条 </w:t>
      </w:r>
      <w:r w:rsidRPr="00C34411">
        <w:rPr>
          <w:rFonts w:hAnsi="宋体" w:cs="Calibri"/>
          <w:color w:val="000000"/>
          <w:kern w:val="0"/>
          <w:sz w:val="24"/>
        </w:rPr>
        <w:t> </w:t>
      </w:r>
      <w:r w:rsidRPr="00C34411">
        <w:rPr>
          <w:rFonts w:hAnsi="宋体" w:cs="仿宋_GB2312" w:hint="eastAsia"/>
          <w:color w:val="000000"/>
          <w:kern w:val="0"/>
          <w:sz w:val="24"/>
        </w:rPr>
        <w:t>被保险人一旦知道保险责任范围内的事故发生，应该：</w:t>
      </w:r>
    </w:p>
    <w:p w14:paraId="0AE3AEB9"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（一）尽力采取必要、合理的措施，防止或减少损失，否则，对因此扩大的损失，保险人不承担赔偿责任；</w:t>
      </w:r>
    </w:p>
    <w:p w14:paraId="5BB2A7ED"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14:paraId="6FE11C3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发生意外伤害事故后，应坚持救治第一的原则，被保险人及相关员工必须尽最大可能积极施救、并及时通知公安、消防、医疗卫生等相关部门，对于需要进行急救、包扎、输血、转移、疏散等抢救行为的事故，因时间紧急，被保险人可以不等待保险人现场查勘而单独进行处理，保险人直接根据被保险人事后提交的索赔资料进行理赔处理；</w:t>
      </w:r>
    </w:p>
    <w:p w14:paraId="2A036FA0"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（四）保护事故现场，允许并且协助保险人进行事故调查；对于拒绝或者妨碍保险人进行事故调查导致无法确定事故原因或核实损失情况的，保险人对无法确定或核实的部分不承担赔偿责任。</w:t>
      </w:r>
    </w:p>
    <w:p w14:paraId="60DE0F49"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lastRenderedPageBreak/>
        <w:t xml:space="preserve">第二十八条 </w:t>
      </w:r>
      <w:r w:rsidRPr="00C34411">
        <w:rPr>
          <w:rFonts w:hAnsi="宋体" w:cs="Calibri"/>
          <w:color w:val="000000"/>
          <w:kern w:val="0"/>
          <w:sz w:val="24"/>
        </w:rPr>
        <w:t> </w:t>
      </w:r>
      <w:r w:rsidRPr="00C34411">
        <w:rPr>
          <w:rFonts w:hAnsi="宋体" w:cs="仿宋_GB2312" w:hint="eastAsia"/>
          <w:color w:val="000000"/>
          <w:kern w:val="0"/>
          <w:sz w:val="24"/>
        </w:rPr>
        <w:t>被保险人收到受害学生或其他索赔权利人的损害赔偿请求时，应立即通知保险人。</w:t>
      </w:r>
    </w:p>
    <w:p w14:paraId="41FD4C45"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未经保险人书面同意，被保险人受害学生或其他索赔权利人作出的任何承诺、拒绝、出价、约定、付款或赔偿，保险人不受其约束。对于被保险人自行承诺或支付的赔偿金额，保险人有权重新核定，不属于本保险责任范围或超出应赔偿限额的，保险人不承担赔偿责任。</w:t>
      </w:r>
    </w:p>
    <w:p w14:paraId="2D63CA5C"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第二十九条 </w:t>
      </w:r>
      <w:r w:rsidRPr="00C34411">
        <w:rPr>
          <w:rFonts w:hAnsi="宋体" w:cs="Calibri"/>
          <w:color w:val="000000"/>
          <w:kern w:val="0"/>
          <w:sz w:val="24"/>
        </w:rPr>
        <w:t> </w:t>
      </w:r>
      <w:r w:rsidRPr="00C34411">
        <w:rPr>
          <w:rFonts w:hAnsi="宋体" w:cs="仿宋_GB2312" w:hint="eastAsia"/>
          <w:color w:val="000000"/>
          <w:kern w:val="0"/>
          <w:sz w:val="24"/>
        </w:rPr>
        <w:t>被保险人获悉可能发生诉讼、仲裁时，应立即以书面形式通知保险人；接到法院传票或其他法律文书后，应将其副本及时送交保险人。经被保险人同意，保险人有权以被保险人的名义处理有关诉讼或仲裁事宜，被保险人应提供有关文件，并给予必要的协助。</w:t>
      </w:r>
    </w:p>
    <w:p w14:paraId="6856F659"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第三十条 </w:t>
      </w:r>
      <w:r w:rsidRPr="00C34411">
        <w:rPr>
          <w:rFonts w:hAnsi="宋体" w:cs="Calibri"/>
          <w:color w:val="000000"/>
          <w:kern w:val="0"/>
          <w:sz w:val="24"/>
        </w:rPr>
        <w:t> </w:t>
      </w:r>
      <w:r w:rsidRPr="00C34411">
        <w:rPr>
          <w:rFonts w:hAnsi="宋体" w:cs="仿宋_GB2312" w:hint="eastAsia"/>
          <w:color w:val="000000"/>
          <w:kern w:val="0"/>
          <w:sz w:val="24"/>
        </w:rPr>
        <w:t>被保险人向保险人请求赔偿时，应提交保险单正本或保险凭证、索赔申请、损失清单、事故证明、索赔申请人身份证明、医疗机构或司法机关出具的残疾鉴定证明、死亡证明、医疗费用收据、诊断证明及病历、有关的已生效法律文书（裁定书、裁决书、判决书、调解书等）以及其他投保人、被保险人所能提供的与确认保险事故的性质、原因、损失程度等有关的证明和资料。</w:t>
      </w:r>
    </w:p>
    <w:p w14:paraId="6B35A6B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若申请人为代理人，还应提供授权委托书、身份证明等相关证明文件。</w:t>
      </w:r>
    </w:p>
    <w:p w14:paraId="044AD53E"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投</w:t>
      </w:r>
      <w:r w:rsidRPr="00C34411">
        <w:rPr>
          <w:rFonts w:hAnsi="宋体" w:cs="仿宋_GB2312" w:hint="eastAsia"/>
          <w:color w:val="000000"/>
          <w:spacing w:val="-6"/>
          <w:kern w:val="0"/>
          <w:sz w:val="24"/>
        </w:rPr>
        <w:t>保人、被保险人未履行前款约定的单证提供义务，导致保险人无法核实损失情况的，保险人对无法核实部分不承担赔偿责任。</w:t>
      </w:r>
    </w:p>
    <w:p w14:paraId="45E355B5"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第三十一条 </w:t>
      </w:r>
      <w:r w:rsidRPr="00C34411">
        <w:rPr>
          <w:rFonts w:hAnsi="宋体" w:cs="Calibri"/>
          <w:color w:val="000000"/>
          <w:kern w:val="0"/>
          <w:sz w:val="24"/>
        </w:rPr>
        <w:t> </w:t>
      </w:r>
      <w:r w:rsidRPr="00C34411">
        <w:rPr>
          <w:rFonts w:hAnsi="宋体" w:cs="仿宋_GB2312" w:hint="eastAsia"/>
          <w:color w:val="000000"/>
          <w:kern w:val="0"/>
          <w:sz w:val="24"/>
        </w:rPr>
        <w:t>被保险人在请求赔偿时应当如实向保险人说明与本保险合同有关的重复保险的情况。对未如实说明导致保险人多支付的保险赔偿金，保险人有权向被保险人追回。</w:t>
      </w:r>
    </w:p>
    <w:p w14:paraId="3D5BE4B5"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第三十二条</w:t>
      </w:r>
      <w:r w:rsidRPr="00C34411">
        <w:rPr>
          <w:rFonts w:hAnsi="宋体" w:cs="Calibri"/>
          <w:color w:val="000000"/>
          <w:kern w:val="0"/>
          <w:sz w:val="24"/>
        </w:rPr>
        <w:t> </w:t>
      </w:r>
      <w:r w:rsidRPr="00C34411">
        <w:rPr>
          <w:rFonts w:hAnsi="宋体" w:cs="仿宋_GB2312" w:hint="eastAsia"/>
          <w:color w:val="000000"/>
          <w:kern w:val="0"/>
          <w:sz w:val="24"/>
        </w:rPr>
        <w:t xml:space="preserve"> 发生保险责任范围内的损失，应由有关责任方负责赔偿的，被保险人应行使或保留向该责任方请求赔偿的权利。</w:t>
      </w:r>
    </w:p>
    <w:p w14:paraId="0961D96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保险事故发生后，保险人未履行赔偿义务之前，被保险人放弃对有关责任方请求赔偿的权利的，保险人不承担赔偿责任。</w:t>
      </w:r>
    </w:p>
    <w:p w14:paraId="09DF3D76"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保险人向被保险人赔偿保险金后，被保险人未经保险人同意放弃对有关责任方请求赔偿的权利的，该行为无效。</w:t>
      </w:r>
    </w:p>
    <w:p w14:paraId="54458BF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在保险人向有关责任方行使代位请求赔偿权利时，被保险人应当向保险人提供必要的文件和其所知道的有关情况。</w:t>
      </w:r>
    </w:p>
    <w:p w14:paraId="0B167F9C"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由</w:t>
      </w:r>
      <w:r w:rsidRPr="00C34411">
        <w:rPr>
          <w:rFonts w:hAnsi="宋体" w:cs="仿宋_GB2312" w:hint="eastAsia"/>
          <w:color w:val="000000"/>
          <w:spacing w:val="-4"/>
          <w:kern w:val="0"/>
          <w:sz w:val="24"/>
        </w:rPr>
        <w:t>于被保险人的故意或者重大过失致使保险人不能行使代位请求赔偿的权利的，保险人可以扣减或者要求返还相应的保险金。</w:t>
      </w:r>
    </w:p>
    <w:p w14:paraId="792A3C17"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Calibri"/>
          <w:color w:val="000000"/>
          <w:kern w:val="0"/>
          <w:sz w:val="24"/>
        </w:rPr>
        <w:t> </w:t>
      </w:r>
    </w:p>
    <w:p w14:paraId="645035F0"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赔偿处理</w:t>
      </w:r>
    </w:p>
    <w:p w14:paraId="7432347E"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第三十三条</w:t>
      </w:r>
      <w:r w:rsidRPr="00C34411">
        <w:rPr>
          <w:rFonts w:hAnsi="宋体" w:cs="Calibri"/>
          <w:color w:val="000000"/>
          <w:kern w:val="0"/>
          <w:sz w:val="24"/>
        </w:rPr>
        <w:t> </w:t>
      </w:r>
      <w:r w:rsidRPr="00C34411">
        <w:rPr>
          <w:rFonts w:hAnsi="宋体" w:cs="仿宋_GB2312" w:hint="eastAsia"/>
          <w:color w:val="000000"/>
          <w:kern w:val="0"/>
          <w:sz w:val="24"/>
        </w:rPr>
        <w:t xml:space="preserve"> 保险人的赔偿以下列方式之一确定的被保险人的赔偿责任为基础：</w:t>
      </w:r>
    </w:p>
    <w:p w14:paraId="4514ACBA"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（一）被保险人和向其提出损害赔偿请求的受害学生或其他索赔权利人协商并经保险人确认；</w:t>
      </w:r>
    </w:p>
    <w:p w14:paraId="4533253A"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（二）仲裁机构裁决；</w:t>
      </w:r>
    </w:p>
    <w:p w14:paraId="5627EAC0"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（三）人民法院判决;</w:t>
      </w:r>
    </w:p>
    <w:p w14:paraId="5465A8EE"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（四）保险人认可的其他方式。</w:t>
      </w:r>
    </w:p>
    <w:p w14:paraId="5B0EA2DA"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第三十四条</w:t>
      </w:r>
      <w:r w:rsidRPr="00C34411">
        <w:rPr>
          <w:rFonts w:hAnsi="宋体" w:cs="Calibri"/>
          <w:color w:val="000000"/>
          <w:kern w:val="0"/>
          <w:sz w:val="24"/>
        </w:rPr>
        <w:t> </w:t>
      </w:r>
      <w:r w:rsidRPr="00C34411">
        <w:rPr>
          <w:rFonts w:hAnsi="宋体" w:cs="仿宋_GB2312" w:hint="eastAsia"/>
          <w:color w:val="000000"/>
          <w:kern w:val="0"/>
          <w:sz w:val="24"/>
        </w:rPr>
        <w:t xml:space="preserve"> 被保险人的学生因保险责任范围内的事故遭受损害，被保险人对该受害学生应付的赔偿责任确定的，根据被保险人的要求，保险人直接向该受害学生赔偿保险金。被保险人怠于请求的，受害学生或其亲属、代理人有权就其应获赔偿部分直接向保险人请求赔偿保险金。</w:t>
      </w:r>
    </w:p>
    <w:p w14:paraId="5B8A70B7"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被保险人的学生因保险责任范围内的事故遭受损害，被保险人未向该受害学生赔偿的，保险人不负责向被保险人赔偿保险金。</w:t>
      </w:r>
    </w:p>
    <w:p w14:paraId="69130F6B"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lastRenderedPageBreak/>
        <w:t>第三十五条</w:t>
      </w:r>
      <w:r w:rsidRPr="00C34411">
        <w:rPr>
          <w:rFonts w:hAnsi="宋体" w:cs="Calibri"/>
          <w:color w:val="000000"/>
          <w:kern w:val="0"/>
          <w:sz w:val="24"/>
        </w:rPr>
        <w:t> </w:t>
      </w:r>
      <w:r w:rsidRPr="00C34411">
        <w:rPr>
          <w:rFonts w:hAnsi="宋体" w:cs="仿宋_GB2312" w:hint="eastAsia"/>
          <w:color w:val="000000"/>
          <w:kern w:val="0"/>
          <w:sz w:val="24"/>
        </w:rPr>
        <w:t xml:space="preserve"> 发生保险事故致使学生死亡、残疾的，保险人按照本保险合同约定负责赔偿：</w:t>
      </w:r>
    </w:p>
    <w:p w14:paraId="1B436E24"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（一）死亡：赔偿死亡赔偿金，死亡赔偿金为本保险合同约定的每人责任限额；</w:t>
      </w:r>
    </w:p>
    <w:p w14:paraId="04E50EA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（二）残疾：赔偿残疾赔偿金</w:t>
      </w:r>
    </w:p>
    <w:p w14:paraId="626F0F20"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A．永久丧失全部工作能力：残疾赔偿金为本保险合同约定的每人责任限额；</w:t>
      </w:r>
    </w:p>
    <w:p w14:paraId="59A43A4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B．永久丧失部分工作能力：按医疗机构或伤残鉴定机构出具的伤残程度鉴定书，并对照国家发布的《职工工伤与职业病致残程度鉴定标准》（GB/T16180-2006）（以下称《伤残鉴定标准》）确定伤残等级，残疾赔偿金为附表1《伤残等级赔偿比例表》中该伤残等级所对应的比例乘以每人责任限额所得的金额。</w:t>
      </w:r>
    </w:p>
    <w:p w14:paraId="0C5BC494"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第三十六条 </w:t>
      </w:r>
      <w:r w:rsidRPr="00C34411">
        <w:rPr>
          <w:rFonts w:hAnsi="宋体" w:cs="Calibri"/>
          <w:color w:val="000000"/>
          <w:kern w:val="0"/>
          <w:sz w:val="24"/>
        </w:rPr>
        <w:t> </w:t>
      </w:r>
      <w:r w:rsidRPr="00C34411">
        <w:rPr>
          <w:rFonts w:hAnsi="宋体" w:cs="仿宋_GB2312" w:hint="eastAsia"/>
          <w:color w:val="000000"/>
          <w:kern w:val="0"/>
          <w:sz w:val="24"/>
        </w:rPr>
        <w:t>发生保险事故致使学生伤残或死亡的，在下列情形下被保险人对医疗费和相关费用的经济赔偿责任，由保险人负责承担：</w:t>
      </w:r>
    </w:p>
    <w:p w14:paraId="379129F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（一）在紧急情况下，因保险事故导致的在二级以下医疗机构进行急诊、抢救等行为时产生的医疗费用；</w:t>
      </w:r>
    </w:p>
    <w:p w14:paraId="5704F95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（二）如就保险事故的医疗救治获得保险人认可，则在二级以下医疗机构产生的医疗费和相关费用；</w:t>
      </w:r>
    </w:p>
    <w:p w14:paraId="74DF9444"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（三）在本条第（一）、（二）款之外的情形，保险人仅负责承担在三级、二级医疗机构发生的产生的医疗费及相关费用的经济赔偿责任。</w:t>
      </w:r>
    </w:p>
    <w:p w14:paraId="4047DDFA"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第三十七条</w:t>
      </w:r>
      <w:r w:rsidRPr="00C34411">
        <w:rPr>
          <w:rFonts w:hAnsi="宋体" w:cs="Calibri"/>
          <w:color w:val="000000"/>
          <w:kern w:val="0"/>
          <w:sz w:val="24"/>
        </w:rPr>
        <w:t> </w:t>
      </w:r>
      <w:r w:rsidRPr="00C34411">
        <w:rPr>
          <w:rFonts w:hAnsi="宋体" w:cs="仿宋_GB2312" w:hint="eastAsia"/>
          <w:color w:val="000000"/>
          <w:kern w:val="0"/>
          <w:sz w:val="24"/>
        </w:rPr>
        <w:t xml:space="preserve"> 在保险期间内，发生保险事故致使学生伤残的，对下列费用，保险人依据《最高人民法院关于审理人身损害赔偿案件适用法律若干问题的解释》的规定负责赔偿：</w:t>
      </w:r>
    </w:p>
    <w:p w14:paraId="201BA19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（一）医疗费，包括挂号费、治疗费、手术费、检查费、医药费、住院期间的床位费、取暖费、空调费等；</w:t>
      </w:r>
    </w:p>
    <w:p w14:paraId="5F136C5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（二）相关费用，包括护理费、交通费、住宿费、住院伙食补助费、必要的营养费、残疾辅助器具费；</w:t>
      </w:r>
    </w:p>
    <w:p w14:paraId="0730CFF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对学生因治疗所支出的医疗费用，保险人在依据本条第一款计算的基础上，扣除每次事故免赔额后，在每人责任限额内进行赔偿。</w:t>
      </w:r>
    </w:p>
    <w:p w14:paraId="76A77964"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第三十八条</w:t>
      </w:r>
      <w:r w:rsidRPr="00C34411">
        <w:rPr>
          <w:rFonts w:hAnsi="宋体" w:cs="Calibri"/>
          <w:color w:val="000000"/>
          <w:kern w:val="0"/>
          <w:sz w:val="24"/>
        </w:rPr>
        <w:t> </w:t>
      </w:r>
      <w:r w:rsidRPr="00C34411">
        <w:rPr>
          <w:rFonts w:hAnsi="宋体" w:cs="仿宋_GB2312" w:hint="eastAsia"/>
          <w:color w:val="000000"/>
          <w:kern w:val="0"/>
          <w:sz w:val="24"/>
        </w:rPr>
        <w:t xml:space="preserve"> 对学生实习第三者责任的赔偿。对第三者因本条款保险责任部分第五条保险事故导致的死亡/残疾，赔偿金额依据《最高人民法院关于审理人身损害赔偿案件适用法律若干问题的解释》的规定，在保险责任范围内和保险单约定责任限额内，按照附表1《伤残等级赔偿比例表》计算。</w:t>
      </w:r>
    </w:p>
    <w:p w14:paraId="11E8EDCA"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发生保险事故后，第三者遭受人身伤害，因就医治疗所支出的各项费用以及因误工减少的收入，包括医疗费、误工费、护理费、交通费、住宿费、住院伙食补助费、营养费等必要、合理的费用，在保险责任范围内和保险单约定责任限额内，依据《最高人民法院关于审理人身损害赔偿案件适用法律若干问题的解释》的规定进行计算。</w:t>
      </w:r>
    </w:p>
    <w:p w14:paraId="2FF7069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受害人因伤致残的，其因增加生活上需要所支出的必要费用以及因丧失劳动能力导致的收入损失，除本条第一款规定的残疾赔偿金外，还应包括残疾辅助器具费、被扶养人生活费，以及因康复护理、继续治疗实际发生的必要的康复费、护理费、后续治疗费，在保险责任范围内和保险单约定责任限额内，依据《最高人民法院关于审理人身损害赔偿案件适用法律若干问题的解释》的规定进行计算。</w:t>
      </w:r>
    </w:p>
    <w:p w14:paraId="32C5C9FE"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第三十九条 </w:t>
      </w:r>
      <w:r w:rsidRPr="00C34411">
        <w:rPr>
          <w:rFonts w:hAnsi="宋体" w:cs="Calibri"/>
          <w:color w:val="000000"/>
          <w:kern w:val="0"/>
          <w:sz w:val="24"/>
        </w:rPr>
        <w:t> </w:t>
      </w:r>
      <w:r w:rsidRPr="00C34411">
        <w:rPr>
          <w:rFonts w:hAnsi="宋体" w:cs="仿宋_GB2312" w:hint="eastAsia"/>
          <w:color w:val="000000"/>
          <w:kern w:val="0"/>
          <w:sz w:val="24"/>
        </w:rPr>
        <w:t>对公平责任的赔偿。对公平责任的赔偿应依据人民法院判决，或有关仲裁机构裁决，或事故鉴定委员会的认定，对于每次事故，保险人就每名学生的所有赔偿金额之和不超过保险单列明的每人责任限额。</w:t>
      </w:r>
    </w:p>
    <w:p w14:paraId="68E2F302"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第四十条</w:t>
      </w:r>
      <w:r w:rsidRPr="00C34411">
        <w:rPr>
          <w:rFonts w:hAnsi="宋体" w:cs="Calibri"/>
          <w:color w:val="000000"/>
          <w:kern w:val="0"/>
          <w:sz w:val="24"/>
        </w:rPr>
        <w:t> </w:t>
      </w:r>
      <w:r w:rsidRPr="00C34411">
        <w:rPr>
          <w:rFonts w:hAnsi="宋体" w:cs="仿宋_GB2312" w:hint="eastAsia"/>
          <w:color w:val="000000"/>
          <w:kern w:val="0"/>
          <w:sz w:val="24"/>
        </w:rPr>
        <w:t xml:space="preserve"> 对</w:t>
      </w:r>
      <w:r w:rsidRPr="00C34411">
        <w:rPr>
          <w:rFonts w:hAnsi="宋体" w:cs="仿宋_GB2312" w:hint="eastAsia"/>
          <w:color w:val="000000"/>
          <w:spacing w:val="-4"/>
          <w:kern w:val="0"/>
          <w:sz w:val="24"/>
        </w:rPr>
        <w:t>精神损害责任的赔偿。被保险人应承担精神损害赔偿责任的，应提供确定精神损害赔偿金额的人民法院判决书。</w:t>
      </w:r>
    </w:p>
    <w:p w14:paraId="6591767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对于每次事故，保险人就每名学生精神损害与人身伤亡的赔偿金额之和不超过保险单列明的每人责任限额。</w:t>
      </w:r>
    </w:p>
    <w:p w14:paraId="187B35F6"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对于每次事故造成的所有损失，包括但不限于被保险人对学生的人身伤亡和精神损害赔偿责任，保险人的赔偿金额总和不超过保险单中载明的每次事故责任限额。</w:t>
      </w:r>
    </w:p>
    <w:p w14:paraId="49D1D9B6"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第四十一条</w:t>
      </w:r>
      <w:r w:rsidRPr="00C34411">
        <w:rPr>
          <w:rFonts w:hAnsi="宋体" w:cs="Calibri"/>
          <w:color w:val="000000"/>
          <w:kern w:val="0"/>
          <w:sz w:val="24"/>
        </w:rPr>
        <w:t> </w:t>
      </w:r>
      <w:r w:rsidRPr="00C34411">
        <w:rPr>
          <w:rFonts w:hAnsi="宋体" w:cs="仿宋_GB2312" w:hint="eastAsia"/>
          <w:color w:val="000000"/>
          <w:kern w:val="0"/>
          <w:sz w:val="24"/>
        </w:rPr>
        <w:t xml:space="preserve"> 发生保险事故后，保险人对每人施救费用的赔偿限额包含在每人责任限额之内，且以每人责任限额为限。对每次事故施救费用的赔偿限额包含在每次事故责任限额之内，保险人所承担的施救费用最高不超过每次事故责任限额。</w:t>
      </w:r>
    </w:p>
    <w:p w14:paraId="1299EF91"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第四十二条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发生保险事故后，保险人、被保险人为查明和确定保险事故的性质、原因和损失程度所支付的鉴定费、评估费、公证费等必要的、合理的费用，保险人按应由被保险人支付的数额另行计算赔偿。</w:t>
      </w:r>
    </w:p>
    <w:p w14:paraId="368835FD"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第四十三条</w:t>
      </w:r>
      <w:r w:rsidRPr="00C34411">
        <w:rPr>
          <w:rFonts w:hAnsi="宋体" w:cs="Calibri"/>
          <w:color w:val="000000"/>
          <w:kern w:val="0"/>
          <w:sz w:val="24"/>
        </w:rPr>
        <w:t> </w:t>
      </w:r>
      <w:r w:rsidRPr="00C34411">
        <w:rPr>
          <w:rFonts w:hAnsi="宋体" w:cs="仿宋_GB2312" w:hint="eastAsia"/>
          <w:color w:val="000000"/>
          <w:kern w:val="0"/>
          <w:sz w:val="24"/>
        </w:rPr>
        <w:t xml:space="preserve"> 发生保险事故后，保险人对每个学生的赔偿金额以每人责任限额为限，对每次事故的赔偿金额不超过保险合同载明的每次事故责任限额。</w:t>
      </w:r>
    </w:p>
    <w:p w14:paraId="228BFA1D"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第四十四条</w:t>
      </w:r>
      <w:r w:rsidRPr="00C34411">
        <w:rPr>
          <w:rFonts w:hAnsi="宋体" w:cs="Calibri"/>
          <w:color w:val="000000"/>
          <w:kern w:val="0"/>
          <w:sz w:val="24"/>
        </w:rPr>
        <w:t> </w:t>
      </w:r>
      <w:r w:rsidRPr="00C34411">
        <w:rPr>
          <w:rFonts w:hAnsi="宋体" w:cs="仿宋_GB2312" w:hint="eastAsia"/>
          <w:color w:val="000000"/>
          <w:kern w:val="0"/>
          <w:sz w:val="24"/>
        </w:rPr>
        <w:t xml:space="preserve"> 在保险期间内，学生在实习期间失踪或下落不明，后经人民法院宣告死亡的，保险人根据该判决赔偿死亡赔偿金。但若该学生被宣告死亡后生还的，被保险人应于知道该学生生还后30日内退还保险人已经支付的保险金。</w:t>
      </w:r>
    </w:p>
    <w:p w14:paraId="6F06DDC9"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第四十五条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保险人按照本保险合同的约定先行赔付，存在其他责任方的，保险人自向投保学校赔偿保险金之日起，在赔偿金额范围内代位行使被保险人对第三者请求赔偿的权利。</w:t>
      </w:r>
    </w:p>
    <w:p w14:paraId="75774B26"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第四十六条</w:t>
      </w:r>
      <w:r w:rsidRPr="00C34411">
        <w:rPr>
          <w:rFonts w:hAnsi="宋体" w:cs="Calibri"/>
          <w:color w:val="000000"/>
          <w:kern w:val="0"/>
          <w:sz w:val="24"/>
        </w:rPr>
        <w:t> </w:t>
      </w:r>
      <w:r w:rsidRPr="00C34411">
        <w:rPr>
          <w:rFonts w:hAnsi="宋体" w:cs="仿宋_GB2312" w:hint="eastAsia"/>
          <w:color w:val="000000"/>
          <w:kern w:val="0"/>
          <w:sz w:val="24"/>
        </w:rPr>
        <w:t xml:space="preserve"> 发生保险事故后，保险人按照保险合同清单承担赔偿责任。被保险人对上述名单范围以外的人员承担的赔偿责任，保险人不负责赔偿。</w:t>
      </w:r>
    </w:p>
    <w:p w14:paraId="7C8AD6A1"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第四十七条</w:t>
      </w:r>
      <w:r w:rsidRPr="00C34411">
        <w:rPr>
          <w:rFonts w:hAnsi="宋体" w:cs="Calibri"/>
          <w:color w:val="000000"/>
          <w:kern w:val="0"/>
          <w:sz w:val="24"/>
        </w:rPr>
        <w:t> </w:t>
      </w:r>
      <w:r w:rsidRPr="00C34411">
        <w:rPr>
          <w:rFonts w:hAnsi="宋体" w:cs="仿宋_GB2312" w:hint="eastAsia"/>
          <w:color w:val="000000"/>
          <w:kern w:val="0"/>
          <w:sz w:val="24"/>
        </w:rPr>
        <w:t xml:space="preserve"> 被</w:t>
      </w:r>
      <w:r w:rsidRPr="00C34411">
        <w:rPr>
          <w:rFonts w:hAnsi="宋体" w:cs="仿宋_GB2312" w:hint="eastAsia"/>
          <w:color w:val="000000"/>
          <w:spacing w:val="-4"/>
          <w:kern w:val="0"/>
          <w:sz w:val="24"/>
        </w:rPr>
        <w:t>保险人向保险人请求赔偿保险金的诉讼时效期间为二年，自其知道或者应当知道保险事故发生之日起计算。</w:t>
      </w:r>
    </w:p>
    <w:p w14:paraId="7558D8FE"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争议处理</w:t>
      </w:r>
    </w:p>
    <w:p w14:paraId="6C8987E0"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lastRenderedPageBreak/>
        <w:t>第四十八条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因履行本保险合同发生的争议，由当事人协商解决。协商不成的，提交保险单载明的仲裁机构仲裁；保险单未载明仲裁机构且争议发生后未达成仲裁协议的，依法向中华人民共和国人民法院起诉。</w:t>
      </w:r>
    </w:p>
    <w:p w14:paraId="732E8319"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第四十九条</w:t>
      </w:r>
      <w:r w:rsidRPr="00C34411">
        <w:rPr>
          <w:rFonts w:hAnsi="宋体" w:cs="Calibri"/>
          <w:color w:val="000000"/>
          <w:kern w:val="0"/>
          <w:sz w:val="24"/>
        </w:rPr>
        <w:t> </w:t>
      </w:r>
      <w:r w:rsidRPr="00C34411">
        <w:rPr>
          <w:rFonts w:hAnsi="宋体" w:cs="仿宋_GB2312" w:hint="eastAsia"/>
          <w:color w:val="000000"/>
          <w:kern w:val="0"/>
          <w:sz w:val="24"/>
        </w:rPr>
        <w:t xml:space="preserve"> 本保险合同的争议处理适用中华人民共和国法律（不包括港澳台地区法律）。</w:t>
      </w:r>
    </w:p>
    <w:p w14:paraId="5A68577B"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其他事项</w:t>
      </w:r>
    </w:p>
    <w:p w14:paraId="6FF0FE32"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第五十条</w:t>
      </w:r>
      <w:r w:rsidRPr="00C34411">
        <w:rPr>
          <w:rFonts w:hAnsi="宋体" w:cs="Calibri"/>
          <w:color w:val="000000"/>
          <w:kern w:val="0"/>
          <w:sz w:val="24"/>
        </w:rPr>
        <w:t> </w:t>
      </w:r>
      <w:r w:rsidRPr="00C34411">
        <w:rPr>
          <w:rFonts w:hAnsi="宋体" w:cs="仿宋_GB2312" w:hint="eastAsia"/>
          <w:color w:val="000000"/>
          <w:kern w:val="0"/>
          <w:sz w:val="24"/>
        </w:rPr>
        <w:t xml:space="preserve"> 保险责任开始前，投保人或保险人要求解除保险合同的，保险人应当向投保人退还已收取的保险费。</w:t>
      </w:r>
    </w:p>
    <w:p w14:paraId="0B54AF5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保险责任开始后，投保人要求解除保险合同的，自通知保险人之日起，保险合同解除，保险人按照附表2短期费率表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14:paraId="4AD6604F"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第五十一条</w:t>
      </w:r>
      <w:r w:rsidRPr="00C34411">
        <w:rPr>
          <w:rFonts w:hAnsi="宋体" w:cs="Calibri"/>
          <w:color w:val="000000"/>
          <w:kern w:val="0"/>
          <w:sz w:val="24"/>
        </w:rPr>
        <w:t> </w:t>
      </w:r>
      <w:r w:rsidRPr="00C34411">
        <w:rPr>
          <w:rFonts w:hAnsi="宋体" w:cs="仿宋_GB2312" w:hint="eastAsia"/>
          <w:color w:val="000000"/>
          <w:kern w:val="0"/>
          <w:sz w:val="24"/>
        </w:rPr>
        <w:t xml:space="preserve"> 定义</w:t>
      </w:r>
    </w:p>
    <w:p w14:paraId="1D39A525"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实习</w:t>
      </w:r>
      <w:r w:rsidRPr="00C34411">
        <w:rPr>
          <w:rFonts w:hAnsi="宋体" w:cs="仿宋_GB2312" w:hint="eastAsia"/>
          <w:color w:val="000000"/>
          <w:kern w:val="0"/>
          <w:sz w:val="24"/>
        </w:rPr>
        <w:t>：指被保险人根据人才培养目标要求、教学计划安排等，结合实习单位实际情况，组织或安排学生进行的职业技能训练、教学实习、顶岗实习等实践活动。</w:t>
      </w:r>
    </w:p>
    <w:p w14:paraId="47814C3D"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组织或安排实习的形式包括统一安排、逐个派遣、学生自行落实实习单位、学生中途离开学校安排的实习单位转入自行落实实习单位等形式。</w:t>
      </w:r>
    </w:p>
    <w:p w14:paraId="4656AB28"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实习期间</w:t>
      </w:r>
      <w:r w:rsidRPr="00C34411">
        <w:rPr>
          <w:rFonts w:hAnsi="宋体" w:cs="仿宋_GB2312" w:hint="eastAsia"/>
          <w:color w:val="000000"/>
          <w:kern w:val="0"/>
          <w:sz w:val="24"/>
        </w:rPr>
        <w:t>：指被保险人组织、安排或认可的学生实习全过程，包括学生往返于学校、住所和实习单位的途中，被保险人组织的竞赛、演出活动等期间。</w:t>
      </w:r>
    </w:p>
    <w:p w14:paraId="05F1060F"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实习单位</w:t>
      </w:r>
      <w:r w:rsidRPr="00C34411">
        <w:rPr>
          <w:rFonts w:hAnsi="宋体" w:cs="仿宋_GB2312" w:hint="eastAsia"/>
          <w:color w:val="000000"/>
          <w:kern w:val="0"/>
          <w:sz w:val="24"/>
        </w:rPr>
        <w:t>：与职业院校合作完成学生职业技能教学内容和任务的企业、事业单位、社会团体、民办非企业单位、基金会、律师事务所、会计师事务所等组织和有雇工的个体工商户等单位。</w:t>
      </w:r>
    </w:p>
    <w:p w14:paraId="0A822FD7"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lastRenderedPageBreak/>
        <w:t>教学实训活动</w:t>
      </w:r>
      <w:r w:rsidRPr="00C34411">
        <w:rPr>
          <w:rFonts w:hAnsi="宋体" w:cs="仿宋_GB2312" w:hint="eastAsia"/>
          <w:color w:val="000000"/>
          <w:kern w:val="0"/>
          <w:sz w:val="24"/>
        </w:rPr>
        <w:t>：是指被保险人按照与专业有关的企业岗位的要求和教学计划安排，组织或安排学生在校内参加的教学性实践活动。</w:t>
      </w:r>
    </w:p>
    <w:p w14:paraId="3F71FC09"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法律</w:t>
      </w:r>
      <w:r w:rsidRPr="00C34411">
        <w:rPr>
          <w:rFonts w:hAnsi="宋体" w:cs="仿宋_GB2312" w:hint="eastAsia"/>
          <w:color w:val="000000"/>
          <w:kern w:val="0"/>
          <w:sz w:val="24"/>
        </w:rPr>
        <w:t>：包括中华人民共和国相关法律、法规、条例和部门规章，不含港澳台地区法律。</w:t>
      </w:r>
    </w:p>
    <w:p w14:paraId="12DEB033"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急性传染病</w:t>
      </w:r>
      <w:r w:rsidRPr="00C34411">
        <w:rPr>
          <w:rFonts w:hAnsi="宋体" w:cs="仿宋_GB2312" w:hint="eastAsia"/>
          <w:color w:val="000000"/>
          <w:kern w:val="0"/>
          <w:sz w:val="24"/>
        </w:rPr>
        <w:t>：指传染性非典型肺炎、病毒性肝炎、人感染高致病性禽流感、麻疹、流行性出血热、流行性乙型脑炎、炭疽、肺结核、鼠疫、霍乱。</w:t>
      </w:r>
    </w:p>
    <w:p w14:paraId="041A6095" w14:textId="77777777" w:rsidR="00C34411" w:rsidRPr="00C34411" w:rsidRDefault="00C34411" w:rsidP="00C34411">
      <w:pPr>
        <w:widowControl/>
        <w:shd w:val="clear" w:color="auto" w:fill="FFFFFF"/>
        <w:spacing w:before="100" w:beforeAutospacing="1" w:after="150" w:line="560" w:lineRule="atLeast"/>
        <w:rPr>
          <w:rFonts w:hAnsi="宋体" w:cs="宋体"/>
          <w:color w:val="000000"/>
          <w:kern w:val="0"/>
          <w:sz w:val="24"/>
        </w:rPr>
      </w:pPr>
      <w:r w:rsidRPr="00C34411">
        <w:rPr>
          <w:rFonts w:hAnsi="宋体" w:cs="宋体" w:hint="eastAsia"/>
          <w:color w:val="000000"/>
          <w:kern w:val="0"/>
          <w:sz w:val="24"/>
        </w:rPr>
        <w:t>附表1：伤残等级赔偿比例表：</w:t>
      </w:r>
    </w:p>
    <w:tbl>
      <w:tblPr>
        <w:tblW w:w="0" w:type="auto"/>
        <w:jc w:val="center"/>
        <w:tblLayout w:type="fixed"/>
        <w:tblCellMar>
          <w:left w:w="0" w:type="dxa"/>
          <w:right w:w="0" w:type="dxa"/>
        </w:tblCellMar>
        <w:tblLook w:val="0000" w:firstRow="0" w:lastRow="0" w:firstColumn="0" w:lastColumn="0" w:noHBand="0" w:noVBand="0"/>
      </w:tblPr>
      <w:tblGrid>
        <w:gridCol w:w="1545"/>
        <w:gridCol w:w="1620"/>
        <w:gridCol w:w="5355"/>
      </w:tblGrid>
      <w:tr w:rsidR="00C34411" w:rsidRPr="00C34411" w14:paraId="6EBA6B68" w14:textId="77777777" w:rsidTr="00F443CD">
        <w:trPr>
          <w:jc w:val="center"/>
        </w:trPr>
        <w:tc>
          <w:tcPr>
            <w:tcW w:w="1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F7F59F"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项目</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967ECB"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伤残程度</w:t>
            </w:r>
          </w:p>
        </w:tc>
        <w:tc>
          <w:tcPr>
            <w:tcW w:w="53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8B2E22" w14:textId="77777777" w:rsidR="00C34411" w:rsidRPr="00C34411" w:rsidRDefault="00C34411" w:rsidP="00F443CD">
            <w:pPr>
              <w:widowControl/>
              <w:spacing w:before="100" w:beforeAutospacing="1" w:after="150" w:line="400" w:lineRule="atLeast"/>
              <w:jc w:val="center"/>
              <w:rPr>
                <w:rFonts w:hAnsi="宋体" w:cs="宋体"/>
                <w:color w:val="000000"/>
                <w:kern w:val="0"/>
                <w:sz w:val="24"/>
              </w:rPr>
            </w:pPr>
            <w:r w:rsidRPr="00C34411">
              <w:rPr>
                <w:rFonts w:hAnsi="宋体" w:cs="宋体" w:hint="eastAsia"/>
                <w:color w:val="000000"/>
                <w:kern w:val="0"/>
                <w:sz w:val="24"/>
              </w:rPr>
              <w:t>赔偿比例</w:t>
            </w:r>
          </w:p>
          <w:p w14:paraId="237586A0" w14:textId="77777777" w:rsidR="00C34411" w:rsidRPr="00C34411" w:rsidRDefault="00C34411" w:rsidP="00F443CD">
            <w:pPr>
              <w:widowControl/>
              <w:spacing w:before="100" w:beforeAutospacing="1" w:after="150" w:line="400" w:lineRule="atLeast"/>
              <w:jc w:val="center"/>
              <w:rPr>
                <w:rFonts w:hAnsi="宋体" w:cs="宋体"/>
                <w:color w:val="000000"/>
                <w:kern w:val="0"/>
                <w:sz w:val="24"/>
              </w:rPr>
            </w:pPr>
            <w:r w:rsidRPr="00C34411">
              <w:rPr>
                <w:rFonts w:hAnsi="宋体" w:cs="宋体" w:hint="eastAsia"/>
                <w:color w:val="000000"/>
                <w:kern w:val="0"/>
                <w:sz w:val="24"/>
              </w:rPr>
              <w:t>（每人每年责任限额的百分比）</w:t>
            </w:r>
          </w:p>
        </w:tc>
      </w:tr>
      <w:tr w:rsidR="00C34411" w:rsidRPr="00C34411" w14:paraId="166C05AD"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B77955"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（一）</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9B671CC"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死亡</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07385044"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100%</w:t>
            </w:r>
          </w:p>
        </w:tc>
      </w:tr>
      <w:tr w:rsidR="00C34411" w:rsidRPr="00C34411" w14:paraId="562B0AD9"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228C2F"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（二）</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D68D076"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一级伤残</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491217E2"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100%</w:t>
            </w:r>
          </w:p>
        </w:tc>
      </w:tr>
      <w:tr w:rsidR="00C34411" w:rsidRPr="00C34411" w14:paraId="70E2E099"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4C0730"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（三）</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BBCACE8"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二级伤残</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30420C69"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80%</w:t>
            </w:r>
          </w:p>
        </w:tc>
      </w:tr>
      <w:tr w:rsidR="00C34411" w:rsidRPr="00C34411" w14:paraId="5141E79B"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CF4039"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（四）</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BDFA141"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三级伤残</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1D39E639"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65%</w:t>
            </w:r>
          </w:p>
        </w:tc>
      </w:tr>
      <w:tr w:rsidR="00C34411" w:rsidRPr="00C34411" w14:paraId="6F86D31E"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5F0969"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（五）</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0F8F4C3"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四级伤残</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09D29ABC"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55%</w:t>
            </w:r>
          </w:p>
        </w:tc>
      </w:tr>
      <w:tr w:rsidR="00C34411" w:rsidRPr="00C34411" w14:paraId="0EDB5FFE"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5E2847"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（六）</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13BE15F"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五级伤残</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4141A81E"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45%</w:t>
            </w:r>
          </w:p>
        </w:tc>
      </w:tr>
      <w:tr w:rsidR="00C34411" w:rsidRPr="00C34411" w14:paraId="7131EA4E"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FE45A1"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（七）</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5C1E75E"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六级伤残</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7AD5A543"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25%</w:t>
            </w:r>
          </w:p>
        </w:tc>
      </w:tr>
      <w:tr w:rsidR="00C34411" w:rsidRPr="00C34411" w14:paraId="6248D367"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F6B2FD"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（八）</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D3D691A"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七级伤残</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67F5F870"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15%</w:t>
            </w:r>
          </w:p>
        </w:tc>
      </w:tr>
      <w:tr w:rsidR="00C34411" w:rsidRPr="00C34411" w14:paraId="75B8366B"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F3C8"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（九）</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3AEFF93"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八级伤残</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6B8F5B8E"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10%</w:t>
            </w:r>
          </w:p>
        </w:tc>
      </w:tr>
      <w:tr w:rsidR="00C34411" w:rsidRPr="00C34411" w14:paraId="5725BA73"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0C8D00"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（十）</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78A02A7"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九级伤残</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0494AFB7"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4%</w:t>
            </w:r>
          </w:p>
        </w:tc>
      </w:tr>
      <w:tr w:rsidR="00C34411" w:rsidRPr="00C34411" w14:paraId="59101C9E" w14:textId="77777777" w:rsidTr="00F443CD">
        <w:trPr>
          <w:jc w:val="center"/>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6EA5BE"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lastRenderedPageBreak/>
              <w:t>（十一）</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8D94D4D"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十级伤残</w:t>
            </w:r>
          </w:p>
        </w:tc>
        <w:tc>
          <w:tcPr>
            <w:tcW w:w="5355" w:type="dxa"/>
            <w:tcBorders>
              <w:top w:val="nil"/>
              <w:left w:val="nil"/>
              <w:bottom w:val="single" w:sz="8" w:space="0" w:color="auto"/>
              <w:right w:val="single" w:sz="8" w:space="0" w:color="auto"/>
            </w:tcBorders>
            <w:tcMar>
              <w:top w:w="0" w:type="dxa"/>
              <w:left w:w="108" w:type="dxa"/>
              <w:bottom w:w="0" w:type="dxa"/>
              <w:right w:w="108" w:type="dxa"/>
            </w:tcMar>
          </w:tcPr>
          <w:p w14:paraId="437776A9" w14:textId="77777777" w:rsidR="00C34411" w:rsidRPr="00C34411" w:rsidRDefault="00C34411" w:rsidP="00F443CD">
            <w:pPr>
              <w:widowControl/>
              <w:spacing w:before="100" w:beforeAutospacing="1" w:after="150" w:line="580" w:lineRule="atLeast"/>
              <w:jc w:val="center"/>
              <w:rPr>
                <w:rFonts w:hAnsi="宋体" w:cs="宋体"/>
                <w:color w:val="000000"/>
                <w:kern w:val="0"/>
                <w:sz w:val="24"/>
              </w:rPr>
            </w:pPr>
            <w:r w:rsidRPr="00C34411">
              <w:rPr>
                <w:rFonts w:hAnsi="宋体" w:cs="宋体" w:hint="eastAsia"/>
                <w:color w:val="000000"/>
                <w:kern w:val="0"/>
                <w:sz w:val="24"/>
              </w:rPr>
              <w:t>1%</w:t>
            </w:r>
          </w:p>
        </w:tc>
      </w:tr>
    </w:tbl>
    <w:p w14:paraId="5A26B077" w14:textId="77777777" w:rsidR="00C34411" w:rsidRPr="00C34411" w:rsidRDefault="00C34411" w:rsidP="00C34411">
      <w:pPr>
        <w:widowControl/>
        <w:shd w:val="clear" w:color="auto" w:fill="FFFFFF"/>
        <w:spacing w:before="100" w:beforeAutospacing="1" w:after="150" w:line="260" w:lineRule="atLeast"/>
        <w:rPr>
          <w:rFonts w:hAnsi="宋体" w:cs="宋体"/>
          <w:color w:val="000000"/>
          <w:kern w:val="0"/>
          <w:sz w:val="24"/>
        </w:rPr>
      </w:pPr>
      <w:r w:rsidRPr="00C34411">
        <w:rPr>
          <w:rFonts w:hAnsi="宋体" w:cs="宋体" w:hint="eastAsia"/>
          <w:color w:val="000000"/>
          <w:kern w:val="0"/>
          <w:sz w:val="24"/>
        </w:rPr>
        <w:t>注：本表中所指伤残级别参照国家标准GB／T16180-2006《职工工伤与职业病致残等级》中之标准制定。</w:t>
      </w:r>
    </w:p>
    <w:p w14:paraId="194CA19F" w14:textId="77777777" w:rsidR="00C34411" w:rsidRPr="00C34411" w:rsidRDefault="00C34411" w:rsidP="00C34411">
      <w:pPr>
        <w:widowControl/>
        <w:shd w:val="clear" w:color="auto" w:fill="FFFFFF"/>
        <w:spacing w:before="100" w:beforeAutospacing="1" w:line="580" w:lineRule="atLeast"/>
        <w:ind w:firstLine="600"/>
        <w:rPr>
          <w:rFonts w:hAnsi="宋体" w:cs="宋体"/>
          <w:color w:val="000000"/>
          <w:kern w:val="0"/>
          <w:sz w:val="24"/>
        </w:rPr>
      </w:pPr>
      <w:r w:rsidRPr="00C34411">
        <w:rPr>
          <w:rFonts w:hAnsi="宋体" w:cs="宋体" w:hint="eastAsia"/>
          <w:color w:val="000000"/>
          <w:kern w:val="0"/>
          <w:sz w:val="24"/>
        </w:rPr>
        <w:t>附表2：短期费率表</w:t>
      </w:r>
    </w:p>
    <w:tbl>
      <w:tblPr>
        <w:tblW w:w="0" w:type="auto"/>
        <w:jc w:val="center"/>
        <w:tblLayout w:type="fixed"/>
        <w:tblCellMar>
          <w:left w:w="0" w:type="dxa"/>
          <w:right w:w="0" w:type="dxa"/>
        </w:tblCellMar>
        <w:tblLook w:val="0000" w:firstRow="0" w:lastRow="0" w:firstColumn="0" w:lastColumn="0" w:noHBand="0" w:noVBand="0"/>
      </w:tblPr>
      <w:tblGrid>
        <w:gridCol w:w="828"/>
        <w:gridCol w:w="705"/>
        <w:gridCol w:w="588"/>
        <w:gridCol w:w="647"/>
        <w:gridCol w:w="623"/>
        <w:gridCol w:w="600"/>
        <w:gridCol w:w="659"/>
        <w:gridCol w:w="635"/>
        <w:gridCol w:w="635"/>
        <w:gridCol w:w="623"/>
        <w:gridCol w:w="647"/>
        <w:gridCol w:w="666"/>
        <w:gridCol w:w="666"/>
      </w:tblGrid>
      <w:tr w:rsidR="00C34411" w:rsidRPr="00C34411" w14:paraId="129F6BA7" w14:textId="77777777" w:rsidTr="00F443CD">
        <w:trPr>
          <w:trHeight w:val="1215"/>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E102D1" w14:textId="77777777" w:rsidR="00C34411" w:rsidRPr="00C34411" w:rsidRDefault="00C34411" w:rsidP="00F443CD">
            <w:pPr>
              <w:widowControl/>
              <w:spacing w:before="100" w:beforeAutospacing="1" w:after="150" w:line="400" w:lineRule="atLeast"/>
              <w:jc w:val="center"/>
              <w:rPr>
                <w:rFonts w:hAnsi="宋体" w:cs="宋体"/>
                <w:color w:val="000000"/>
                <w:kern w:val="0"/>
                <w:sz w:val="24"/>
              </w:rPr>
            </w:pPr>
            <w:r w:rsidRPr="00C34411">
              <w:rPr>
                <w:rFonts w:hAnsi="宋体" w:cs="宋体" w:hint="eastAsia"/>
                <w:color w:val="000000"/>
                <w:kern w:val="0"/>
                <w:sz w:val="24"/>
              </w:rPr>
              <w:t>保险</w:t>
            </w:r>
          </w:p>
          <w:p w14:paraId="7235CC49" w14:textId="77777777" w:rsidR="00C34411" w:rsidRPr="00C34411" w:rsidRDefault="00C34411" w:rsidP="00F443CD">
            <w:pPr>
              <w:widowControl/>
              <w:spacing w:before="100" w:beforeAutospacing="1" w:after="150" w:line="400" w:lineRule="atLeast"/>
              <w:jc w:val="center"/>
              <w:rPr>
                <w:rFonts w:hAnsi="宋体" w:cs="宋体"/>
                <w:color w:val="000000"/>
                <w:kern w:val="0"/>
                <w:sz w:val="24"/>
              </w:rPr>
            </w:pPr>
            <w:r w:rsidRPr="00C34411">
              <w:rPr>
                <w:rFonts w:hAnsi="宋体" w:cs="宋体" w:hint="eastAsia"/>
                <w:color w:val="000000"/>
                <w:kern w:val="0"/>
                <w:sz w:val="24"/>
              </w:rPr>
              <w:t>期间</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EB0DD9"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一</w:t>
            </w:r>
          </w:p>
          <w:p w14:paraId="187F0517"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5BF3133A"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c>
          <w:tcPr>
            <w:tcW w:w="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358A0A"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二</w:t>
            </w:r>
          </w:p>
          <w:p w14:paraId="7BFD5FAC"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424C329C"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c>
          <w:tcPr>
            <w:tcW w:w="6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3E5E85"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三</w:t>
            </w:r>
          </w:p>
          <w:p w14:paraId="73BCD19B"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2DC2177B"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c>
          <w:tcPr>
            <w:tcW w:w="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0B8867"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四</w:t>
            </w:r>
          </w:p>
          <w:p w14:paraId="777C8C2A"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001A22AB"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B0B3E5"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五个月</w:t>
            </w:r>
          </w:p>
        </w:tc>
        <w:tc>
          <w:tcPr>
            <w:tcW w:w="6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20D64"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六</w:t>
            </w:r>
          </w:p>
          <w:p w14:paraId="6EF89C30"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528CD5D9"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c>
          <w:tcPr>
            <w:tcW w:w="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4BBC5"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七</w:t>
            </w:r>
          </w:p>
          <w:p w14:paraId="6AD481E1"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758784C1"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c>
          <w:tcPr>
            <w:tcW w:w="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CCF3B"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八</w:t>
            </w:r>
          </w:p>
          <w:p w14:paraId="7FA6F2A8"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42B80A59"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c>
          <w:tcPr>
            <w:tcW w:w="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1C0CA"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九</w:t>
            </w:r>
          </w:p>
          <w:p w14:paraId="0BFDD1AA"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236116CA"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c>
          <w:tcPr>
            <w:tcW w:w="6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B4076B"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十</w:t>
            </w:r>
          </w:p>
          <w:p w14:paraId="3B8D6B03"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3B4F3572"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22AB5"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十</w:t>
            </w:r>
          </w:p>
          <w:p w14:paraId="7BED48DA"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一</w:t>
            </w:r>
          </w:p>
          <w:p w14:paraId="5910D100"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752EC5F0"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6C7955"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十</w:t>
            </w:r>
          </w:p>
          <w:p w14:paraId="42777025"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二</w:t>
            </w:r>
          </w:p>
          <w:p w14:paraId="7B16131B"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个</w:t>
            </w:r>
          </w:p>
          <w:p w14:paraId="18E7E095" w14:textId="77777777" w:rsidR="00C34411" w:rsidRPr="00C34411" w:rsidRDefault="00C34411" w:rsidP="00F443CD">
            <w:pPr>
              <w:widowControl/>
              <w:spacing w:before="100" w:beforeAutospacing="1" w:after="150" w:line="280" w:lineRule="atLeast"/>
              <w:jc w:val="center"/>
              <w:rPr>
                <w:rFonts w:hAnsi="宋体" w:cs="宋体"/>
                <w:color w:val="000000"/>
                <w:kern w:val="0"/>
                <w:sz w:val="24"/>
              </w:rPr>
            </w:pPr>
            <w:r w:rsidRPr="00C34411">
              <w:rPr>
                <w:rFonts w:hAnsi="宋体" w:cs="宋体" w:hint="eastAsia"/>
                <w:color w:val="000000"/>
                <w:kern w:val="0"/>
                <w:sz w:val="24"/>
              </w:rPr>
              <w:t>月</w:t>
            </w:r>
          </w:p>
        </w:tc>
      </w:tr>
      <w:tr w:rsidR="00C34411" w:rsidRPr="00C34411" w14:paraId="01D78757" w14:textId="77777777" w:rsidTr="00F443CD">
        <w:trPr>
          <w:trHeight w:val="178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1B000" w14:textId="77777777" w:rsidR="00C34411" w:rsidRPr="00C34411" w:rsidRDefault="00C34411" w:rsidP="00F443CD">
            <w:pPr>
              <w:widowControl/>
              <w:spacing w:before="100" w:beforeAutospacing="1" w:after="150" w:line="340" w:lineRule="atLeast"/>
              <w:jc w:val="center"/>
              <w:rPr>
                <w:rFonts w:hAnsi="宋体" w:cs="宋体"/>
                <w:color w:val="000000"/>
                <w:kern w:val="0"/>
                <w:sz w:val="24"/>
              </w:rPr>
            </w:pPr>
            <w:r w:rsidRPr="00C34411">
              <w:rPr>
                <w:rFonts w:hAnsi="宋体" w:cs="宋体" w:hint="eastAsia"/>
                <w:color w:val="000000"/>
                <w:kern w:val="0"/>
                <w:sz w:val="24"/>
              </w:rPr>
              <w:t>实习学期/实习学年费率的百分比</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9AAAB"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25%</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7154494"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35%</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4AF2B"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40%</w:t>
            </w:r>
          </w:p>
        </w:tc>
        <w:tc>
          <w:tcPr>
            <w:tcW w:w="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0D073"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45%</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99EB9"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50%</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AFBF9"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50%</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12DFE"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60%</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E1509"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70%</w:t>
            </w:r>
          </w:p>
        </w:tc>
        <w:tc>
          <w:tcPr>
            <w:tcW w:w="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9B0BE"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80%</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E44E2"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90%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58676"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100%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46085" w14:textId="77777777" w:rsidR="00C34411" w:rsidRPr="00C34411" w:rsidRDefault="00C34411" w:rsidP="00F443CD">
            <w:pPr>
              <w:widowControl/>
              <w:spacing w:before="100" w:beforeAutospacing="1" w:after="150" w:line="400" w:lineRule="atLeast"/>
              <w:rPr>
                <w:rFonts w:hAnsi="宋体" w:cs="宋体"/>
                <w:color w:val="000000"/>
                <w:kern w:val="0"/>
                <w:sz w:val="24"/>
              </w:rPr>
            </w:pPr>
            <w:r w:rsidRPr="00C34411">
              <w:rPr>
                <w:rFonts w:hAnsi="宋体" w:cs="宋体" w:hint="eastAsia"/>
                <w:color w:val="000000"/>
                <w:kern w:val="0"/>
                <w:sz w:val="24"/>
              </w:rPr>
              <w:t>100%</w:t>
            </w:r>
          </w:p>
        </w:tc>
      </w:tr>
    </w:tbl>
    <w:p w14:paraId="446FD0D9" w14:textId="77777777" w:rsidR="00C34411" w:rsidRPr="00C34411" w:rsidRDefault="00C34411" w:rsidP="00C34411">
      <w:pPr>
        <w:widowControl/>
        <w:shd w:val="clear" w:color="auto" w:fill="FFFFFF"/>
        <w:spacing w:line="390" w:lineRule="atLeast"/>
        <w:jc w:val="left"/>
        <w:rPr>
          <w:rFonts w:hAnsi="宋体" w:cs="宋体"/>
          <w:color w:val="000000"/>
          <w:kern w:val="0"/>
          <w:sz w:val="24"/>
        </w:rPr>
      </w:pPr>
      <w:r w:rsidRPr="00C34411">
        <w:rPr>
          <w:rFonts w:hAnsi="宋体" w:cs="宋体" w:hint="eastAsia"/>
          <w:color w:val="000000"/>
          <w:kern w:val="0"/>
          <w:sz w:val="24"/>
        </w:rPr>
        <w:t> </w:t>
      </w:r>
    </w:p>
    <w:p w14:paraId="10ABF02D" w14:textId="77777777" w:rsidR="00C34411" w:rsidRPr="00C34411" w:rsidRDefault="00C34411" w:rsidP="00C34411">
      <w:pPr>
        <w:widowControl/>
        <w:shd w:val="clear" w:color="auto" w:fill="FFFFFF"/>
        <w:spacing w:before="100" w:beforeAutospacing="1" w:after="150" w:line="400" w:lineRule="atLeast"/>
        <w:ind w:firstLine="420"/>
        <w:rPr>
          <w:rFonts w:hAnsi="宋体" w:cs="宋体"/>
          <w:color w:val="000000"/>
          <w:kern w:val="0"/>
          <w:sz w:val="24"/>
        </w:rPr>
      </w:pPr>
      <w:r w:rsidRPr="00C34411">
        <w:rPr>
          <w:rFonts w:hAnsi="宋体" w:cs="宋体" w:hint="eastAsia"/>
          <w:color w:val="000000"/>
          <w:kern w:val="0"/>
          <w:sz w:val="24"/>
        </w:rPr>
        <w:t>注：保险期间不足一个月的部分，按照一个月处理。</w:t>
      </w:r>
    </w:p>
    <w:p w14:paraId="2F29A293" w14:textId="77777777" w:rsidR="00C34411" w:rsidRDefault="00C34411" w:rsidP="00C34411">
      <w:pPr>
        <w:widowControl/>
        <w:shd w:val="clear" w:color="auto" w:fill="FFFFFF"/>
        <w:rPr>
          <w:rFonts w:hAnsi="宋体" w:cs="宋体"/>
          <w:color w:val="000000"/>
          <w:kern w:val="0"/>
          <w:szCs w:val="21"/>
        </w:rPr>
      </w:pPr>
    </w:p>
    <w:p w14:paraId="6B4EAC07" w14:textId="77777777" w:rsidR="00C34411" w:rsidRDefault="00C34411" w:rsidP="00C34411">
      <w:pPr>
        <w:widowControl/>
        <w:shd w:val="clear" w:color="auto" w:fill="FFFFFF"/>
        <w:rPr>
          <w:rFonts w:hAnsi="宋体" w:cs="宋体"/>
          <w:color w:val="000000"/>
          <w:kern w:val="0"/>
          <w:szCs w:val="21"/>
        </w:rPr>
      </w:pPr>
    </w:p>
    <w:p w14:paraId="442A8573" w14:textId="77777777" w:rsidR="00C34411" w:rsidRDefault="00C34411" w:rsidP="00C34411">
      <w:pPr>
        <w:widowControl/>
        <w:shd w:val="clear" w:color="auto" w:fill="FFFFFF"/>
        <w:rPr>
          <w:rFonts w:hAnsi="宋体" w:cs="宋体"/>
          <w:b/>
          <w:color w:val="000000"/>
          <w:kern w:val="0"/>
          <w:szCs w:val="21"/>
        </w:rPr>
      </w:pPr>
      <w:r w:rsidRPr="00326A83">
        <w:rPr>
          <w:rFonts w:hAnsi="宋体" w:cs="宋体" w:hint="eastAsia"/>
          <w:b/>
          <w:color w:val="000000"/>
          <w:kern w:val="0"/>
          <w:szCs w:val="21"/>
        </w:rPr>
        <w:t> </w:t>
      </w:r>
    </w:p>
    <w:p w14:paraId="2E4E5ED3" w14:textId="77777777" w:rsidR="00C34411" w:rsidRPr="00C34411" w:rsidRDefault="00C34411" w:rsidP="00C34411">
      <w:pPr>
        <w:pStyle w:val="2"/>
        <w:rPr>
          <w:sz w:val="28"/>
          <w:szCs w:val="28"/>
        </w:rPr>
      </w:pPr>
      <w:r>
        <w:br w:type="page"/>
      </w:r>
      <w:bookmarkStart w:id="215" w:name="_Toc487117539"/>
      <w:bookmarkStart w:id="216" w:name="_Toc519761470"/>
      <w:r w:rsidRPr="00C34411">
        <w:rPr>
          <w:rFonts w:hint="eastAsia"/>
          <w:sz w:val="28"/>
          <w:szCs w:val="28"/>
        </w:rPr>
        <w:lastRenderedPageBreak/>
        <w:t>附件十五：山东省校方责任保险条款</w:t>
      </w:r>
      <w:bookmarkEnd w:id="215"/>
      <w:bookmarkEnd w:id="216"/>
    </w:p>
    <w:p w14:paraId="0F989A86" w14:textId="77777777" w:rsidR="00C34411" w:rsidRPr="00C34411" w:rsidRDefault="00C34411" w:rsidP="00C34411">
      <w:pPr>
        <w:widowControl/>
        <w:shd w:val="clear" w:color="auto" w:fill="FFFFFF"/>
        <w:jc w:val="center"/>
        <w:rPr>
          <w:rFonts w:hAnsi="宋体" w:cs="黑体"/>
          <w:color w:val="000000"/>
          <w:kern w:val="0"/>
        </w:rPr>
      </w:pPr>
      <w:r w:rsidRPr="00C34411">
        <w:rPr>
          <w:rFonts w:hAnsi="宋体" w:cs="黑体" w:hint="eastAsia"/>
          <w:color w:val="000000"/>
          <w:kern w:val="0"/>
        </w:rPr>
        <w:t>山东省校方责任保险条款</w:t>
      </w:r>
    </w:p>
    <w:p w14:paraId="6C6CC04C" w14:textId="77777777" w:rsidR="00C34411" w:rsidRPr="00C34411" w:rsidRDefault="00C34411" w:rsidP="00C34411">
      <w:pPr>
        <w:widowControl/>
        <w:shd w:val="clear" w:color="auto" w:fill="FFFFFF"/>
        <w:spacing w:line="600" w:lineRule="exact"/>
        <w:ind w:firstLine="880"/>
        <w:rPr>
          <w:rFonts w:hAnsi="宋体" w:cs="仿宋_GB2312"/>
          <w:color w:val="000000"/>
          <w:kern w:val="0"/>
          <w:sz w:val="24"/>
        </w:rPr>
      </w:pPr>
      <w:r w:rsidRPr="00C34411">
        <w:rPr>
          <w:rFonts w:hAnsi="宋体" w:cs="Calibri"/>
          <w:color w:val="000000"/>
          <w:kern w:val="0"/>
          <w:sz w:val="24"/>
        </w:rPr>
        <w:t> </w:t>
      </w:r>
    </w:p>
    <w:p w14:paraId="231A179A"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第一条</w:t>
      </w:r>
      <w:r w:rsidRPr="00C34411">
        <w:rPr>
          <w:rFonts w:hAnsi="宋体" w:cs="Calibri"/>
          <w:color w:val="000000"/>
          <w:kern w:val="0"/>
          <w:sz w:val="24"/>
        </w:rPr>
        <w:t> </w:t>
      </w:r>
      <w:r w:rsidRPr="00C34411">
        <w:rPr>
          <w:rFonts w:hAnsi="宋体" w:cs="仿宋_GB2312" w:hint="eastAsia"/>
          <w:color w:val="000000"/>
          <w:kern w:val="0"/>
          <w:sz w:val="24"/>
        </w:rPr>
        <w:t xml:space="preserve"> 本保险合同由保险条款、投保单、保险单以及批单组成。凡涉及本保险合同的约定，均应采取书面形式。</w:t>
      </w:r>
    </w:p>
    <w:p w14:paraId="3B082951"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第二条</w:t>
      </w:r>
      <w:r w:rsidRPr="00C34411">
        <w:rPr>
          <w:rFonts w:hAnsi="宋体" w:cs="Calibri"/>
          <w:color w:val="000000"/>
          <w:kern w:val="0"/>
          <w:sz w:val="24"/>
        </w:rPr>
        <w:t> </w:t>
      </w:r>
      <w:r w:rsidRPr="00C34411">
        <w:rPr>
          <w:rFonts w:hAnsi="宋体" w:cs="仿宋_GB2312" w:hint="eastAsia"/>
          <w:color w:val="000000"/>
          <w:kern w:val="0"/>
          <w:sz w:val="24"/>
        </w:rPr>
        <w:t xml:space="preserve"> 凡经国家有关部门批准设立的普通教育机构，均可作为本保险合同的被保险人。</w:t>
      </w:r>
    </w:p>
    <w:p w14:paraId="4325CF02"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保险责任</w:t>
      </w:r>
    </w:p>
    <w:p w14:paraId="1C835D9D"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第三条</w:t>
      </w:r>
      <w:r w:rsidRPr="00C34411">
        <w:rPr>
          <w:rFonts w:hAnsi="宋体" w:cs="Calibri"/>
          <w:color w:val="000000"/>
          <w:kern w:val="0"/>
          <w:sz w:val="24"/>
        </w:rPr>
        <w:t> </w:t>
      </w:r>
      <w:r w:rsidRPr="00C34411">
        <w:rPr>
          <w:rFonts w:hAnsi="宋体" w:cs="仿宋_GB2312" w:hint="eastAsia"/>
          <w:color w:val="000000"/>
          <w:kern w:val="0"/>
          <w:sz w:val="24"/>
        </w:rPr>
        <w:t xml:space="preserve"> 在保险期间内，在中华人民共和国境内(港澳台地区除外),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14:paraId="76AB1A5C"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（一）被保险人的校舍、场地、其他公共设施，以及提供给学生使用的学具、教育教学和生活设施、设备不符合国家规定的标准，或者有明显不安全因素；</w:t>
      </w:r>
    </w:p>
    <w:p w14:paraId="1D1F42D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（二）被保险人的安全保卫、消防、设施设备管理等安全管理制度有疏漏，或者管理混乱，存在安全隐患，而未及时采取措施；</w:t>
      </w:r>
    </w:p>
    <w:p w14:paraId="53532E75"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（三）被保险人向学生提供的药品、食品、饮用水以及玩具、文具或者其他物品不符合国家、行业和被保险人所在地市的卫生、安全标准；</w:t>
      </w:r>
    </w:p>
    <w:p w14:paraId="392A12E0"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（四）被保险人组织学生参加教育教学活动或者校外活动，未按规定对学生进行必要的安全教育，并未在可预见的范围内采取必要的安全措施；</w:t>
      </w:r>
    </w:p>
    <w:p w14:paraId="1E22E315"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（五）被保险人的教师或者其他工作人员患有不适宜担任教学工作的疾病，但被保险人未采取必要措施；</w:t>
      </w:r>
    </w:p>
    <w:p w14:paraId="3B6E6FF3"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（六）被保险人违反有关规定，组织或者安排未成年学生从事不宜未成年人参加的劳动、体育运动或者其他活动；</w:t>
      </w:r>
    </w:p>
    <w:p w14:paraId="16C99685"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（七）学生有特异体质或特定疾病，不宜参加某种教学活动，被保险人知道或者应当知道，但未予以必要注意；</w:t>
      </w:r>
    </w:p>
    <w:p w14:paraId="4EA02C9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（八）学生在校期间突发疾病或者受到伤害，被保险人发现，但未根据实际情况及时采取相应措施，导致不良后果加重；</w:t>
      </w:r>
    </w:p>
    <w:p w14:paraId="71DC0A4D"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（九）教师或者其他工作人员在负有组织、管理未成年学生的职责期间，发现学生行为具有危险性，但未进行必要的管理、告诫或者制止；</w:t>
      </w:r>
    </w:p>
    <w:p w14:paraId="21841D9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（十）教师或者其他工作人员侮辱、殴打、体罚或者变相体罚学生；</w:t>
      </w:r>
    </w:p>
    <w:p w14:paraId="646F053C"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（十一）教师或者其他工作人员擅离工作岗位，不履行职责，或者虽在工作岗位但未履行职责，或者违反工作要求、操作规程或职业道德；</w:t>
      </w:r>
    </w:p>
    <w:p w14:paraId="1228CC88"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（十二）对未成年学生擅自离校等与学生人身安全直接相关的信息，被保险人发现或者知道，但未及时告知未成年学生的监护人，导致未成年学生因脱离监护人的保护而发生伤害；</w:t>
      </w:r>
    </w:p>
    <w:p w14:paraId="423B28F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（十三）被保险人知道或者应当知道学生患有传染性疾病，未采取必要的隔离防范措施导致其他学生感染；</w:t>
      </w:r>
    </w:p>
    <w:p w14:paraId="729E6D7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（十四）被保险人有未依法履行职责的其他情形。</w:t>
      </w:r>
    </w:p>
    <w:p w14:paraId="42DAEFE9"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第四条</w:t>
      </w:r>
      <w:r w:rsidRPr="00C34411">
        <w:rPr>
          <w:rFonts w:hAnsi="宋体" w:cs="Calibri"/>
          <w:color w:val="000000"/>
          <w:kern w:val="0"/>
          <w:sz w:val="24"/>
        </w:rPr>
        <w:t> </w:t>
      </w:r>
      <w:r w:rsidRPr="00C34411">
        <w:rPr>
          <w:rFonts w:hAnsi="宋体" w:cs="仿宋_GB2312" w:hint="eastAsia"/>
          <w:color w:val="000000"/>
          <w:kern w:val="0"/>
          <w:sz w:val="24"/>
        </w:rPr>
        <w:t xml:space="preserve"> 在保险期间内，在中华人民共和国境内(港澳台地区除外),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14:paraId="64328A98"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（一）学生在代表被保险人参加各项比赛，或者在参加被保险人统一组织的体育竞赛活动中发生意外事故；</w:t>
      </w:r>
    </w:p>
    <w:p w14:paraId="01FBD7F8"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（二）火灾、爆炸、煤气中毒所造成的意外事故；</w:t>
      </w:r>
    </w:p>
    <w:p w14:paraId="3598E40A"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（三）高空物体坠落所造成的意外事故；</w:t>
      </w:r>
    </w:p>
    <w:p w14:paraId="45712E26"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（四）学生拥挤所造成的意外事故。</w:t>
      </w:r>
    </w:p>
    <w:p w14:paraId="22044278"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第五条</w:t>
      </w:r>
      <w:r w:rsidRPr="00C34411">
        <w:rPr>
          <w:rFonts w:hAnsi="宋体" w:cs="Calibri"/>
          <w:color w:val="000000"/>
          <w:kern w:val="0"/>
          <w:sz w:val="24"/>
        </w:rPr>
        <w:t> </w:t>
      </w:r>
      <w:r w:rsidRPr="00C34411">
        <w:rPr>
          <w:rFonts w:hAnsi="宋体" w:cs="仿宋_GB2312" w:hint="eastAsia"/>
          <w:color w:val="000000"/>
          <w:kern w:val="0"/>
          <w:sz w:val="24"/>
        </w:rPr>
        <w:t xml:space="preserve"> 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14:paraId="1876C732"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责任免除</w:t>
      </w:r>
    </w:p>
    <w:p w14:paraId="1FC47539"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第六条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下列原因造成被保险人学生发生人身伤亡事故的，保险人不负赔偿责任：</w:t>
      </w:r>
    </w:p>
    <w:p w14:paraId="4ED1DE0D"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（一）被保险人的故意行为；</w:t>
      </w:r>
    </w:p>
    <w:p w14:paraId="64408A76"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（二）被保险人默许或放任其教师或其他工作人员殴打、体罚学生的行为；</w:t>
      </w:r>
    </w:p>
    <w:p w14:paraId="1B0CC6B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（三）被保险人知道其教学、建筑设施不安全，仍继续使用；</w:t>
      </w:r>
    </w:p>
    <w:p w14:paraId="5430C30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（四）被保险人统一组织或安排的活动宣布结束，学生已脱离被保险人管理范围；</w:t>
      </w:r>
    </w:p>
    <w:p w14:paraId="6DB7E918"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（五）学生自伤、自杀，被保险人及其教职员没有过错的；</w:t>
      </w:r>
    </w:p>
    <w:p w14:paraId="437624F8"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（六）学生打架、斗殴、吸毒等违法犯罪行为，但学生在学校范围内被殴打时的正当防卫行为除外；</w:t>
      </w:r>
    </w:p>
    <w:p w14:paraId="267523A0"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（七）核辐射、核爆炸、核污染及其他放射性污染；</w:t>
      </w:r>
    </w:p>
    <w:p w14:paraId="76E4695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（八）学生有特异体质、特定疾病或者异常心理状态，被保险人不知道或者难于知道的；</w:t>
      </w:r>
    </w:p>
    <w:p w14:paraId="33A95179"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（九）学生突发疾病，被保险人采取的救护措施并无不当的；</w:t>
      </w:r>
    </w:p>
    <w:p w14:paraId="01A74AF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（十）学生本人或他人过错，而被保险人的行为并无不当的；</w:t>
      </w:r>
    </w:p>
    <w:p w14:paraId="09F41F4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（十一）雷击、暴雨、暴风、洪水、暴雪、冰雹、沙尘暴、冰凌、泥石流、崖崩、突发性滑坡、火山爆发、地面突然塌陷、地震、海啸及其他人力不可抗拒的破坏力强大的自然现象；</w:t>
      </w:r>
    </w:p>
    <w:p w14:paraId="755FD08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（十二）战争、类似战争行为、敌对行动、军事行动、武装冲突、罢工、骚乱、暴动、政变、谋反、恐怖活动；</w:t>
      </w:r>
    </w:p>
    <w:p w14:paraId="77D1026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（十三）行政行为或司法行为。</w:t>
      </w:r>
    </w:p>
    <w:p w14:paraId="28555892"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第七条 </w:t>
      </w:r>
      <w:r w:rsidRPr="00C34411">
        <w:rPr>
          <w:rFonts w:hAnsi="宋体" w:cs="Calibri"/>
          <w:color w:val="000000"/>
          <w:kern w:val="0"/>
          <w:sz w:val="24"/>
        </w:rPr>
        <w:t> </w:t>
      </w:r>
      <w:r w:rsidRPr="00C34411">
        <w:rPr>
          <w:rFonts w:hAnsi="宋体" w:cs="仿宋_GB2312" w:hint="eastAsia"/>
          <w:color w:val="000000"/>
          <w:kern w:val="0"/>
          <w:sz w:val="24"/>
        </w:rPr>
        <w:t>下列损失、费用和责任，保险人不负责赔偿：</w:t>
      </w:r>
    </w:p>
    <w:p w14:paraId="6D33B353"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（一）被保险人根据与他人签订的协议应承担的责任，但即使没有这种协议被保险人依法仍应承担的责任不在此限；</w:t>
      </w:r>
    </w:p>
    <w:p w14:paraId="737372A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（二）学生在被保险人安排的实习单位实习期间遭受人身伤害导致的任何损失、费用和责任；</w:t>
      </w:r>
    </w:p>
    <w:p w14:paraId="2F0197E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（三）被保险人的间接损失；</w:t>
      </w:r>
    </w:p>
    <w:p w14:paraId="6B2C6349"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（四）精神损害赔偿。</w:t>
      </w:r>
    </w:p>
    <w:p w14:paraId="20E9CB7A"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 xml:space="preserve">第八条 </w:t>
      </w:r>
      <w:r w:rsidRPr="00C34411">
        <w:rPr>
          <w:rFonts w:hAnsi="宋体" w:cs="Calibri"/>
          <w:color w:val="000000"/>
          <w:kern w:val="0"/>
          <w:sz w:val="24"/>
        </w:rPr>
        <w:t> </w:t>
      </w:r>
      <w:r w:rsidRPr="00C34411">
        <w:rPr>
          <w:rFonts w:hAnsi="宋体" w:cs="仿宋_GB2312" w:hint="eastAsia"/>
          <w:color w:val="000000"/>
          <w:kern w:val="0"/>
          <w:sz w:val="24"/>
        </w:rPr>
        <w:t>其他不属于保险责任范围内的损失、费用和责任，保险人不负责赔偿。</w:t>
      </w:r>
    </w:p>
    <w:p w14:paraId="442FC6C9"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保险期间</w:t>
      </w:r>
    </w:p>
    <w:p w14:paraId="77E9E116"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第九条</w:t>
      </w:r>
      <w:r w:rsidRPr="00C34411">
        <w:rPr>
          <w:rFonts w:hAnsi="宋体" w:cs="Calibri"/>
          <w:color w:val="000000"/>
          <w:kern w:val="0"/>
          <w:sz w:val="24"/>
        </w:rPr>
        <w:t> </w:t>
      </w:r>
      <w:r w:rsidRPr="00C34411">
        <w:rPr>
          <w:rFonts w:hAnsi="宋体" w:cs="仿宋_GB2312" w:hint="eastAsia"/>
          <w:color w:val="000000"/>
          <w:kern w:val="0"/>
          <w:sz w:val="24"/>
        </w:rPr>
        <w:t xml:space="preserve"> 除另有约定外，保险期间为一年，以保险合同载明的起讫时间为准。</w:t>
      </w:r>
    </w:p>
    <w:p w14:paraId="626D018D"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Calibri"/>
          <w:color w:val="000000"/>
          <w:kern w:val="0"/>
          <w:sz w:val="24"/>
        </w:rPr>
        <w:t> </w:t>
      </w:r>
      <w:r w:rsidRPr="00C34411">
        <w:rPr>
          <w:rFonts w:hAnsi="宋体" w:cs="仿宋_GB2312" w:hint="eastAsia"/>
          <w:color w:val="000000"/>
          <w:kern w:val="0"/>
          <w:sz w:val="24"/>
        </w:rPr>
        <w:t>责任限额</w:t>
      </w:r>
    </w:p>
    <w:p w14:paraId="0AE1621B"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第十条</w:t>
      </w:r>
      <w:r w:rsidRPr="00C34411">
        <w:rPr>
          <w:rFonts w:hAnsi="宋体" w:cs="Calibri"/>
          <w:color w:val="000000"/>
          <w:kern w:val="0"/>
          <w:sz w:val="24"/>
        </w:rPr>
        <w:t> </w:t>
      </w:r>
      <w:r w:rsidRPr="00C34411">
        <w:rPr>
          <w:rFonts w:hAnsi="宋体" w:cs="仿宋_GB2312" w:hint="eastAsia"/>
          <w:color w:val="000000"/>
          <w:kern w:val="0"/>
          <w:sz w:val="24"/>
        </w:rPr>
        <w:t xml:space="preserve"> 责任限额包括每人责任限额、每次事故责任限额及累计责任限额，由投保人自行确定，并在保险合同中载明。</w:t>
      </w:r>
    </w:p>
    <w:p w14:paraId="037D5E29"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保险人义务</w:t>
      </w:r>
    </w:p>
    <w:p w14:paraId="7B91EEC8"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第十一条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本保险合同成立后，保险人应当及时向投保人签发保险单或其他保险凭证。</w:t>
      </w:r>
    </w:p>
    <w:p w14:paraId="28826F16"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lastRenderedPageBreak/>
        <w:t>第十二条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保险人依本保险条款第十六条取得的合同解除权，自保险人知道有解除事由之日起，超过三十日不行使而消灭。</w:t>
      </w:r>
    </w:p>
    <w:p w14:paraId="2EEC5F5B"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保险人在保险合同订立时已经知道投保人未如实告知的情况的，保险人不得解除合同；发生保险事故的，保险人应当承担赔偿责任。</w:t>
      </w:r>
    </w:p>
    <w:p w14:paraId="3D130106"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第十三条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保险事故发生后，投保人、被保险人提供的有关索赔的证明和资料不完整的，保险人应当及时一次性通知投保人、被保险人补充提供。</w:t>
      </w:r>
    </w:p>
    <w:p w14:paraId="1D1B0A4A"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第十四条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14:paraId="31667AD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保险人依照前款的规定作出核定后，对不属于保险责任的，应当自作出核定之日起三日内向被保险人发出拒绝赔偿保险金通知书，并说明理由。</w:t>
      </w:r>
    </w:p>
    <w:p w14:paraId="43829E22"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第十五条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04F96203"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投保人、被保险人义务</w:t>
      </w:r>
    </w:p>
    <w:p w14:paraId="6E31B087"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第十六条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投保人应履行如实告知义务，如实回答保险人就学生以及被保险人的其他有关情况提出的询问，并如实填写投保单和提供全部在册学生名单。</w:t>
      </w:r>
    </w:p>
    <w:p w14:paraId="034E2807"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投保人故意或者因重大过失未履行前款规定的如实告知义务，足以影响保险人决定是否同意承保或者提高保险费率的，保险人有权解除合同。</w:t>
      </w:r>
    </w:p>
    <w:p w14:paraId="6862471E"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投保人故意不履行如实告知义务的，保险人对于合同解除前发生的保险事故，不承担赔偿责任，并不退还保险费。</w:t>
      </w:r>
    </w:p>
    <w:p w14:paraId="1D4F3B0C"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投保人因重大过失未履行如实告知义务，对保险事故的发生有严重影响的，保险人对于合同解除前发生的保险事故，不承担赔偿责任，但应当退还保险费。</w:t>
      </w:r>
    </w:p>
    <w:p w14:paraId="0398EA1E"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第十七条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除另有约定外，投保人应当在本保险合同成立时一次性向保险人交清保险费。</w:t>
      </w:r>
    </w:p>
    <w:p w14:paraId="1C5A4190"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保险费交清前发生的保险事故，保险人不承担赔偿责任。</w:t>
      </w:r>
    </w:p>
    <w:p w14:paraId="4D9201C9"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第十八条</w:t>
      </w:r>
      <w:r w:rsidRPr="00C34411">
        <w:rPr>
          <w:rFonts w:hAnsi="宋体" w:cs="Calibri"/>
          <w:color w:val="000000"/>
          <w:kern w:val="0"/>
          <w:sz w:val="24"/>
        </w:rPr>
        <w:t> </w:t>
      </w:r>
      <w:r w:rsidRPr="00C34411">
        <w:rPr>
          <w:rFonts w:hAnsi="宋体" w:cs="仿宋_GB2312" w:hint="eastAsia"/>
          <w:color w:val="000000"/>
          <w:kern w:val="0"/>
          <w:sz w:val="24"/>
        </w:rPr>
        <w:t xml:space="preserve"> 教师或者其他工作人员应当遵守教育工作者纪律，遵守国家有关部门制定的有关规定，关心、爱护、教育学生，使其遵纪守法。</w:t>
      </w:r>
    </w:p>
    <w:p w14:paraId="755B5901"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第十九条</w:t>
      </w:r>
      <w:r w:rsidRPr="00C34411">
        <w:rPr>
          <w:rFonts w:hAnsi="宋体" w:cs="Calibri"/>
          <w:color w:val="000000"/>
          <w:kern w:val="0"/>
          <w:sz w:val="24"/>
        </w:rPr>
        <w:t> </w:t>
      </w:r>
      <w:r w:rsidRPr="00C34411">
        <w:rPr>
          <w:rFonts w:hAnsi="宋体" w:cs="仿宋_GB2312" w:hint="eastAsia"/>
          <w:color w:val="000000"/>
          <w:kern w:val="0"/>
          <w:sz w:val="24"/>
        </w:rPr>
        <w:t xml:space="preserve"> 被保险人应对各类教学、建筑设施进行维护、保养、修缮，使其处于完好状态，并应加强安全管理，采取合理的预防措施，尽力避免或减少责任事故的发生。</w:t>
      </w:r>
    </w:p>
    <w:p w14:paraId="4C726529"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保险人可以对被保险人遵守前款约定的情况进行检查，向投保人、被保险人提出消除不安全因素和隐患的书面建议，投保人、被保险人应该认真付诸实施。</w:t>
      </w:r>
    </w:p>
    <w:p w14:paraId="5B9FC204"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投保人、被保险人未遵守上述约定而导致保险事故的，保险人不承担赔偿责任；投保人、被保险人未遵守上述约定而导致损失扩大的，保险人对扩大部分的损失不承担赔偿责任。</w:t>
      </w:r>
    </w:p>
    <w:p w14:paraId="1AE2F16A"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第二十条</w:t>
      </w:r>
      <w:r w:rsidRPr="00C34411">
        <w:rPr>
          <w:rFonts w:hAnsi="宋体" w:cs="Calibri"/>
          <w:color w:val="000000"/>
          <w:kern w:val="0"/>
          <w:sz w:val="24"/>
        </w:rPr>
        <w:t> </w:t>
      </w:r>
      <w:r w:rsidRPr="00C34411">
        <w:rPr>
          <w:rFonts w:hAnsi="宋体" w:cs="仿宋_GB2312" w:hint="eastAsia"/>
          <w:color w:val="000000"/>
          <w:kern w:val="0"/>
          <w:sz w:val="24"/>
        </w:rPr>
        <w:t xml:space="preserve"> 在保险期间内，如被保险人的学生名单发生变动或其他足以影响保险人决定是否继续承保或是否增加保险费的保险合同重要事项变更，被保险人应及时书面通知保险人，保险人有权要求增加保险费或者解除合同。被保险人未履行通知义务，因上述保险合同重要事项变更而导致保险事故发生的，保险人不承担赔偿责任。</w:t>
      </w:r>
    </w:p>
    <w:p w14:paraId="0F5440C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学生人数变动幅度在全校学生人数的5%（含5%）以内的，可以不增减保险费，但被保险人应在新增学生报到之日起五日内通知保险人并办理批改手续。如变动幅度超过上述比例的，保险人将出具批单增减保险费。被保险人事先未及时通知保险人办理上述批改手续的，如新增学生发生人身伤亡事故，保险人不承担赔偿责任。</w:t>
      </w:r>
    </w:p>
    <w:p w14:paraId="2E46FBC0"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lastRenderedPageBreak/>
        <w:t>第二十一条</w:t>
      </w:r>
      <w:r w:rsidRPr="00C34411">
        <w:rPr>
          <w:rFonts w:hAnsi="宋体" w:cs="Calibri"/>
          <w:color w:val="000000"/>
          <w:kern w:val="0"/>
          <w:sz w:val="24"/>
        </w:rPr>
        <w:t> </w:t>
      </w:r>
      <w:r w:rsidRPr="00C34411">
        <w:rPr>
          <w:rFonts w:hAnsi="宋体" w:cs="仿宋_GB2312" w:hint="eastAsia"/>
          <w:color w:val="000000"/>
          <w:kern w:val="0"/>
          <w:sz w:val="24"/>
        </w:rPr>
        <w:t xml:space="preserve"> 被保险人一旦知道或应当知道保险责任范围内的学生人身伤害事故发生，应该：</w:t>
      </w:r>
    </w:p>
    <w:p w14:paraId="7434B137"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（一）尽力采取必要、合理的措施，防止或减少损失，否则，对因此扩大的损失，保险人不承担赔偿责任；</w:t>
      </w:r>
    </w:p>
    <w:p w14:paraId="247F7B3A"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14:paraId="49A7177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（三）保护事故现场，允许并且协助保险人进行事故调查；对于拒绝或者妨碍保险人进行事故调查导致无法确定事故原因或核实损失情况的，保险人对无法确定或核实的部分不承担赔偿责任。</w:t>
      </w:r>
    </w:p>
    <w:p w14:paraId="2A3B2CCF"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第二十二条</w:t>
      </w:r>
      <w:r w:rsidRPr="00C34411">
        <w:rPr>
          <w:rFonts w:hAnsi="宋体" w:cs="Calibri"/>
          <w:color w:val="000000"/>
          <w:kern w:val="0"/>
          <w:sz w:val="24"/>
        </w:rPr>
        <w:t> </w:t>
      </w:r>
      <w:r w:rsidRPr="00C34411">
        <w:rPr>
          <w:rFonts w:hAnsi="宋体" w:cs="仿宋_GB2312" w:hint="eastAsia"/>
          <w:color w:val="000000"/>
          <w:kern w:val="0"/>
          <w:sz w:val="24"/>
        </w:rPr>
        <w:t xml:space="preserve"> 被保险人收到受害学生或其他索赔权利人的损害赔偿请求时，应立即通知保险人。未经保险人书面同意，被保险人对受害学生或其他索赔权利人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p>
    <w:p w14:paraId="3B32C41C"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第二十三条</w:t>
      </w:r>
      <w:r w:rsidRPr="00C34411">
        <w:rPr>
          <w:rFonts w:hAnsi="宋体" w:cs="Calibri"/>
          <w:color w:val="000000"/>
          <w:kern w:val="0"/>
          <w:sz w:val="24"/>
        </w:rPr>
        <w:t> </w:t>
      </w:r>
      <w:r w:rsidRPr="00C34411">
        <w:rPr>
          <w:rFonts w:hAnsi="宋体" w:cs="仿宋_GB2312" w:hint="eastAsia"/>
          <w:color w:val="000000"/>
          <w:kern w:val="0"/>
          <w:sz w:val="24"/>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14:paraId="259A47E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对因未及时提供上述通知或必要协助引起或扩大的损失，保险人不承担赔偿责任。</w:t>
      </w:r>
    </w:p>
    <w:p w14:paraId="2AC4572F"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第二十四条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被保险人向保险人请求赔偿时，应提交保险单正本、索赔申请、国家、省、自治区、直辖市教委批准学校办学的许可证、损失清单、事故证明、保险人认可的医疗机构或司法机关出具的残疾鉴定诊断书、死亡证明、二级以上（含二级）医院或保险人认可的医疗机构出具的医疗费用收据、诊断证明及病历、有关的法律文书（裁定书、裁决书、判决书、调解书等）以及其他投保人、被保险人所能提供的与确认保险事故的性质、原因、损失程度等有关的证明和资料。</w:t>
      </w:r>
    </w:p>
    <w:p w14:paraId="495174C0"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投保人、被保险人未履行前款约定的单证提供义务，导致保险人无法核实损失情况的，保险人对无法核实部分不承担赔偿责任。</w:t>
      </w:r>
    </w:p>
    <w:p w14:paraId="54F8B8F3"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第二十五条</w:t>
      </w:r>
      <w:r w:rsidRPr="00C34411">
        <w:rPr>
          <w:rFonts w:hAnsi="宋体" w:cs="Calibri"/>
          <w:color w:val="000000"/>
          <w:kern w:val="0"/>
          <w:sz w:val="24"/>
        </w:rPr>
        <w:t> </w:t>
      </w:r>
      <w:r w:rsidRPr="00C34411">
        <w:rPr>
          <w:rFonts w:hAnsi="宋体" w:cs="仿宋_GB2312" w:hint="eastAsia"/>
          <w:color w:val="000000"/>
          <w:kern w:val="0"/>
          <w:sz w:val="24"/>
        </w:rPr>
        <w:t xml:space="preserve"> 发生保险责任范围内的损失，应由有关责任方负责赔偿的，被保险人应行使或保留向该责任方请求赔偿的权利。</w:t>
      </w:r>
    </w:p>
    <w:p w14:paraId="64DC1BE4"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保险事故发生后，保险人未履行赔偿义务之前，被保险人放弃对有关责任方请求赔偿的权利的，保险人不承担赔偿责任。</w:t>
      </w:r>
    </w:p>
    <w:p w14:paraId="6B26DCF5"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保险人向被保险人赔偿保险金后，被保险人未经保险人同意放弃对有关责任方请求赔偿的权利的，该行为无效。</w:t>
      </w:r>
    </w:p>
    <w:p w14:paraId="4CF788C2"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在保险人向有关责任方行使代位请求赔偿权利时，被保险人应当向保险人提供必要的文件和其所知道的有关情况。</w:t>
      </w:r>
    </w:p>
    <w:p w14:paraId="4F4647BA"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由于被保险人的故意或者重大过失致使保险人不能行使代位请求赔偿的权利的，保险人可以扣减或者要求返还相应的赔偿金额。</w:t>
      </w:r>
    </w:p>
    <w:p w14:paraId="563A8ED3"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赔偿处理</w:t>
      </w:r>
    </w:p>
    <w:p w14:paraId="1F860FD8"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第二十六条</w:t>
      </w:r>
      <w:r w:rsidRPr="00C34411">
        <w:rPr>
          <w:rFonts w:hAnsi="宋体" w:cs="仿宋_GB2312" w:hint="eastAsia"/>
          <w:color w:val="000000"/>
          <w:kern w:val="0"/>
          <w:sz w:val="24"/>
        </w:rPr>
        <w:t xml:space="preserve">　保险人的赔偿以下列方式之一确定的被保险人的赔偿责任为基础：</w:t>
      </w:r>
    </w:p>
    <w:p w14:paraId="751A871D"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（一）被保险人和向其提出损害赔偿请求的受害学生或其他索赔权利人协商并经保险人确认；</w:t>
      </w:r>
    </w:p>
    <w:p w14:paraId="15BE65D7"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（二）仲裁机构裁决；</w:t>
      </w:r>
    </w:p>
    <w:p w14:paraId="445597C9"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（三）人民法院判决;</w:t>
      </w:r>
    </w:p>
    <w:p w14:paraId="22ACDA14"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（四）保险人认可的其他方式。</w:t>
      </w:r>
    </w:p>
    <w:p w14:paraId="5C3705DC"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第二十七条</w:t>
      </w:r>
      <w:r w:rsidRPr="00C34411">
        <w:rPr>
          <w:rFonts w:hAnsi="宋体" w:cs="Calibri"/>
          <w:b/>
          <w:bCs w:val="0"/>
          <w:color w:val="000000"/>
          <w:kern w:val="0"/>
          <w:sz w:val="24"/>
        </w:rPr>
        <w:t> </w:t>
      </w:r>
      <w:r w:rsidRPr="00C34411">
        <w:rPr>
          <w:rFonts w:hAnsi="宋体" w:cs="仿宋_GB2312" w:hint="eastAsia"/>
          <w:b/>
          <w:bCs w:val="0"/>
          <w:color w:val="000000"/>
          <w:kern w:val="0"/>
          <w:sz w:val="24"/>
        </w:rPr>
        <w:t xml:space="preserve"> </w:t>
      </w:r>
      <w:r w:rsidRPr="00C34411">
        <w:rPr>
          <w:rFonts w:hAnsi="宋体" w:cs="仿宋_GB2312" w:hint="eastAsia"/>
          <w:color w:val="000000"/>
          <w:kern w:val="0"/>
          <w:sz w:val="24"/>
        </w:rPr>
        <w:t>被保险人的学生因保险责任范围内的事故遭受损害，被保险人对该受害学生应负的赔偿责任确定的，根据被保险人的请求，保险人直接向该受害学生赔偿保险金。</w:t>
      </w:r>
    </w:p>
    <w:p w14:paraId="45E8A589"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被保险人的学生因保险责任范围内的事故遭受损害，被保险人未向该受害学生赔偿的，保险人不负责向被保险人赔偿保险金。</w:t>
      </w:r>
    </w:p>
    <w:p w14:paraId="09233FBB"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第二十八条</w:t>
      </w:r>
      <w:r w:rsidRPr="00C34411">
        <w:rPr>
          <w:rFonts w:hAnsi="宋体" w:cs="仿宋_GB2312" w:hint="eastAsia"/>
          <w:color w:val="000000"/>
          <w:kern w:val="0"/>
          <w:sz w:val="24"/>
        </w:rPr>
        <w:t xml:space="preserve">　发生保险责任范围内的损失，保险人按以下方式计算赔偿：</w:t>
      </w:r>
    </w:p>
    <w:p w14:paraId="28509CF0"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（一）对于每次事故造成的损失，保险人在每次事故责任限额内计算赔偿，其中对每个学生的赔偿金额不超过每人责任限额；</w:t>
      </w:r>
    </w:p>
    <w:p w14:paraId="37A158E9"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（二）在保险期间内，保险人对多次事故损失的累计赔偿金额不超过累计责任限额。</w:t>
      </w:r>
    </w:p>
    <w:p w14:paraId="43DCC58D"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第二十九条</w:t>
      </w:r>
      <w:r w:rsidRPr="00C34411">
        <w:rPr>
          <w:rFonts w:hAnsi="宋体" w:cs="Calibri"/>
          <w:color w:val="000000"/>
          <w:kern w:val="0"/>
          <w:sz w:val="24"/>
        </w:rPr>
        <w:t> </w:t>
      </w:r>
      <w:r w:rsidRPr="00C34411">
        <w:rPr>
          <w:rFonts w:hAnsi="宋体" w:cs="仿宋_GB2312" w:hint="eastAsia"/>
          <w:color w:val="000000"/>
          <w:kern w:val="0"/>
          <w:sz w:val="24"/>
        </w:rPr>
        <w:t xml:space="preserve"> 对每次事故法律费用的赔偿金额，保险人在第二十八条计算的赔偿金额以外按本保险合同的约定另行计算。</w:t>
      </w:r>
    </w:p>
    <w:p w14:paraId="07938313"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第三十条</w:t>
      </w:r>
      <w:r w:rsidRPr="00C34411">
        <w:rPr>
          <w:rFonts w:hAnsi="宋体" w:cs="Calibri"/>
          <w:color w:val="000000"/>
          <w:kern w:val="0"/>
          <w:sz w:val="24"/>
        </w:rPr>
        <w:t> </w:t>
      </w:r>
      <w:r w:rsidRPr="00C34411">
        <w:rPr>
          <w:rFonts w:hAnsi="宋体" w:cs="仿宋_GB2312" w:hint="eastAsia"/>
          <w:color w:val="000000"/>
          <w:kern w:val="0"/>
          <w:sz w:val="24"/>
        </w:rPr>
        <w:t xml:space="preserve"> 发生保险事故时，如果被保险人的损失能够从其他相同保障的保险项下也获得赔偿，则本保险人按照本保险合同的累计责任限额与所有有关保险合同的累计责任限额总和的比例承担赔偿责任。其他保险人应承担的赔偿金额，本保险人不负责垫付。</w:t>
      </w:r>
    </w:p>
    <w:p w14:paraId="41182301"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被保险人在请求赔偿时应当如实向保险人说明与本保险合同保险责任有关的其他保险合同的情况。对未如实说明导致保险人多支付保险金的，保险人有权向被保险人追回多支付的部分。</w:t>
      </w:r>
    </w:p>
    <w:p w14:paraId="5603B28E"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第三十一条</w:t>
      </w:r>
      <w:r w:rsidRPr="00C34411">
        <w:rPr>
          <w:rFonts w:hAnsi="宋体" w:cs="Calibri"/>
          <w:color w:val="000000"/>
          <w:kern w:val="0"/>
          <w:sz w:val="24"/>
        </w:rPr>
        <w:t> </w:t>
      </w:r>
      <w:r w:rsidRPr="00C34411">
        <w:rPr>
          <w:rFonts w:hAnsi="宋体" w:cs="仿宋_GB2312" w:hint="eastAsia"/>
          <w:color w:val="000000"/>
          <w:kern w:val="0"/>
          <w:sz w:val="24"/>
        </w:rPr>
        <w:t xml:space="preserve"> 被保险人向保险人请求赔偿的诉讼时效期间为二年，自其知道或者应当知道保险事故发生之日起计算。</w:t>
      </w:r>
    </w:p>
    <w:p w14:paraId="66E5DF94"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争议处理</w:t>
      </w:r>
    </w:p>
    <w:p w14:paraId="1BBF237C"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第三十二条</w:t>
      </w:r>
      <w:r w:rsidRPr="00C34411">
        <w:rPr>
          <w:rFonts w:hAnsi="宋体" w:cs="Calibri"/>
          <w:color w:val="000000"/>
          <w:kern w:val="0"/>
          <w:sz w:val="24"/>
        </w:rPr>
        <w:t> </w:t>
      </w:r>
      <w:r w:rsidRPr="00C34411">
        <w:rPr>
          <w:rFonts w:hAnsi="宋体" w:cs="仿宋_GB2312" w:hint="eastAsia"/>
          <w:color w:val="000000"/>
          <w:kern w:val="0"/>
          <w:sz w:val="24"/>
        </w:rPr>
        <w:t xml:space="preserve"> 因履行本保险合同发生的争议，由当事人协商解决。协商不成的，提交保险单载明的仲裁机构仲裁；保险单未载明仲裁机构且争议发生后未达成仲裁协议的，应向中华人民共和国人民法院起诉。</w:t>
      </w:r>
    </w:p>
    <w:p w14:paraId="0EC1030C"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第三十三条</w:t>
      </w:r>
      <w:r w:rsidRPr="00C34411">
        <w:rPr>
          <w:rFonts w:hAnsi="宋体" w:cs="Calibri"/>
          <w:color w:val="000000"/>
          <w:kern w:val="0"/>
          <w:sz w:val="24"/>
        </w:rPr>
        <w:t> </w:t>
      </w:r>
      <w:r w:rsidRPr="00C34411">
        <w:rPr>
          <w:rFonts w:hAnsi="宋体" w:cs="仿宋_GB2312" w:hint="eastAsia"/>
          <w:color w:val="000000"/>
          <w:kern w:val="0"/>
          <w:sz w:val="24"/>
        </w:rPr>
        <w:t xml:space="preserve"> 本保险合同的争议处理适用中华人民共和国法律（不包括港澳台地区法律）。</w:t>
      </w:r>
    </w:p>
    <w:p w14:paraId="1D9EA347" w14:textId="77777777" w:rsidR="00C34411" w:rsidRPr="00C34411" w:rsidRDefault="00C34411" w:rsidP="00C34411">
      <w:pPr>
        <w:widowControl/>
        <w:shd w:val="clear" w:color="auto" w:fill="FFFFFF"/>
        <w:spacing w:line="600" w:lineRule="exact"/>
        <w:jc w:val="center"/>
        <w:rPr>
          <w:rFonts w:hAnsi="宋体" w:cs="仿宋_GB2312"/>
          <w:color w:val="000000"/>
          <w:kern w:val="0"/>
          <w:sz w:val="24"/>
        </w:rPr>
      </w:pPr>
      <w:r w:rsidRPr="00C34411">
        <w:rPr>
          <w:rFonts w:hAnsi="宋体" w:cs="仿宋_GB2312" w:hint="eastAsia"/>
          <w:color w:val="000000"/>
          <w:kern w:val="0"/>
          <w:sz w:val="24"/>
        </w:rPr>
        <w:t>其他事项</w:t>
      </w:r>
    </w:p>
    <w:p w14:paraId="69EA8BF2"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第三十四条</w:t>
      </w:r>
      <w:r w:rsidRPr="00C34411">
        <w:rPr>
          <w:rFonts w:hAnsi="宋体" w:cs="Calibri"/>
          <w:color w:val="000000"/>
          <w:kern w:val="0"/>
          <w:sz w:val="24"/>
        </w:rPr>
        <w:t> </w:t>
      </w:r>
      <w:r w:rsidRPr="00C34411">
        <w:rPr>
          <w:rFonts w:hAnsi="宋体" w:cs="仿宋_GB2312" w:hint="eastAsia"/>
          <w:color w:val="000000"/>
          <w:kern w:val="0"/>
          <w:sz w:val="24"/>
        </w:rPr>
        <w:t xml:space="preserve"> 保险责任开始前，投保人要求解除保险合同的，应当向保险人支付相当于保险费5%的退保手续费，保险人应当退还剩余部分保险费；保险人要求解除保险合同的，不得向投保人收取手续费并应退还已收取的保险费。</w:t>
      </w:r>
    </w:p>
    <w:p w14:paraId="6607A2BF"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14:paraId="4DFB5F70"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第三十五条</w:t>
      </w:r>
      <w:r w:rsidRPr="00C34411">
        <w:rPr>
          <w:rFonts w:hAnsi="宋体" w:cs="Calibri"/>
          <w:color w:val="000000"/>
          <w:kern w:val="0"/>
          <w:sz w:val="24"/>
        </w:rPr>
        <w:t> </w:t>
      </w:r>
      <w:r w:rsidRPr="00C34411">
        <w:rPr>
          <w:rFonts w:hAnsi="宋体" w:cs="仿宋_GB2312" w:hint="eastAsia"/>
          <w:color w:val="000000"/>
          <w:kern w:val="0"/>
          <w:sz w:val="24"/>
        </w:rPr>
        <w:t xml:space="preserve"> 本保险合同自成立时起生效。</w:t>
      </w:r>
    </w:p>
    <w:p w14:paraId="3F8934AA" w14:textId="77777777" w:rsidR="00C34411" w:rsidRPr="00C34411" w:rsidRDefault="00C34411" w:rsidP="00C34411">
      <w:pPr>
        <w:widowControl/>
        <w:shd w:val="clear" w:color="auto" w:fill="FFFFFF"/>
        <w:spacing w:line="600" w:lineRule="exact"/>
        <w:ind w:firstLine="602"/>
        <w:rPr>
          <w:rFonts w:hAnsi="宋体" w:cs="仿宋_GB2312"/>
          <w:color w:val="000000"/>
          <w:kern w:val="0"/>
          <w:sz w:val="24"/>
        </w:rPr>
      </w:pPr>
      <w:r w:rsidRPr="00C34411">
        <w:rPr>
          <w:rFonts w:hAnsi="宋体" w:cs="仿宋_GB2312" w:hint="eastAsia"/>
          <w:b/>
          <w:bCs w:val="0"/>
          <w:color w:val="000000"/>
          <w:kern w:val="0"/>
          <w:sz w:val="24"/>
        </w:rPr>
        <w:t>第三十六条</w:t>
      </w:r>
      <w:r w:rsidRPr="00C34411">
        <w:rPr>
          <w:rFonts w:hAnsi="宋体" w:cs="Calibri"/>
          <w:color w:val="000000"/>
          <w:kern w:val="0"/>
          <w:sz w:val="24"/>
        </w:rPr>
        <w:t> </w:t>
      </w:r>
      <w:r w:rsidRPr="00C34411">
        <w:rPr>
          <w:rFonts w:hAnsi="宋体" w:cs="仿宋_GB2312" w:hint="eastAsia"/>
          <w:color w:val="000000"/>
          <w:kern w:val="0"/>
          <w:sz w:val="24"/>
        </w:rPr>
        <w:t xml:space="preserve"> 本保险合同所使用的下列名词，其释义如下：</w:t>
      </w:r>
    </w:p>
    <w:p w14:paraId="0DB62398"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lastRenderedPageBreak/>
        <w:t>普通教育机构：是指</w:t>
      </w:r>
      <w:r w:rsidRPr="00C34411">
        <w:rPr>
          <w:rFonts w:hAnsi="宋体" w:cs="仿宋_GB2312" w:hint="eastAsia"/>
          <w:color w:val="000000"/>
          <w:spacing w:val="7"/>
          <w:kern w:val="0"/>
          <w:sz w:val="24"/>
        </w:rPr>
        <w:t>依法设立，受各级教育主管机构管辖的教育教学机构。</w:t>
      </w:r>
      <w:r w:rsidRPr="00C34411">
        <w:rPr>
          <w:rFonts w:hAnsi="宋体" w:cs="仿宋_GB2312" w:hint="eastAsia"/>
          <w:color w:val="000000"/>
          <w:kern w:val="0"/>
          <w:sz w:val="24"/>
        </w:rPr>
        <w:t>包括托儿所、幼儿园、小学、中学、中专、职业高中、技校、工读学校、特殊学校，以及各类专科、本科、研究生等高等学历层次的教育机构。</w:t>
      </w:r>
    </w:p>
    <w:p w14:paraId="1F803CC9"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学生：是指在被保险人所在普通教育机构注册就读的受教育者。</w:t>
      </w:r>
    </w:p>
    <w:p w14:paraId="15A8B833"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教师：是指与被保险人签订劳动合同、聘用合同的从事教育教学工作的人员。</w:t>
      </w:r>
    </w:p>
    <w:p w14:paraId="04AF3374"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工作人员：是指与被保险人签订劳动合同的非从事教育教学的人员。</w:t>
      </w:r>
    </w:p>
    <w:p w14:paraId="5055A216" w14:textId="77777777" w:rsidR="00C34411" w:rsidRPr="00C34411" w:rsidRDefault="00C34411" w:rsidP="00C34411">
      <w:pPr>
        <w:widowControl/>
        <w:shd w:val="clear" w:color="auto" w:fill="FFFFFF"/>
        <w:spacing w:line="600" w:lineRule="exact"/>
        <w:ind w:firstLine="600"/>
        <w:rPr>
          <w:rFonts w:hAnsi="宋体" w:cs="仿宋_GB2312"/>
          <w:color w:val="000000"/>
          <w:kern w:val="0"/>
          <w:sz w:val="24"/>
        </w:rPr>
      </w:pPr>
      <w:r w:rsidRPr="00C34411">
        <w:rPr>
          <w:rFonts w:hAnsi="宋体" w:cs="仿宋_GB2312" w:hint="eastAsia"/>
          <w:color w:val="000000"/>
          <w:kern w:val="0"/>
          <w:sz w:val="24"/>
        </w:rPr>
        <w:t>实习：指被保险人按照专业培养目标要求和教学计划的安排，统一组织或安排在校学生到企业等用人单位进行的顶岗实习。</w:t>
      </w:r>
    </w:p>
    <w:p w14:paraId="003801A2" w14:textId="77777777" w:rsidR="00C34411" w:rsidRPr="0089205F" w:rsidRDefault="00C34411" w:rsidP="00C34411">
      <w:pPr>
        <w:spacing w:line="360" w:lineRule="auto"/>
        <w:rPr>
          <w:rFonts w:ascii="仿宋_GB2312" w:eastAsia="仿宋_GB2312"/>
          <w:b/>
          <w:color w:val="000000"/>
          <w:szCs w:val="28"/>
        </w:rPr>
      </w:pPr>
    </w:p>
    <w:p w14:paraId="7FA35CF2" w14:textId="77777777" w:rsidR="00C34411" w:rsidRPr="001D7FFB" w:rsidRDefault="00C34411" w:rsidP="00C34411">
      <w:pPr>
        <w:rPr>
          <w:rFonts w:hAnsi="宋体" w:cs="宋体"/>
          <w:kern w:val="0"/>
          <w:szCs w:val="36"/>
        </w:rPr>
      </w:pPr>
    </w:p>
    <w:p w14:paraId="3931997E" w14:textId="77777777" w:rsidR="00C34411" w:rsidRDefault="00C34411" w:rsidP="00C34411">
      <w:pPr>
        <w:spacing w:line="360" w:lineRule="auto"/>
        <w:rPr>
          <w:sz w:val="24"/>
        </w:rPr>
      </w:pPr>
    </w:p>
    <w:p w14:paraId="3EDA3617" w14:textId="77777777" w:rsidR="00C34411" w:rsidRDefault="00C34411" w:rsidP="00C34411"/>
    <w:p w14:paraId="34BFA7BA" w14:textId="5E02EADC" w:rsidR="00EE7B67" w:rsidRPr="00C34411" w:rsidRDefault="00EE7B67" w:rsidP="00C34411">
      <w:pPr>
        <w:pStyle w:val="2"/>
        <w:rPr>
          <w:rFonts w:hAnsi="宋体"/>
        </w:rPr>
      </w:pPr>
    </w:p>
    <w:sectPr w:rsidR="00EE7B67" w:rsidRPr="00C34411" w:rsidSect="00AB4573">
      <w:headerReference w:type="default" r:id="rId12"/>
      <w:footerReference w:type="even" r:id="rId13"/>
      <w:footerReference w:type="default" r:id="rId14"/>
      <w:headerReference w:type="first" r:id="rId15"/>
      <w:type w:val="nextColumn"/>
      <w:pgSz w:w="11907" w:h="16840"/>
      <w:pgMar w:top="1247" w:right="1622"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31402" w14:textId="77777777" w:rsidR="008D6C36" w:rsidRDefault="008D6C36" w:rsidP="00AB4573">
      <w:r>
        <w:separator/>
      </w:r>
    </w:p>
  </w:endnote>
  <w:endnote w:type="continuationSeparator" w:id="0">
    <w:p w14:paraId="330ABA52" w14:textId="77777777" w:rsidR="008D6C36" w:rsidRDefault="008D6C36" w:rsidP="00AB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D46C" w14:textId="77777777" w:rsidR="008144AC" w:rsidRDefault="008144AC">
    <w:pPr>
      <w:pStyle w:val="af5"/>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22</w:t>
    </w:r>
    <w:r>
      <w:rPr>
        <w:noProof/>
        <w:lang w:val="zh-CN"/>
      </w:rPr>
      <w:fldChar w:fldCharType="end"/>
    </w:r>
  </w:p>
  <w:p w14:paraId="5BC5293F" w14:textId="77777777" w:rsidR="008144AC" w:rsidRDefault="008144A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A5FA" w14:textId="77777777" w:rsidR="008144AC" w:rsidRDefault="008144AC">
    <w:pPr>
      <w:pStyle w:val="af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rPr>
      <w:t>32</w:t>
    </w:r>
    <w:r>
      <w:rPr>
        <w:rStyle w:val="aff0"/>
      </w:rPr>
      <w:fldChar w:fldCharType="end"/>
    </w:r>
  </w:p>
  <w:p w14:paraId="020A286A" w14:textId="77777777" w:rsidR="008144AC" w:rsidRDefault="008144AC">
    <w:pPr>
      <w:pStyle w:val="af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7A6B" w14:textId="77777777" w:rsidR="008144AC" w:rsidRDefault="008144AC" w:rsidP="00264FF5">
    <w:pPr>
      <w:pStyle w:val="af5"/>
      <w:ind w:right="360" w:firstLineChars="2700" w:firstLine="4860"/>
    </w:pPr>
    <w:r>
      <w:rPr>
        <w:rStyle w:val="aff0"/>
      </w:rPr>
      <w:fldChar w:fldCharType="begin"/>
    </w:r>
    <w:r>
      <w:rPr>
        <w:rStyle w:val="aff0"/>
      </w:rPr>
      <w:instrText xml:space="preserve"> PAGE </w:instrText>
    </w:r>
    <w:r>
      <w:rPr>
        <w:rStyle w:val="aff0"/>
      </w:rPr>
      <w:fldChar w:fldCharType="separate"/>
    </w:r>
    <w:r>
      <w:rPr>
        <w:rStyle w:val="aff0"/>
        <w:noProof/>
      </w:rPr>
      <w:t>26</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0420B" w14:textId="77777777" w:rsidR="008D6C36" w:rsidRDefault="008D6C36" w:rsidP="00AB4573">
      <w:r>
        <w:separator/>
      </w:r>
    </w:p>
  </w:footnote>
  <w:footnote w:type="continuationSeparator" w:id="0">
    <w:p w14:paraId="2233FCA1" w14:textId="77777777" w:rsidR="008D6C36" w:rsidRDefault="008D6C36" w:rsidP="00AB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4D6C" w14:textId="77777777" w:rsidR="008144AC" w:rsidRDefault="008144AC">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3E8D" w14:textId="77777777" w:rsidR="008144AC" w:rsidRDefault="001620B4">
    <w:pPr>
      <w:pStyle w:val="af7"/>
      <w:pBdr>
        <w:bottom w:val="none" w:sz="0" w:space="0" w:color="auto"/>
      </w:pBdr>
      <w:ind w:right="360"/>
      <w:jc w:val="both"/>
    </w:pPr>
    <w:r>
      <w:rPr>
        <w:kern w:val="0"/>
      </w:rPr>
      <w:pict w14:anchorId="37CA5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9.4pt">
          <v:imagedata r:id="rId1" o:title=""/>
        </v:shape>
      </w:pict>
    </w:r>
    <w:r w:rsidR="008144AC">
      <w:rPr>
        <w:u w:val="single"/>
      </w:rPr>
      <w:t xml:space="preserve">SHZB2012-094                                                                                                              </w:t>
    </w:r>
    <w:r w:rsidR="008144AC">
      <w:rPr>
        <w:rFonts w:hint="eastAsia"/>
        <w:u w:val="single"/>
      </w:rPr>
      <w:t>山东盛和招标代理有限公司</w:t>
    </w:r>
    <w:r w:rsidR="008144AC">
      <w:rPr>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433C" w14:textId="1C592898" w:rsidR="008144AC" w:rsidRPr="00856CE8" w:rsidRDefault="001620B4">
    <w:pPr>
      <w:pStyle w:val="af7"/>
      <w:pBdr>
        <w:bottom w:val="single" w:sz="6" w:space="0" w:color="auto"/>
      </w:pBdr>
      <w:jc w:val="both"/>
      <w:rPr>
        <w:rFonts w:ascii="宋体" w:hAnsi="宋体"/>
        <w:sz w:val="21"/>
        <w:szCs w:val="21"/>
      </w:rPr>
    </w:pPr>
    <w:r>
      <w:rPr>
        <w:kern w:val="0"/>
      </w:rPr>
      <w:pict w14:anchorId="68FD6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pt;height:29.4pt">
          <v:imagedata r:id="rId1" o:title=""/>
        </v:shape>
      </w:pict>
    </w:r>
    <w:r w:rsidR="008144AC" w:rsidRPr="00856CE8">
      <w:rPr>
        <w:rFonts w:ascii="宋体" w:hAnsi="宋体"/>
        <w:b/>
        <w:sz w:val="21"/>
        <w:szCs w:val="21"/>
      </w:rPr>
      <w:t xml:space="preserve"> </w:t>
    </w:r>
    <w:r w:rsidR="008144AC" w:rsidRPr="00856CE8">
      <w:rPr>
        <w:rFonts w:ascii="宋体" w:hAnsi="宋体"/>
        <w:sz w:val="21"/>
        <w:szCs w:val="21"/>
      </w:rPr>
      <w:t>SDSHZB2018-</w:t>
    </w:r>
    <w:r w:rsidR="00F92EDC">
      <w:rPr>
        <w:rFonts w:ascii="宋体" w:hAnsi="宋体"/>
        <w:sz w:val="21"/>
        <w:szCs w:val="21"/>
      </w:rPr>
      <w:t>307</w:t>
    </w:r>
    <w:r w:rsidR="008144AC" w:rsidRPr="00856CE8">
      <w:rPr>
        <w:rFonts w:ascii="宋体" w:hAnsi="宋体"/>
        <w:sz w:val="21"/>
        <w:szCs w:val="21"/>
      </w:rPr>
      <w:t xml:space="preserve">                                     </w:t>
    </w:r>
    <w:r w:rsidR="008144AC" w:rsidRPr="00856CE8">
      <w:rPr>
        <w:rFonts w:ascii="宋体" w:hAnsi="宋体" w:hint="eastAsia"/>
        <w:sz w:val="21"/>
        <w:szCs w:val="21"/>
      </w:rPr>
      <w:t>山东盛和招标代理有限公司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DD9E" w14:textId="77777777" w:rsidR="008144AC" w:rsidRDefault="008144A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32E5EE"/>
    <w:lvl w:ilvl="0">
      <w:start w:val="1"/>
      <w:numFmt w:val="bullet"/>
      <w:lvlText w:val=""/>
      <w:lvlJc w:val="left"/>
      <w:pPr>
        <w:tabs>
          <w:tab w:val="num" w:pos="780"/>
        </w:tabs>
        <w:ind w:left="780" w:hanging="360"/>
      </w:pPr>
      <w:rPr>
        <w:rFonts w:ascii="Wingdings" w:hAnsi="Wingdings" w:hint="default"/>
      </w:rPr>
    </w:lvl>
  </w:abstractNum>
  <w:abstractNum w:abstractNumId="1" w15:restartNumberingAfterBreak="0">
    <w:nsid w:val="50F86F2E"/>
    <w:multiLevelType w:val="hybridMultilevel"/>
    <w:tmpl w:val="08C84D24"/>
    <w:lvl w:ilvl="0" w:tplc="0BE0EBD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261"/>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357"/>
    <w:rsid w:val="00006615"/>
    <w:rsid w:val="0000662F"/>
    <w:rsid w:val="00006AAE"/>
    <w:rsid w:val="0001017A"/>
    <w:rsid w:val="000106EA"/>
    <w:rsid w:val="0001116C"/>
    <w:rsid w:val="00011370"/>
    <w:rsid w:val="00013A09"/>
    <w:rsid w:val="00013EAF"/>
    <w:rsid w:val="00016C90"/>
    <w:rsid w:val="00016F0B"/>
    <w:rsid w:val="000219BF"/>
    <w:rsid w:val="00021A1C"/>
    <w:rsid w:val="00023901"/>
    <w:rsid w:val="00023955"/>
    <w:rsid w:val="00023B11"/>
    <w:rsid w:val="00023E0E"/>
    <w:rsid w:val="00024A41"/>
    <w:rsid w:val="00030402"/>
    <w:rsid w:val="00030869"/>
    <w:rsid w:val="00031F4B"/>
    <w:rsid w:val="00032E74"/>
    <w:rsid w:val="00033A64"/>
    <w:rsid w:val="00034116"/>
    <w:rsid w:val="0003614B"/>
    <w:rsid w:val="000365B7"/>
    <w:rsid w:val="0003723A"/>
    <w:rsid w:val="000374E2"/>
    <w:rsid w:val="00040E8F"/>
    <w:rsid w:val="000413C6"/>
    <w:rsid w:val="00042531"/>
    <w:rsid w:val="000432AE"/>
    <w:rsid w:val="00043444"/>
    <w:rsid w:val="00044198"/>
    <w:rsid w:val="00044C47"/>
    <w:rsid w:val="00046CCF"/>
    <w:rsid w:val="000477D8"/>
    <w:rsid w:val="00047E9C"/>
    <w:rsid w:val="00053622"/>
    <w:rsid w:val="00053BE3"/>
    <w:rsid w:val="00055A57"/>
    <w:rsid w:val="00055B7D"/>
    <w:rsid w:val="00055C3B"/>
    <w:rsid w:val="00057170"/>
    <w:rsid w:val="00060BBA"/>
    <w:rsid w:val="00060C9B"/>
    <w:rsid w:val="0006133A"/>
    <w:rsid w:val="0006147E"/>
    <w:rsid w:val="000623F0"/>
    <w:rsid w:val="00062A7E"/>
    <w:rsid w:val="00062BD4"/>
    <w:rsid w:val="000631D8"/>
    <w:rsid w:val="000641F0"/>
    <w:rsid w:val="00064FA4"/>
    <w:rsid w:val="00065715"/>
    <w:rsid w:val="0006756B"/>
    <w:rsid w:val="000715B6"/>
    <w:rsid w:val="0007182E"/>
    <w:rsid w:val="000718E9"/>
    <w:rsid w:val="000731F2"/>
    <w:rsid w:val="0007437E"/>
    <w:rsid w:val="0007475B"/>
    <w:rsid w:val="000802FA"/>
    <w:rsid w:val="00080E51"/>
    <w:rsid w:val="000813E8"/>
    <w:rsid w:val="00082D7E"/>
    <w:rsid w:val="0008332D"/>
    <w:rsid w:val="00087FBF"/>
    <w:rsid w:val="000908CD"/>
    <w:rsid w:val="00091B5D"/>
    <w:rsid w:val="00092A6D"/>
    <w:rsid w:val="00092D67"/>
    <w:rsid w:val="00093453"/>
    <w:rsid w:val="00093A9C"/>
    <w:rsid w:val="0009532E"/>
    <w:rsid w:val="00096C13"/>
    <w:rsid w:val="00097ECC"/>
    <w:rsid w:val="000A18E4"/>
    <w:rsid w:val="000A1BEE"/>
    <w:rsid w:val="000A209C"/>
    <w:rsid w:val="000A3521"/>
    <w:rsid w:val="000A4639"/>
    <w:rsid w:val="000A5362"/>
    <w:rsid w:val="000A5BAA"/>
    <w:rsid w:val="000A7897"/>
    <w:rsid w:val="000B0035"/>
    <w:rsid w:val="000B07E7"/>
    <w:rsid w:val="000B0A54"/>
    <w:rsid w:val="000B0E5D"/>
    <w:rsid w:val="000B18DA"/>
    <w:rsid w:val="000B20E9"/>
    <w:rsid w:val="000B409F"/>
    <w:rsid w:val="000B4C09"/>
    <w:rsid w:val="000B51B5"/>
    <w:rsid w:val="000B51F8"/>
    <w:rsid w:val="000B7C80"/>
    <w:rsid w:val="000C02FA"/>
    <w:rsid w:val="000C0A86"/>
    <w:rsid w:val="000C2FF6"/>
    <w:rsid w:val="000C34B5"/>
    <w:rsid w:val="000C3FE9"/>
    <w:rsid w:val="000C4CD6"/>
    <w:rsid w:val="000D2371"/>
    <w:rsid w:val="000D3733"/>
    <w:rsid w:val="000D51EB"/>
    <w:rsid w:val="000D651B"/>
    <w:rsid w:val="000D7C5D"/>
    <w:rsid w:val="000E025E"/>
    <w:rsid w:val="000E03B5"/>
    <w:rsid w:val="000E0E9B"/>
    <w:rsid w:val="000E13A3"/>
    <w:rsid w:val="000E33B8"/>
    <w:rsid w:val="000E3494"/>
    <w:rsid w:val="000E534A"/>
    <w:rsid w:val="000E556B"/>
    <w:rsid w:val="000E5D11"/>
    <w:rsid w:val="000E6B7B"/>
    <w:rsid w:val="000F031D"/>
    <w:rsid w:val="000F03F8"/>
    <w:rsid w:val="000F122E"/>
    <w:rsid w:val="000F2B88"/>
    <w:rsid w:val="000F462D"/>
    <w:rsid w:val="000F5F5C"/>
    <w:rsid w:val="00101767"/>
    <w:rsid w:val="00102B42"/>
    <w:rsid w:val="0010429A"/>
    <w:rsid w:val="001044DF"/>
    <w:rsid w:val="00104DE0"/>
    <w:rsid w:val="00107991"/>
    <w:rsid w:val="001121D0"/>
    <w:rsid w:val="00112F85"/>
    <w:rsid w:val="00114C86"/>
    <w:rsid w:val="001163D6"/>
    <w:rsid w:val="001165C0"/>
    <w:rsid w:val="00116682"/>
    <w:rsid w:val="00116C25"/>
    <w:rsid w:val="00117251"/>
    <w:rsid w:val="001204FE"/>
    <w:rsid w:val="00120C9E"/>
    <w:rsid w:val="001222CB"/>
    <w:rsid w:val="001226AC"/>
    <w:rsid w:val="00122AFD"/>
    <w:rsid w:val="00124F4B"/>
    <w:rsid w:val="00127679"/>
    <w:rsid w:val="00130037"/>
    <w:rsid w:val="00131CD9"/>
    <w:rsid w:val="00131D77"/>
    <w:rsid w:val="00132AF4"/>
    <w:rsid w:val="001331ED"/>
    <w:rsid w:val="00133A70"/>
    <w:rsid w:val="00133F5A"/>
    <w:rsid w:val="001353C4"/>
    <w:rsid w:val="00140C01"/>
    <w:rsid w:val="00140D3D"/>
    <w:rsid w:val="00141CE2"/>
    <w:rsid w:val="0014244B"/>
    <w:rsid w:val="00143019"/>
    <w:rsid w:val="0014375F"/>
    <w:rsid w:val="0014394E"/>
    <w:rsid w:val="0014411B"/>
    <w:rsid w:val="001444B9"/>
    <w:rsid w:val="001446A1"/>
    <w:rsid w:val="00144C22"/>
    <w:rsid w:val="00144DCD"/>
    <w:rsid w:val="00147F66"/>
    <w:rsid w:val="0015026A"/>
    <w:rsid w:val="00151AB2"/>
    <w:rsid w:val="0015207A"/>
    <w:rsid w:val="001522C9"/>
    <w:rsid w:val="00155334"/>
    <w:rsid w:val="00155D77"/>
    <w:rsid w:val="00156767"/>
    <w:rsid w:val="001575A1"/>
    <w:rsid w:val="0015769B"/>
    <w:rsid w:val="00160EB3"/>
    <w:rsid w:val="001618B9"/>
    <w:rsid w:val="001620B4"/>
    <w:rsid w:val="001650D9"/>
    <w:rsid w:val="0016511B"/>
    <w:rsid w:val="001702D4"/>
    <w:rsid w:val="00170641"/>
    <w:rsid w:val="00171793"/>
    <w:rsid w:val="00171B6D"/>
    <w:rsid w:val="00171C25"/>
    <w:rsid w:val="001728F6"/>
    <w:rsid w:val="0017330D"/>
    <w:rsid w:val="00173B6C"/>
    <w:rsid w:val="00176730"/>
    <w:rsid w:val="001769F4"/>
    <w:rsid w:val="0017754F"/>
    <w:rsid w:val="00180EA3"/>
    <w:rsid w:val="00182E95"/>
    <w:rsid w:val="001839B1"/>
    <w:rsid w:val="001841DD"/>
    <w:rsid w:val="001842A6"/>
    <w:rsid w:val="0018451D"/>
    <w:rsid w:val="00184F0B"/>
    <w:rsid w:val="001861A8"/>
    <w:rsid w:val="00187558"/>
    <w:rsid w:val="00187D88"/>
    <w:rsid w:val="00190979"/>
    <w:rsid w:val="00193F5F"/>
    <w:rsid w:val="00194B51"/>
    <w:rsid w:val="00195711"/>
    <w:rsid w:val="00197280"/>
    <w:rsid w:val="001A093F"/>
    <w:rsid w:val="001A3D2D"/>
    <w:rsid w:val="001A5BAD"/>
    <w:rsid w:val="001B1BDE"/>
    <w:rsid w:val="001B2BF8"/>
    <w:rsid w:val="001B2E06"/>
    <w:rsid w:val="001B2EC9"/>
    <w:rsid w:val="001B3795"/>
    <w:rsid w:val="001B53CE"/>
    <w:rsid w:val="001B7D20"/>
    <w:rsid w:val="001B7E6A"/>
    <w:rsid w:val="001C0187"/>
    <w:rsid w:val="001C1640"/>
    <w:rsid w:val="001C32DC"/>
    <w:rsid w:val="001C3ACD"/>
    <w:rsid w:val="001C4099"/>
    <w:rsid w:val="001C494D"/>
    <w:rsid w:val="001C4A3C"/>
    <w:rsid w:val="001C62D7"/>
    <w:rsid w:val="001C6F93"/>
    <w:rsid w:val="001C77E1"/>
    <w:rsid w:val="001C7CB8"/>
    <w:rsid w:val="001D03E0"/>
    <w:rsid w:val="001D078B"/>
    <w:rsid w:val="001D0918"/>
    <w:rsid w:val="001D2E01"/>
    <w:rsid w:val="001D35C0"/>
    <w:rsid w:val="001D40A5"/>
    <w:rsid w:val="001D48A3"/>
    <w:rsid w:val="001E1A5C"/>
    <w:rsid w:val="001E2045"/>
    <w:rsid w:val="001E2301"/>
    <w:rsid w:val="001E32D7"/>
    <w:rsid w:val="001E3D21"/>
    <w:rsid w:val="001E4685"/>
    <w:rsid w:val="001E6F9F"/>
    <w:rsid w:val="001F00B7"/>
    <w:rsid w:val="001F10EA"/>
    <w:rsid w:val="001F177A"/>
    <w:rsid w:val="001F3915"/>
    <w:rsid w:val="001F3F6B"/>
    <w:rsid w:val="001F412D"/>
    <w:rsid w:val="001F5CC6"/>
    <w:rsid w:val="001F62AF"/>
    <w:rsid w:val="001F6E89"/>
    <w:rsid w:val="00201A3B"/>
    <w:rsid w:val="00203C43"/>
    <w:rsid w:val="00206423"/>
    <w:rsid w:val="00210DF4"/>
    <w:rsid w:val="002112A1"/>
    <w:rsid w:val="00212889"/>
    <w:rsid w:val="00212D11"/>
    <w:rsid w:val="002138E9"/>
    <w:rsid w:val="00215201"/>
    <w:rsid w:val="00220A2B"/>
    <w:rsid w:val="00221371"/>
    <w:rsid w:val="00221526"/>
    <w:rsid w:val="0022178B"/>
    <w:rsid w:val="002220D1"/>
    <w:rsid w:val="00223DD8"/>
    <w:rsid w:val="002248D6"/>
    <w:rsid w:val="002260D8"/>
    <w:rsid w:val="00230C61"/>
    <w:rsid w:val="00232D64"/>
    <w:rsid w:val="00235AC8"/>
    <w:rsid w:val="00235DC9"/>
    <w:rsid w:val="00236710"/>
    <w:rsid w:val="00237357"/>
    <w:rsid w:val="002373D1"/>
    <w:rsid w:val="002401A5"/>
    <w:rsid w:val="002406A8"/>
    <w:rsid w:val="002423B4"/>
    <w:rsid w:val="0024249A"/>
    <w:rsid w:val="0024376E"/>
    <w:rsid w:val="00244A7E"/>
    <w:rsid w:val="00244DAB"/>
    <w:rsid w:val="00245340"/>
    <w:rsid w:val="0024629E"/>
    <w:rsid w:val="002474B3"/>
    <w:rsid w:val="00247B4D"/>
    <w:rsid w:val="002510E8"/>
    <w:rsid w:val="002514FD"/>
    <w:rsid w:val="002517FB"/>
    <w:rsid w:val="00251AAC"/>
    <w:rsid w:val="002521BB"/>
    <w:rsid w:val="002523C9"/>
    <w:rsid w:val="002543F7"/>
    <w:rsid w:val="00254DBB"/>
    <w:rsid w:val="00255275"/>
    <w:rsid w:val="00255A2E"/>
    <w:rsid w:val="00256DB7"/>
    <w:rsid w:val="0026152E"/>
    <w:rsid w:val="002622E9"/>
    <w:rsid w:val="00263057"/>
    <w:rsid w:val="00263448"/>
    <w:rsid w:val="00263DB9"/>
    <w:rsid w:val="00264FF5"/>
    <w:rsid w:val="002656BD"/>
    <w:rsid w:val="002705D7"/>
    <w:rsid w:val="0027106B"/>
    <w:rsid w:val="00272434"/>
    <w:rsid w:val="00272586"/>
    <w:rsid w:val="00272709"/>
    <w:rsid w:val="0027318F"/>
    <w:rsid w:val="002731B0"/>
    <w:rsid w:val="00274F19"/>
    <w:rsid w:val="002754C7"/>
    <w:rsid w:val="00275C9F"/>
    <w:rsid w:val="00276797"/>
    <w:rsid w:val="00276CB4"/>
    <w:rsid w:val="0027713C"/>
    <w:rsid w:val="00277253"/>
    <w:rsid w:val="00280FB7"/>
    <w:rsid w:val="00281779"/>
    <w:rsid w:val="00281C35"/>
    <w:rsid w:val="00282503"/>
    <w:rsid w:val="0028268B"/>
    <w:rsid w:val="002828C8"/>
    <w:rsid w:val="002839D0"/>
    <w:rsid w:val="002845DE"/>
    <w:rsid w:val="002910AD"/>
    <w:rsid w:val="0029159D"/>
    <w:rsid w:val="00291A7C"/>
    <w:rsid w:val="0029311B"/>
    <w:rsid w:val="00296274"/>
    <w:rsid w:val="00297295"/>
    <w:rsid w:val="002974C2"/>
    <w:rsid w:val="002A0A43"/>
    <w:rsid w:val="002A0F69"/>
    <w:rsid w:val="002A1779"/>
    <w:rsid w:val="002A26EC"/>
    <w:rsid w:val="002A40DF"/>
    <w:rsid w:val="002A4CCF"/>
    <w:rsid w:val="002A4FD5"/>
    <w:rsid w:val="002A586F"/>
    <w:rsid w:val="002A5B02"/>
    <w:rsid w:val="002A63DA"/>
    <w:rsid w:val="002B1AD5"/>
    <w:rsid w:val="002B1C47"/>
    <w:rsid w:val="002B3285"/>
    <w:rsid w:val="002B5060"/>
    <w:rsid w:val="002B5535"/>
    <w:rsid w:val="002B588E"/>
    <w:rsid w:val="002B5AF6"/>
    <w:rsid w:val="002B6133"/>
    <w:rsid w:val="002B6F05"/>
    <w:rsid w:val="002B7120"/>
    <w:rsid w:val="002B74DE"/>
    <w:rsid w:val="002C02DB"/>
    <w:rsid w:val="002C11DC"/>
    <w:rsid w:val="002C1BAD"/>
    <w:rsid w:val="002C2373"/>
    <w:rsid w:val="002C34A5"/>
    <w:rsid w:val="002C4907"/>
    <w:rsid w:val="002C56DE"/>
    <w:rsid w:val="002C64AE"/>
    <w:rsid w:val="002C65C1"/>
    <w:rsid w:val="002C6B45"/>
    <w:rsid w:val="002C6F2A"/>
    <w:rsid w:val="002C77D9"/>
    <w:rsid w:val="002C7CB0"/>
    <w:rsid w:val="002C7DA6"/>
    <w:rsid w:val="002D1837"/>
    <w:rsid w:val="002D24F8"/>
    <w:rsid w:val="002D3F38"/>
    <w:rsid w:val="002E0784"/>
    <w:rsid w:val="002E0BAA"/>
    <w:rsid w:val="002E2325"/>
    <w:rsid w:val="002E2A0F"/>
    <w:rsid w:val="002E3317"/>
    <w:rsid w:val="002F0A6C"/>
    <w:rsid w:val="002F3768"/>
    <w:rsid w:val="002F4943"/>
    <w:rsid w:val="002F4CE5"/>
    <w:rsid w:val="002F5AA2"/>
    <w:rsid w:val="002F5F24"/>
    <w:rsid w:val="002F6040"/>
    <w:rsid w:val="002F7B2F"/>
    <w:rsid w:val="003017EC"/>
    <w:rsid w:val="0030362A"/>
    <w:rsid w:val="00303943"/>
    <w:rsid w:val="0030477C"/>
    <w:rsid w:val="00304887"/>
    <w:rsid w:val="00304A11"/>
    <w:rsid w:val="00304D7A"/>
    <w:rsid w:val="00306E2A"/>
    <w:rsid w:val="00307A9D"/>
    <w:rsid w:val="003111ED"/>
    <w:rsid w:val="003112C4"/>
    <w:rsid w:val="00311E42"/>
    <w:rsid w:val="0031247A"/>
    <w:rsid w:val="00314EB1"/>
    <w:rsid w:val="00315258"/>
    <w:rsid w:val="0031548C"/>
    <w:rsid w:val="00316F29"/>
    <w:rsid w:val="00320534"/>
    <w:rsid w:val="003208D1"/>
    <w:rsid w:val="0032116F"/>
    <w:rsid w:val="00321629"/>
    <w:rsid w:val="00321DAC"/>
    <w:rsid w:val="00322DE6"/>
    <w:rsid w:val="00324705"/>
    <w:rsid w:val="00324A32"/>
    <w:rsid w:val="003268E6"/>
    <w:rsid w:val="003300CB"/>
    <w:rsid w:val="003300D9"/>
    <w:rsid w:val="003301FF"/>
    <w:rsid w:val="003309CD"/>
    <w:rsid w:val="003326EA"/>
    <w:rsid w:val="003326FF"/>
    <w:rsid w:val="00332E33"/>
    <w:rsid w:val="00334912"/>
    <w:rsid w:val="0033493E"/>
    <w:rsid w:val="00335839"/>
    <w:rsid w:val="0034122B"/>
    <w:rsid w:val="00342098"/>
    <w:rsid w:val="0034212C"/>
    <w:rsid w:val="00342726"/>
    <w:rsid w:val="003428B6"/>
    <w:rsid w:val="003450EB"/>
    <w:rsid w:val="003456A8"/>
    <w:rsid w:val="00345DF0"/>
    <w:rsid w:val="003460F1"/>
    <w:rsid w:val="00347C44"/>
    <w:rsid w:val="00347C7F"/>
    <w:rsid w:val="00350BE7"/>
    <w:rsid w:val="00350DCD"/>
    <w:rsid w:val="003512D0"/>
    <w:rsid w:val="003515BC"/>
    <w:rsid w:val="00351B9D"/>
    <w:rsid w:val="00351FC2"/>
    <w:rsid w:val="00352267"/>
    <w:rsid w:val="00353877"/>
    <w:rsid w:val="00353E82"/>
    <w:rsid w:val="00353F7A"/>
    <w:rsid w:val="00355995"/>
    <w:rsid w:val="00356279"/>
    <w:rsid w:val="00356A49"/>
    <w:rsid w:val="00356EE2"/>
    <w:rsid w:val="003603A8"/>
    <w:rsid w:val="0036052E"/>
    <w:rsid w:val="00361363"/>
    <w:rsid w:val="00362FE4"/>
    <w:rsid w:val="003653DE"/>
    <w:rsid w:val="00365B71"/>
    <w:rsid w:val="00366381"/>
    <w:rsid w:val="003707E1"/>
    <w:rsid w:val="00370FBA"/>
    <w:rsid w:val="00371A4F"/>
    <w:rsid w:val="00371E66"/>
    <w:rsid w:val="00372B7A"/>
    <w:rsid w:val="003752E1"/>
    <w:rsid w:val="00377542"/>
    <w:rsid w:val="003810E6"/>
    <w:rsid w:val="00381E9F"/>
    <w:rsid w:val="003822AD"/>
    <w:rsid w:val="003869AA"/>
    <w:rsid w:val="003870A2"/>
    <w:rsid w:val="003908F8"/>
    <w:rsid w:val="00391510"/>
    <w:rsid w:val="003944A0"/>
    <w:rsid w:val="00394563"/>
    <w:rsid w:val="00394FA0"/>
    <w:rsid w:val="003953B9"/>
    <w:rsid w:val="00397434"/>
    <w:rsid w:val="003A10A8"/>
    <w:rsid w:val="003A1EDE"/>
    <w:rsid w:val="003A2BAC"/>
    <w:rsid w:val="003A3075"/>
    <w:rsid w:val="003A50B1"/>
    <w:rsid w:val="003A6150"/>
    <w:rsid w:val="003B0D5A"/>
    <w:rsid w:val="003B1B7D"/>
    <w:rsid w:val="003B39D7"/>
    <w:rsid w:val="003B5D75"/>
    <w:rsid w:val="003B6C11"/>
    <w:rsid w:val="003C0E77"/>
    <w:rsid w:val="003C2F64"/>
    <w:rsid w:val="003C5175"/>
    <w:rsid w:val="003C7327"/>
    <w:rsid w:val="003D07E2"/>
    <w:rsid w:val="003D0C89"/>
    <w:rsid w:val="003D127B"/>
    <w:rsid w:val="003D12EE"/>
    <w:rsid w:val="003D28E2"/>
    <w:rsid w:val="003D2978"/>
    <w:rsid w:val="003D2F7E"/>
    <w:rsid w:val="003D35C6"/>
    <w:rsid w:val="003D39F0"/>
    <w:rsid w:val="003D6D8E"/>
    <w:rsid w:val="003D7277"/>
    <w:rsid w:val="003E3123"/>
    <w:rsid w:val="003E4441"/>
    <w:rsid w:val="003E462D"/>
    <w:rsid w:val="003E5538"/>
    <w:rsid w:val="003E559F"/>
    <w:rsid w:val="003E6EEC"/>
    <w:rsid w:val="003F0909"/>
    <w:rsid w:val="003F234C"/>
    <w:rsid w:val="003F3D2E"/>
    <w:rsid w:val="003F40D8"/>
    <w:rsid w:val="003F5BFD"/>
    <w:rsid w:val="003F5F15"/>
    <w:rsid w:val="003F64B3"/>
    <w:rsid w:val="003F65AF"/>
    <w:rsid w:val="003F6A8A"/>
    <w:rsid w:val="00402975"/>
    <w:rsid w:val="004039D2"/>
    <w:rsid w:val="00405281"/>
    <w:rsid w:val="004056DB"/>
    <w:rsid w:val="0040729D"/>
    <w:rsid w:val="00410DF4"/>
    <w:rsid w:val="00411B72"/>
    <w:rsid w:val="00411BEC"/>
    <w:rsid w:val="00412433"/>
    <w:rsid w:val="004129BE"/>
    <w:rsid w:val="00412A15"/>
    <w:rsid w:val="00413114"/>
    <w:rsid w:val="00413FF8"/>
    <w:rsid w:val="004147CA"/>
    <w:rsid w:val="0041561B"/>
    <w:rsid w:val="00415AB3"/>
    <w:rsid w:val="00415E18"/>
    <w:rsid w:val="00416C14"/>
    <w:rsid w:val="0042017F"/>
    <w:rsid w:val="004219C0"/>
    <w:rsid w:val="00421D9E"/>
    <w:rsid w:val="00422348"/>
    <w:rsid w:val="0042629A"/>
    <w:rsid w:val="00430ADB"/>
    <w:rsid w:val="0043161D"/>
    <w:rsid w:val="00432159"/>
    <w:rsid w:val="004322BA"/>
    <w:rsid w:val="00433711"/>
    <w:rsid w:val="0043458E"/>
    <w:rsid w:val="0043471F"/>
    <w:rsid w:val="004349F0"/>
    <w:rsid w:val="00436FFF"/>
    <w:rsid w:val="00437D5E"/>
    <w:rsid w:val="00440A82"/>
    <w:rsid w:val="00441097"/>
    <w:rsid w:val="00441623"/>
    <w:rsid w:val="0044182B"/>
    <w:rsid w:val="00443172"/>
    <w:rsid w:val="004446E3"/>
    <w:rsid w:val="004446F1"/>
    <w:rsid w:val="0044588A"/>
    <w:rsid w:val="004461C7"/>
    <w:rsid w:val="00446227"/>
    <w:rsid w:val="00446451"/>
    <w:rsid w:val="00447A6C"/>
    <w:rsid w:val="0045019D"/>
    <w:rsid w:val="0045081C"/>
    <w:rsid w:val="004515A2"/>
    <w:rsid w:val="00452A50"/>
    <w:rsid w:val="00452F0B"/>
    <w:rsid w:val="0045334F"/>
    <w:rsid w:val="0045443C"/>
    <w:rsid w:val="004548BC"/>
    <w:rsid w:val="00457CAB"/>
    <w:rsid w:val="00461648"/>
    <w:rsid w:val="00461787"/>
    <w:rsid w:val="00461A18"/>
    <w:rsid w:val="00462A59"/>
    <w:rsid w:val="00464ECC"/>
    <w:rsid w:val="00465774"/>
    <w:rsid w:val="00466FB6"/>
    <w:rsid w:val="004670F7"/>
    <w:rsid w:val="004705C5"/>
    <w:rsid w:val="00470B1C"/>
    <w:rsid w:val="00470BBB"/>
    <w:rsid w:val="00471ED8"/>
    <w:rsid w:val="00473DEC"/>
    <w:rsid w:val="00474B26"/>
    <w:rsid w:val="00475D6F"/>
    <w:rsid w:val="00475ECC"/>
    <w:rsid w:val="0048156E"/>
    <w:rsid w:val="004822C9"/>
    <w:rsid w:val="004834DC"/>
    <w:rsid w:val="004837FC"/>
    <w:rsid w:val="00484030"/>
    <w:rsid w:val="0048611D"/>
    <w:rsid w:val="00486EA4"/>
    <w:rsid w:val="0048753C"/>
    <w:rsid w:val="0048790A"/>
    <w:rsid w:val="00487F8F"/>
    <w:rsid w:val="0049085A"/>
    <w:rsid w:val="00490AE2"/>
    <w:rsid w:val="004938A9"/>
    <w:rsid w:val="00493CA6"/>
    <w:rsid w:val="00496147"/>
    <w:rsid w:val="0049630A"/>
    <w:rsid w:val="0049639B"/>
    <w:rsid w:val="0049685F"/>
    <w:rsid w:val="004978AD"/>
    <w:rsid w:val="00497DFA"/>
    <w:rsid w:val="004A1524"/>
    <w:rsid w:val="004A1BEC"/>
    <w:rsid w:val="004A2732"/>
    <w:rsid w:val="004A2D1F"/>
    <w:rsid w:val="004A377C"/>
    <w:rsid w:val="004A3BAB"/>
    <w:rsid w:val="004A4933"/>
    <w:rsid w:val="004A671E"/>
    <w:rsid w:val="004A6B2D"/>
    <w:rsid w:val="004A7D80"/>
    <w:rsid w:val="004B0411"/>
    <w:rsid w:val="004B473E"/>
    <w:rsid w:val="004B4F01"/>
    <w:rsid w:val="004B58F0"/>
    <w:rsid w:val="004B5BBF"/>
    <w:rsid w:val="004B6892"/>
    <w:rsid w:val="004B69B5"/>
    <w:rsid w:val="004B7903"/>
    <w:rsid w:val="004B7A64"/>
    <w:rsid w:val="004B7B00"/>
    <w:rsid w:val="004C190E"/>
    <w:rsid w:val="004C4587"/>
    <w:rsid w:val="004C45E1"/>
    <w:rsid w:val="004C46CD"/>
    <w:rsid w:val="004C47EB"/>
    <w:rsid w:val="004C4BA3"/>
    <w:rsid w:val="004D0BCD"/>
    <w:rsid w:val="004D0DF7"/>
    <w:rsid w:val="004D35AA"/>
    <w:rsid w:val="004D39B5"/>
    <w:rsid w:val="004D61F4"/>
    <w:rsid w:val="004D7499"/>
    <w:rsid w:val="004D7BAD"/>
    <w:rsid w:val="004E0327"/>
    <w:rsid w:val="004E035A"/>
    <w:rsid w:val="004E0695"/>
    <w:rsid w:val="004E0933"/>
    <w:rsid w:val="004E29D2"/>
    <w:rsid w:val="004E3D83"/>
    <w:rsid w:val="004E4152"/>
    <w:rsid w:val="004E57FF"/>
    <w:rsid w:val="004E6B64"/>
    <w:rsid w:val="004F0ABF"/>
    <w:rsid w:val="004F268A"/>
    <w:rsid w:val="004F3050"/>
    <w:rsid w:val="004F48D3"/>
    <w:rsid w:val="004F49DB"/>
    <w:rsid w:val="004F4B7C"/>
    <w:rsid w:val="004F7C1F"/>
    <w:rsid w:val="0050122F"/>
    <w:rsid w:val="005018B4"/>
    <w:rsid w:val="005018C2"/>
    <w:rsid w:val="0050273A"/>
    <w:rsid w:val="005030D5"/>
    <w:rsid w:val="00503B66"/>
    <w:rsid w:val="0050480E"/>
    <w:rsid w:val="00504C06"/>
    <w:rsid w:val="00504F60"/>
    <w:rsid w:val="00505324"/>
    <w:rsid w:val="00505527"/>
    <w:rsid w:val="0050622E"/>
    <w:rsid w:val="00506A59"/>
    <w:rsid w:val="00506C2B"/>
    <w:rsid w:val="005074F2"/>
    <w:rsid w:val="005078E6"/>
    <w:rsid w:val="00512E29"/>
    <w:rsid w:val="00513458"/>
    <w:rsid w:val="005137ED"/>
    <w:rsid w:val="0051399A"/>
    <w:rsid w:val="005142E4"/>
    <w:rsid w:val="00514E6E"/>
    <w:rsid w:val="00516F85"/>
    <w:rsid w:val="00517E0E"/>
    <w:rsid w:val="005204BD"/>
    <w:rsid w:val="00520654"/>
    <w:rsid w:val="00521918"/>
    <w:rsid w:val="00521EC4"/>
    <w:rsid w:val="0052239B"/>
    <w:rsid w:val="005238A7"/>
    <w:rsid w:val="00523D8B"/>
    <w:rsid w:val="00524D1D"/>
    <w:rsid w:val="005273E2"/>
    <w:rsid w:val="0053200A"/>
    <w:rsid w:val="005335BA"/>
    <w:rsid w:val="00534460"/>
    <w:rsid w:val="00534837"/>
    <w:rsid w:val="00534DBF"/>
    <w:rsid w:val="0053704F"/>
    <w:rsid w:val="0053717D"/>
    <w:rsid w:val="005413B3"/>
    <w:rsid w:val="005431CA"/>
    <w:rsid w:val="00544A8B"/>
    <w:rsid w:val="00544D8C"/>
    <w:rsid w:val="00544E22"/>
    <w:rsid w:val="00545714"/>
    <w:rsid w:val="00545F5B"/>
    <w:rsid w:val="0054668F"/>
    <w:rsid w:val="00547B4B"/>
    <w:rsid w:val="005502F7"/>
    <w:rsid w:val="0055224E"/>
    <w:rsid w:val="00554149"/>
    <w:rsid w:val="005541F9"/>
    <w:rsid w:val="00554386"/>
    <w:rsid w:val="00560C1D"/>
    <w:rsid w:val="00561AEF"/>
    <w:rsid w:val="0056239D"/>
    <w:rsid w:val="00562DE5"/>
    <w:rsid w:val="005643DD"/>
    <w:rsid w:val="005649B2"/>
    <w:rsid w:val="00564AC4"/>
    <w:rsid w:val="00564FF6"/>
    <w:rsid w:val="005650F9"/>
    <w:rsid w:val="005652A2"/>
    <w:rsid w:val="00566186"/>
    <w:rsid w:val="0057203D"/>
    <w:rsid w:val="005753D7"/>
    <w:rsid w:val="00576876"/>
    <w:rsid w:val="00576BFC"/>
    <w:rsid w:val="0058110C"/>
    <w:rsid w:val="00581593"/>
    <w:rsid w:val="00581D5C"/>
    <w:rsid w:val="0058327E"/>
    <w:rsid w:val="00583EB3"/>
    <w:rsid w:val="005840D0"/>
    <w:rsid w:val="0058638B"/>
    <w:rsid w:val="00590757"/>
    <w:rsid w:val="005907B6"/>
    <w:rsid w:val="00591016"/>
    <w:rsid w:val="00591546"/>
    <w:rsid w:val="005923C1"/>
    <w:rsid w:val="005929E4"/>
    <w:rsid w:val="00592C47"/>
    <w:rsid w:val="005960F8"/>
    <w:rsid w:val="00596C07"/>
    <w:rsid w:val="00596DE1"/>
    <w:rsid w:val="00596E46"/>
    <w:rsid w:val="005A073B"/>
    <w:rsid w:val="005A1474"/>
    <w:rsid w:val="005A2BF0"/>
    <w:rsid w:val="005A36EA"/>
    <w:rsid w:val="005A674C"/>
    <w:rsid w:val="005A79AF"/>
    <w:rsid w:val="005B14BB"/>
    <w:rsid w:val="005B154F"/>
    <w:rsid w:val="005B2861"/>
    <w:rsid w:val="005B3523"/>
    <w:rsid w:val="005B3E39"/>
    <w:rsid w:val="005B421B"/>
    <w:rsid w:val="005B5248"/>
    <w:rsid w:val="005B53FA"/>
    <w:rsid w:val="005C0058"/>
    <w:rsid w:val="005C0147"/>
    <w:rsid w:val="005C0F8D"/>
    <w:rsid w:val="005C32A6"/>
    <w:rsid w:val="005C3CB8"/>
    <w:rsid w:val="005C46FA"/>
    <w:rsid w:val="005C5606"/>
    <w:rsid w:val="005C567B"/>
    <w:rsid w:val="005C5F3C"/>
    <w:rsid w:val="005C6D42"/>
    <w:rsid w:val="005C7BDF"/>
    <w:rsid w:val="005C7D2E"/>
    <w:rsid w:val="005D0239"/>
    <w:rsid w:val="005D122E"/>
    <w:rsid w:val="005D327D"/>
    <w:rsid w:val="005D4A28"/>
    <w:rsid w:val="005D5F7B"/>
    <w:rsid w:val="005D68C2"/>
    <w:rsid w:val="005D6FAC"/>
    <w:rsid w:val="005E32FB"/>
    <w:rsid w:val="005E6649"/>
    <w:rsid w:val="005F2600"/>
    <w:rsid w:val="005F4B8D"/>
    <w:rsid w:val="005F6357"/>
    <w:rsid w:val="005F67B4"/>
    <w:rsid w:val="005F76ED"/>
    <w:rsid w:val="00600A98"/>
    <w:rsid w:val="0060311D"/>
    <w:rsid w:val="00603DA7"/>
    <w:rsid w:val="00604048"/>
    <w:rsid w:val="006042E2"/>
    <w:rsid w:val="00604783"/>
    <w:rsid w:val="0060623F"/>
    <w:rsid w:val="00606EE3"/>
    <w:rsid w:val="006070A7"/>
    <w:rsid w:val="00607578"/>
    <w:rsid w:val="00611BFC"/>
    <w:rsid w:val="00611DB8"/>
    <w:rsid w:val="0061206D"/>
    <w:rsid w:val="00614730"/>
    <w:rsid w:val="00614831"/>
    <w:rsid w:val="00614AA8"/>
    <w:rsid w:val="00615C3A"/>
    <w:rsid w:val="00617F8F"/>
    <w:rsid w:val="006209C9"/>
    <w:rsid w:val="0062162F"/>
    <w:rsid w:val="006229A8"/>
    <w:rsid w:val="00622B9E"/>
    <w:rsid w:val="00622F42"/>
    <w:rsid w:val="006230F1"/>
    <w:rsid w:val="00623AD8"/>
    <w:rsid w:val="00625196"/>
    <w:rsid w:val="00625F3A"/>
    <w:rsid w:val="00626AA9"/>
    <w:rsid w:val="0062779A"/>
    <w:rsid w:val="00630826"/>
    <w:rsid w:val="00632696"/>
    <w:rsid w:val="00632CE8"/>
    <w:rsid w:val="00634C76"/>
    <w:rsid w:val="00634DBE"/>
    <w:rsid w:val="00634FA0"/>
    <w:rsid w:val="0063636E"/>
    <w:rsid w:val="006364A6"/>
    <w:rsid w:val="00637614"/>
    <w:rsid w:val="0063797D"/>
    <w:rsid w:val="0064018C"/>
    <w:rsid w:val="006418F8"/>
    <w:rsid w:val="00642717"/>
    <w:rsid w:val="006438E2"/>
    <w:rsid w:val="00643B6A"/>
    <w:rsid w:val="006442F9"/>
    <w:rsid w:val="00645347"/>
    <w:rsid w:val="006458BE"/>
    <w:rsid w:val="0064612D"/>
    <w:rsid w:val="00646589"/>
    <w:rsid w:val="00646E03"/>
    <w:rsid w:val="00647994"/>
    <w:rsid w:val="00651245"/>
    <w:rsid w:val="006524B7"/>
    <w:rsid w:val="006528F4"/>
    <w:rsid w:val="00652D79"/>
    <w:rsid w:val="00653C23"/>
    <w:rsid w:val="00655181"/>
    <w:rsid w:val="00655346"/>
    <w:rsid w:val="006561E7"/>
    <w:rsid w:val="006565A8"/>
    <w:rsid w:val="006640B4"/>
    <w:rsid w:val="00664D78"/>
    <w:rsid w:val="00664F03"/>
    <w:rsid w:val="00665F71"/>
    <w:rsid w:val="00667003"/>
    <w:rsid w:val="00670B35"/>
    <w:rsid w:val="006716FD"/>
    <w:rsid w:val="00672F9B"/>
    <w:rsid w:val="006746EB"/>
    <w:rsid w:val="00674D7D"/>
    <w:rsid w:val="00675AEC"/>
    <w:rsid w:val="006761BD"/>
    <w:rsid w:val="0067655E"/>
    <w:rsid w:val="006804EF"/>
    <w:rsid w:val="00680D1F"/>
    <w:rsid w:val="00681AF4"/>
    <w:rsid w:val="00682A2B"/>
    <w:rsid w:val="00682E21"/>
    <w:rsid w:val="006833CA"/>
    <w:rsid w:val="00683857"/>
    <w:rsid w:val="00683A2D"/>
    <w:rsid w:val="00683B12"/>
    <w:rsid w:val="00683C4F"/>
    <w:rsid w:val="006847EA"/>
    <w:rsid w:val="00684895"/>
    <w:rsid w:val="00684DF5"/>
    <w:rsid w:val="00684FB3"/>
    <w:rsid w:val="00685D68"/>
    <w:rsid w:val="00686A39"/>
    <w:rsid w:val="0069100B"/>
    <w:rsid w:val="006936A1"/>
    <w:rsid w:val="00694860"/>
    <w:rsid w:val="00694E66"/>
    <w:rsid w:val="006961E0"/>
    <w:rsid w:val="00696321"/>
    <w:rsid w:val="006A1EF7"/>
    <w:rsid w:val="006A513B"/>
    <w:rsid w:val="006A69A0"/>
    <w:rsid w:val="006B00C1"/>
    <w:rsid w:val="006B08FE"/>
    <w:rsid w:val="006B0B45"/>
    <w:rsid w:val="006B0EF5"/>
    <w:rsid w:val="006B10C8"/>
    <w:rsid w:val="006B2EA4"/>
    <w:rsid w:val="006B3457"/>
    <w:rsid w:val="006B4078"/>
    <w:rsid w:val="006B587E"/>
    <w:rsid w:val="006B6B94"/>
    <w:rsid w:val="006B7631"/>
    <w:rsid w:val="006C02C7"/>
    <w:rsid w:val="006C05DD"/>
    <w:rsid w:val="006C3A39"/>
    <w:rsid w:val="006C3A69"/>
    <w:rsid w:val="006C4168"/>
    <w:rsid w:val="006C513A"/>
    <w:rsid w:val="006C5BFC"/>
    <w:rsid w:val="006C6E88"/>
    <w:rsid w:val="006D29F9"/>
    <w:rsid w:val="006D51BA"/>
    <w:rsid w:val="006D553D"/>
    <w:rsid w:val="006D6FBC"/>
    <w:rsid w:val="006D719B"/>
    <w:rsid w:val="006D7DAE"/>
    <w:rsid w:val="006E01FC"/>
    <w:rsid w:val="006E02E2"/>
    <w:rsid w:val="006E3DFD"/>
    <w:rsid w:val="006E6B1C"/>
    <w:rsid w:val="006E7200"/>
    <w:rsid w:val="006E7A3C"/>
    <w:rsid w:val="006F0092"/>
    <w:rsid w:val="006F0307"/>
    <w:rsid w:val="006F177F"/>
    <w:rsid w:val="006F241C"/>
    <w:rsid w:val="006F576C"/>
    <w:rsid w:val="006F60BB"/>
    <w:rsid w:val="006F6FBA"/>
    <w:rsid w:val="006F7437"/>
    <w:rsid w:val="006F7CD2"/>
    <w:rsid w:val="00700334"/>
    <w:rsid w:val="00700710"/>
    <w:rsid w:val="00700A24"/>
    <w:rsid w:val="007017FA"/>
    <w:rsid w:val="007020FE"/>
    <w:rsid w:val="00703203"/>
    <w:rsid w:val="00703634"/>
    <w:rsid w:val="007036EB"/>
    <w:rsid w:val="00704178"/>
    <w:rsid w:val="00704189"/>
    <w:rsid w:val="00705E10"/>
    <w:rsid w:val="00707585"/>
    <w:rsid w:val="00707FAE"/>
    <w:rsid w:val="00712FF6"/>
    <w:rsid w:val="00713C46"/>
    <w:rsid w:val="00714C27"/>
    <w:rsid w:val="00716D71"/>
    <w:rsid w:val="007174B7"/>
    <w:rsid w:val="00717D01"/>
    <w:rsid w:val="007225BA"/>
    <w:rsid w:val="00723C6E"/>
    <w:rsid w:val="00723C9F"/>
    <w:rsid w:val="00723DDA"/>
    <w:rsid w:val="00723EB3"/>
    <w:rsid w:val="00724A47"/>
    <w:rsid w:val="00724A6D"/>
    <w:rsid w:val="00726712"/>
    <w:rsid w:val="007269A2"/>
    <w:rsid w:val="00727221"/>
    <w:rsid w:val="0073169D"/>
    <w:rsid w:val="00732F92"/>
    <w:rsid w:val="00733C16"/>
    <w:rsid w:val="00735127"/>
    <w:rsid w:val="00735CAC"/>
    <w:rsid w:val="0073638B"/>
    <w:rsid w:val="007364F9"/>
    <w:rsid w:val="007367A9"/>
    <w:rsid w:val="007370AC"/>
    <w:rsid w:val="00737B52"/>
    <w:rsid w:val="00740174"/>
    <w:rsid w:val="00740DBE"/>
    <w:rsid w:val="007425DB"/>
    <w:rsid w:val="0074325A"/>
    <w:rsid w:val="00743368"/>
    <w:rsid w:val="00743954"/>
    <w:rsid w:val="0074522E"/>
    <w:rsid w:val="00747BA6"/>
    <w:rsid w:val="00750C5F"/>
    <w:rsid w:val="00750D1B"/>
    <w:rsid w:val="00752065"/>
    <w:rsid w:val="007563B8"/>
    <w:rsid w:val="0075672B"/>
    <w:rsid w:val="00757784"/>
    <w:rsid w:val="00762483"/>
    <w:rsid w:val="00762A12"/>
    <w:rsid w:val="00762B98"/>
    <w:rsid w:val="00763E4E"/>
    <w:rsid w:val="00764F77"/>
    <w:rsid w:val="007651B2"/>
    <w:rsid w:val="00766AA1"/>
    <w:rsid w:val="00771276"/>
    <w:rsid w:val="00771453"/>
    <w:rsid w:val="007714E1"/>
    <w:rsid w:val="00772A37"/>
    <w:rsid w:val="007740E4"/>
    <w:rsid w:val="0077420C"/>
    <w:rsid w:val="007753C2"/>
    <w:rsid w:val="007762EE"/>
    <w:rsid w:val="00776FC5"/>
    <w:rsid w:val="00777915"/>
    <w:rsid w:val="00780056"/>
    <w:rsid w:val="0078007B"/>
    <w:rsid w:val="00782EB1"/>
    <w:rsid w:val="0078341F"/>
    <w:rsid w:val="007835FD"/>
    <w:rsid w:val="00783637"/>
    <w:rsid w:val="00784699"/>
    <w:rsid w:val="00785E5B"/>
    <w:rsid w:val="0078676C"/>
    <w:rsid w:val="007869E2"/>
    <w:rsid w:val="00786CC9"/>
    <w:rsid w:val="00786F46"/>
    <w:rsid w:val="007900C0"/>
    <w:rsid w:val="00790313"/>
    <w:rsid w:val="007903EE"/>
    <w:rsid w:val="007911F4"/>
    <w:rsid w:val="0079212F"/>
    <w:rsid w:val="00793DDD"/>
    <w:rsid w:val="0079564B"/>
    <w:rsid w:val="00796CD1"/>
    <w:rsid w:val="00796DB2"/>
    <w:rsid w:val="007974B4"/>
    <w:rsid w:val="00797EC4"/>
    <w:rsid w:val="007A012D"/>
    <w:rsid w:val="007A1805"/>
    <w:rsid w:val="007A388B"/>
    <w:rsid w:val="007A5743"/>
    <w:rsid w:val="007A5D23"/>
    <w:rsid w:val="007A6E1F"/>
    <w:rsid w:val="007B06AC"/>
    <w:rsid w:val="007B1AC6"/>
    <w:rsid w:val="007B1C77"/>
    <w:rsid w:val="007B415E"/>
    <w:rsid w:val="007B41CC"/>
    <w:rsid w:val="007B5842"/>
    <w:rsid w:val="007B63C5"/>
    <w:rsid w:val="007B69D4"/>
    <w:rsid w:val="007B781B"/>
    <w:rsid w:val="007B78B0"/>
    <w:rsid w:val="007B7999"/>
    <w:rsid w:val="007B7F8D"/>
    <w:rsid w:val="007C0328"/>
    <w:rsid w:val="007C0488"/>
    <w:rsid w:val="007C0FF6"/>
    <w:rsid w:val="007C3A23"/>
    <w:rsid w:val="007C4964"/>
    <w:rsid w:val="007C5991"/>
    <w:rsid w:val="007C6190"/>
    <w:rsid w:val="007C7A2D"/>
    <w:rsid w:val="007D10A2"/>
    <w:rsid w:val="007D1630"/>
    <w:rsid w:val="007D2504"/>
    <w:rsid w:val="007D2744"/>
    <w:rsid w:val="007D2787"/>
    <w:rsid w:val="007D3410"/>
    <w:rsid w:val="007D3946"/>
    <w:rsid w:val="007D50C6"/>
    <w:rsid w:val="007D6ECA"/>
    <w:rsid w:val="007E0F41"/>
    <w:rsid w:val="007E16B0"/>
    <w:rsid w:val="007E21B9"/>
    <w:rsid w:val="007E22A9"/>
    <w:rsid w:val="007E4B56"/>
    <w:rsid w:val="007E62FD"/>
    <w:rsid w:val="007E70F2"/>
    <w:rsid w:val="007E74C7"/>
    <w:rsid w:val="007F1C96"/>
    <w:rsid w:val="007F312D"/>
    <w:rsid w:val="007F3F9A"/>
    <w:rsid w:val="007F4025"/>
    <w:rsid w:val="007F43C0"/>
    <w:rsid w:val="007F6DE0"/>
    <w:rsid w:val="007F73A6"/>
    <w:rsid w:val="00801281"/>
    <w:rsid w:val="0080161F"/>
    <w:rsid w:val="008026D3"/>
    <w:rsid w:val="00802BAF"/>
    <w:rsid w:val="008039AC"/>
    <w:rsid w:val="00803A00"/>
    <w:rsid w:val="008061F4"/>
    <w:rsid w:val="008069C0"/>
    <w:rsid w:val="00807C66"/>
    <w:rsid w:val="008104DC"/>
    <w:rsid w:val="00810C03"/>
    <w:rsid w:val="008130B9"/>
    <w:rsid w:val="008144AC"/>
    <w:rsid w:val="00817974"/>
    <w:rsid w:val="00817A1F"/>
    <w:rsid w:val="008220FF"/>
    <w:rsid w:val="00824599"/>
    <w:rsid w:val="00824A2A"/>
    <w:rsid w:val="008273A6"/>
    <w:rsid w:val="00827A82"/>
    <w:rsid w:val="00831F4A"/>
    <w:rsid w:val="0083387B"/>
    <w:rsid w:val="008343BD"/>
    <w:rsid w:val="00835510"/>
    <w:rsid w:val="00835709"/>
    <w:rsid w:val="008357C3"/>
    <w:rsid w:val="00835D70"/>
    <w:rsid w:val="0083625B"/>
    <w:rsid w:val="008367CB"/>
    <w:rsid w:val="008408D3"/>
    <w:rsid w:val="00841D72"/>
    <w:rsid w:val="00842787"/>
    <w:rsid w:val="00844426"/>
    <w:rsid w:val="00844577"/>
    <w:rsid w:val="00845BA7"/>
    <w:rsid w:val="0084636C"/>
    <w:rsid w:val="00846E4E"/>
    <w:rsid w:val="00846E60"/>
    <w:rsid w:val="008471B7"/>
    <w:rsid w:val="00847BE9"/>
    <w:rsid w:val="008520E2"/>
    <w:rsid w:val="0085259B"/>
    <w:rsid w:val="00852EF8"/>
    <w:rsid w:val="0085314E"/>
    <w:rsid w:val="0085356E"/>
    <w:rsid w:val="00856CE8"/>
    <w:rsid w:val="008577D9"/>
    <w:rsid w:val="00860112"/>
    <w:rsid w:val="00861B14"/>
    <w:rsid w:val="00862369"/>
    <w:rsid w:val="00862913"/>
    <w:rsid w:val="00864014"/>
    <w:rsid w:val="008644EA"/>
    <w:rsid w:val="00866C4D"/>
    <w:rsid w:val="008671E3"/>
    <w:rsid w:val="00870F17"/>
    <w:rsid w:val="00871F89"/>
    <w:rsid w:val="0087341C"/>
    <w:rsid w:val="008745BA"/>
    <w:rsid w:val="00876942"/>
    <w:rsid w:val="00877220"/>
    <w:rsid w:val="00880A1E"/>
    <w:rsid w:val="00881920"/>
    <w:rsid w:val="00883222"/>
    <w:rsid w:val="008834D7"/>
    <w:rsid w:val="008848CB"/>
    <w:rsid w:val="00884DD3"/>
    <w:rsid w:val="0088600B"/>
    <w:rsid w:val="00886B16"/>
    <w:rsid w:val="00886D48"/>
    <w:rsid w:val="008901F5"/>
    <w:rsid w:val="0089087B"/>
    <w:rsid w:val="00890C7A"/>
    <w:rsid w:val="00891181"/>
    <w:rsid w:val="00893440"/>
    <w:rsid w:val="00896271"/>
    <w:rsid w:val="00897466"/>
    <w:rsid w:val="008A02E7"/>
    <w:rsid w:val="008A0428"/>
    <w:rsid w:val="008A12A7"/>
    <w:rsid w:val="008A12D7"/>
    <w:rsid w:val="008A229B"/>
    <w:rsid w:val="008A25D4"/>
    <w:rsid w:val="008A5386"/>
    <w:rsid w:val="008A53B5"/>
    <w:rsid w:val="008A6DD8"/>
    <w:rsid w:val="008B073D"/>
    <w:rsid w:val="008B0A36"/>
    <w:rsid w:val="008B15EF"/>
    <w:rsid w:val="008B1ABD"/>
    <w:rsid w:val="008B2A6C"/>
    <w:rsid w:val="008B3D44"/>
    <w:rsid w:val="008B4C1B"/>
    <w:rsid w:val="008B5EF8"/>
    <w:rsid w:val="008B6307"/>
    <w:rsid w:val="008B65C1"/>
    <w:rsid w:val="008B6B0C"/>
    <w:rsid w:val="008B7DA7"/>
    <w:rsid w:val="008C07CC"/>
    <w:rsid w:val="008C0EE7"/>
    <w:rsid w:val="008C1098"/>
    <w:rsid w:val="008C24DA"/>
    <w:rsid w:val="008C38D9"/>
    <w:rsid w:val="008C6C50"/>
    <w:rsid w:val="008C764E"/>
    <w:rsid w:val="008D0325"/>
    <w:rsid w:val="008D0CF3"/>
    <w:rsid w:val="008D0EAF"/>
    <w:rsid w:val="008D12F7"/>
    <w:rsid w:val="008D1691"/>
    <w:rsid w:val="008D299F"/>
    <w:rsid w:val="008D2B1F"/>
    <w:rsid w:val="008D33B9"/>
    <w:rsid w:val="008D4967"/>
    <w:rsid w:val="008D5D63"/>
    <w:rsid w:val="008D6C36"/>
    <w:rsid w:val="008E2465"/>
    <w:rsid w:val="008E27AB"/>
    <w:rsid w:val="008E2E6D"/>
    <w:rsid w:val="008E38E1"/>
    <w:rsid w:val="008E3FF2"/>
    <w:rsid w:val="008E5997"/>
    <w:rsid w:val="008E6031"/>
    <w:rsid w:val="008E671C"/>
    <w:rsid w:val="008E7325"/>
    <w:rsid w:val="008F132C"/>
    <w:rsid w:val="008F2282"/>
    <w:rsid w:val="008F2B99"/>
    <w:rsid w:val="008F32F0"/>
    <w:rsid w:val="008F6517"/>
    <w:rsid w:val="008F7071"/>
    <w:rsid w:val="008F70C4"/>
    <w:rsid w:val="008F76E8"/>
    <w:rsid w:val="008F7AEC"/>
    <w:rsid w:val="00900805"/>
    <w:rsid w:val="00902068"/>
    <w:rsid w:val="00902439"/>
    <w:rsid w:val="00903A00"/>
    <w:rsid w:val="00903A2B"/>
    <w:rsid w:val="0090553C"/>
    <w:rsid w:val="009055BE"/>
    <w:rsid w:val="00905D08"/>
    <w:rsid w:val="00905F08"/>
    <w:rsid w:val="00907FDA"/>
    <w:rsid w:val="00910721"/>
    <w:rsid w:val="0091097C"/>
    <w:rsid w:val="00912FBC"/>
    <w:rsid w:val="0091302F"/>
    <w:rsid w:val="00913439"/>
    <w:rsid w:val="009149FF"/>
    <w:rsid w:val="00916259"/>
    <w:rsid w:val="0091679C"/>
    <w:rsid w:val="00916EF9"/>
    <w:rsid w:val="00917DF6"/>
    <w:rsid w:val="009207B2"/>
    <w:rsid w:val="00920C14"/>
    <w:rsid w:val="00921F2B"/>
    <w:rsid w:val="009231E9"/>
    <w:rsid w:val="0092362F"/>
    <w:rsid w:val="0092439D"/>
    <w:rsid w:val="0093049C"/>
    <w:rsid w:val="0093067F"/>
    <w:rsid w:val="00931967"/>
    <w:rsid w:val="00931C68"/>
    <w:rsid w:val="0093375F"/>
    <w:rsid w:val="00934485"/>
    <w:rsid w:val="009356A2"/>
    <w:rsid w:val="00937691"/>
    <w:rsid w:val="00937FA2"/>
    <w:rsid w:val="00940468"/>
    <w:rsid w:val="00940504"/>
    <w:rsid w:val="009408B6"/>
    <w:rsid w:val="00941425"/>
    <w:rsid w:val="00943380"/>
    <w:rsid w:val="00943DC6"/>
    <w:rsid w:val="00944229"/>
    <w:rsid w:val="00950153"/>
    <w:rsid w:val="00953337"/>
    <w:rsid w:val="00954923"/>
    <w:rsid w:val="00954E14"/>
    <w:rsid w:val="00956673"/>
    <w:rsid w:val="009607CD"/>
    <w:rsid w:val="0096117D"/>
    <w:rsid w:val="00961C05"/>
    <w:rsid w:val="00962A16"/>
    <w:rsid w:val="009630E6"/>
    <w:rsid w:val="00963D02"/>
    <w:rsid w:val="00965FF4"/>
    <w:rsid w:val="0096607C"/>
    <w:rsid w:val="00966627"/>
    <w:rsid w:val="00966A35"/>
    <w:rsid w:val="00967D3C"/>
    <w:rsid w:val="0097042F"/>
    <w:rsid w:val="009709F8"/>
    <w:rsid w:val="00971480"/>
    <w:rsid w:val="0098014E"/>
    <w:rsid w:val="00980614"/>
    <w:rsid w:val="00981F21"/>
    <w:rsid w:val="0098202F"/>
    <w:rsid w:val="00982146"/>
    <w:rsid w:val="00986572"/>
    <w:rsid w:val="009875C5"/>
    <w:rsid w:val="0099041E"/>
    <w:rsid w:val="00992A10"/>
    <w:rsid w:val="00993199"/>
    <w:rsid w:val="00993F56"/>
    <w:rsid w:val="00994C6E"/>
    <w:rsid w:val="00995923"/>
    <w:rsid w:val="00996082"/>
    <w:rsid w:val="009A030A"/>
    <w:rsid w:val="009A2B99"/>
    <w:rsid w:val="009A344A"/>
    <w:rsid w:val="009A5B1A"/>
    <w:rsid w:val="009A6D6B"/>
    <w:rsid w:val="009A7405"/>
    <w:rsid w:val="009A7F5D"/>
    <w:rsid w:val="009B0884"/>
    <w:rsid w:val="009B149F"/>
    <w:rsid w:val="009B1F0E"/>
    <w:rsid w:val="009B4831"/>
    <w:rsid w:val="009B4AC9"/>
    <w:rsid w:val="009B4B93"/>
    <w:rsid w:val="009B6916"/>
    <w:rsid w:val="009C08AF"/>
    <w:rsid w:val="009C0D2F"/>
    <w:rsid w:val="009C1721"/>
    <w:rsid w:val="009C1F40"/>
    <w:rsid w:val="009C2FA0"/>
    <w:rsid w:val="009C35A9"/>
    <w:rsid w:val="009C4158"/>
    <w:rsid w:val="009C45A0"/>
    <w:rsid w:val="009C4AFF"/>
    <w:rsid w:val="009C6D87"/>
    <w:rsid w:val="009C73E8"/>
    <w:rsid w:val="009C7746"/>
    <w:rsid w:val="009D050A"/>
    <w:rsid w:val="009D0795"/>
    <w:rsid w:val="009D1478"/>
    <w:rsid w:val="009D19AD"/>
    <w:rsid w:val="009D2603"/>
    <w:rsid w:val="009D309D"/>
    <w:rsid w:val="009D478C"/>
    <w:rsid w:val="009D4A7B"/>
    <w:rsid w:val="009E1978"/>
    <w:rsid w:val="009E1DA4"/>
    <w:rsid w:val="009E2A9D"/>
    <w:rsid w:val="009E5069"/>
    <w:rsid w:val="009E51C5"/>
    <w:rsid w:val="009E7550"/>
    <w:rsid w:val="009F1B5F"/>
    <w:rsid w:val="009F1E32"/>
    <w:rsid w:val="009F213E"/>
    <w:rsid w:val="009F340D"/>
    <w:rsid w:val="009F3C61"/>
    <w:rsid w:val="009F557C"/>
    <w:rsid w:val="009F58F7"/>
    <w:rsid w:val="009F5D18"/>
    <w:rsid w:val="009F6B01"/>
    <w:rsid w:val="009F7876"/>
    <w:rsid w:val="00A004DC"/>
    <w:rsid w:val="00A02A78"/>
    <w:rsid w:val="00A03AB8"/>
    <w:rsid w:val="00A03B2E"/>
    <w:rsid w:val="00A03D9D"/>
    <w:rsid w:val="00A04180"/>
    <w:rsid w:val="00A041F6"/>
    <w:rsid w:val="00A045FC"/>
    <w:rsid w:val="00A1043E"/>
    <w:rsid w:val="00A12588"/>
    <w:rsid w:val="00A12662"/>
    <w:rsid w:val="00A1269A"/>
    <w:rsid w:val="00A143DF"/>
    <w:rsid w:val="00A14A6F"/>
    <w:rsid w:val="00A17201"/>
    <w:rsid w:val="00A17CA4"/>
    <w:rsid w:val="00A20D8B"/>
    <w:rsid w:val="00A21D8E"/>
    <w:rsid w:val="00A23B30"/>
    <w:rsid w:val="00A2414B"/>
    <w:rsid w:val="00A243D8"/>
    <w:rsid w:val="00A2599D"/>
    <w:rsid w:val="00A26018"/>
    <w:rsid w:val="00A26A20"/>
    <w:rsid w:val="00A26F93"/>
    <w:rsid w:val="00A27608"/>
    <w:rsid w:val="00A3016E"/>
    <w:rsid w:val="00A3140B"/>
    <w:rsid w:val="00A31A00"/>
    <w:rsid w:val="00A31E93"/>
    <w:rsid w:val="00A32475"/>
    <w:rsid w:val="00A32801"/>
    <w:rsid w:val="00A32B94"/>
    <w:rsid w:val="00A332F5"/>
    <w:rsid w:val="00A368A8"/>
    <w:rsid w:val="00A3703D"/>
    <w:rsid w:val="00A37088"/>
    <w:rsid w:val="00A407B4"/>
    <w:rsid w:val="00A410DD"/>
    <w:rsid w:val="00A420FA"/>
    <w:rsid w:val="00A45B8F"/>
    <w:rsid w:val="00A47A8B"/>
    <w:rsid w:val="00A47BBD"/>
    <w:rsid w:val="00A502B4"/>
    <w:rsid w:val="00A50EBD"/>
    <w:rsid w:val="00A51A8E"/>
    <w:rsid w:val="00A51B18"/>
    <w:rsid w:val="00A51E11"/>
    <w:rsid w:val="00A52CED"/>
    <w:rsid w:val="00A53336"/>
    <w:rsid w:val="00A55050"/>
    <w:rsid w:val="00A55394"/>
    <w:rsid w:val="00A55CAE"/>
    <w:rsid w:val="00A56223"/>
    <w:rsid w:val="00A562BC"/>
    <w:rsid w:val="00A565C3"/>
    <w:rsid w:val="00A57700"/>
    <w:rsid w:val="00A61942"/>
    <w:rsid w:val="00A61C6B"/>
    <w:rsid w:val="00A62171"/>
    <w:rsid w:val="00A6315D"/>
    <w:rsid w:val="00A63638"/>
    <w:rsid w:val="00A6429D"/>
    <w:rsid w:val="00A649A7"/>
    <w:rsid w:val="00A6517D"/>
    <w:rsid w:val="00A65B2E"/>
    <w:rsid w:val="00A66458"/>
    <w:rsid w:val="00A67884"/>
    <w:rsid w:val="00A70406"/>
    <w:rsid w:val="00A73A90"/>
    <w:rsid w:val="00A74036"/>
    <w:rsid w:val="00A7536A"/>
    <w:rsid w:val="00A75D94"/>
    <w:rsid w:val="00A76BE9"/>
    <w:rsid w:val="00A8042A"/>
    <w:rsid w:val="00A86CE1"/>
    <w:rsid w:val="00A8793E"/>
    <w:rsid w:val="00A905C3"/>
    <w:rsid w:val="00A9093D"/>
    <w:rsid w:val="00A91D5C"/>
    <w:rsid w:val="00A92905"/>
    <w:rsid w:val="00A92F9B"/>
    <w:rsid w:val="00A94BFB"/>
    <w:rsid w:val="00AA1055"/>
    <w:rsid w:val="00AA2E47"/>
    <w:rsid w:val="00AA3241"/>
    <w:rsid w:val="00AA4780"/>
    <w:rsid w:val="00AA72C4"/>
    <w:rsid w:val="00AB1A21"/>
    <w:rsid w:val="00AB264B"/>
    <w:rsid w:val="00AB2E2F"/>
    <w:rsid w:val="00AB3DEF"/>
    <w:rsid w:val="00AB4573"/>
    <w:rsid w:val="00AB60F9"/>
    <w:rsid w:val="00AC0650"/>
    <w:rsid w:val="00AC0DCE"/>
    <w:rsid w:val="00AC1B10"/>
    <w:rsid w:val="00AC1FA3"/>
    <w:rsid w:val="00AC42F9"/>
    <w:rsid w:val="00AC4528"/>
    <w:rsid w:val="00AC54BB"/>
    <w:rsid w:val="00AC65B5"/>
    <w:rsid w:val="00AC77A0"/>
    <w:rsid w:val="00AD1D49"/>
    <w:rsid w:val="00AD4486"/>
    <w:rsid w:val="00AD4812"/>
    <w:rsid w:val="00AD5255"/>
    <w:rsid w:val="00AD5BE1"/>
    <w:rsid w:val="00AD6EC7"/>
    <w:rsid w:val="00AD7D44"/>
    <w:rsid w:val="00AD7E94"/>
    <w:rsid w:val="00AE03DE"/>
    <w:rsid w:val="00AE1B06"/>
    <w:rsid w:val="00AE2F40"/>
    <w:rsid w:val="00AE571E"/>
    <w:rsid w:val="00AE68C4"/>
    <w:rsid w:val="00AE6F7A"/>
    <w:rsid w:val="00AF13D8"/>
    <w:rsid w:val="00AF228C"/>
    <w:rsid w:val="00AF2367"/>
    <w:rsid w:val="00AF2DE9"/>
    <w:rsid w:val="00AF40E6"/>
    <w:rsid w:val="00AF429B"/>
    <w:rsid w:val="00AF4575"/>
    <w:rsid w:val="00AF5663"/>
    <w:rsid w:val="00AF631B"/>
    <w:rsid w:val="00AF6D57"/>
    <w:rsid w:val="00B00519"/>
    <w:rsid w:val="00B07321"/>
    <w:rsid w:val="00B10A40"/>
    <w:rsid w:val="00B110A9"/>
    <w:rsid w:val="00B11501"/>
    <w:rsid w:val="00B13382"/>
    <w:rsid w:val="00B1528E"/>
    <w:rsid w:val="00B157B5"/>
    <w:rsid w:val="00B15FF5"/>
    <w:rsid w:val="00B16261"/>
    <w:rsid w:val="00B16C08"/>
    <w:rsid w:val="00B175A8"/>
    <w:rsid w:val="00B20052"/>
    <w:rsid w:val="00B20F7A"/>
    <w:rsid w:val="00B21B0B"/>
    <w:rsid w:val="00B21EE3"/>
    <w:rsid w:val="00B225BB"/>
    <w:rsid w:val="00B24E83"/>
    <w:rsid w:val="00B25CF9"/>
    <w:rsid w:val="00B2646B"/>
    <w:rsid w:val="00B26855"/>
    <w:rsid w:val="00B27AEC"/>
    <w:rsid w:val="00B27AF7"/>
    <w:rsid w:val="00B27B81"/>
    <w:rsid w:val="00B30FF1"/>
    <w:rsid w:val="00B31666"/>
    <w:rsid w:val="00B319DB"/>
    <w:rsid w:val="00B33BAB"/>
    <w:rsid w:val="00B345D6"/>
    <w:rsid w:val="00B34745"/>
    <w:rsid w:val="00B353EF"/>
    <w:rsid w:val="00B36F0F"/>
    <w:rsid w:val="00B40DFC"/>
    <w:rsid w:val="00B45423"/>
    <w:rsid w:val="00B50864"/>
    <w:rsid w:val="00B51C87"/>
    <w:rsid w:val="00B52E0E"/>
    <w:rsid w:val="00B532B0"/>
    <w:rsid w:val="00B539A1"/>
    <w:rsid w:val="00B5433A"/>
    <w:rsid w:val="00B55244"/>
    <w:rsid w:val="00B552EE"/>
    <w:rsid w:val="00B5605C"/>
    <w:rsid w:val="00B60E29"/>
    <w:rsid w:val="00B61E05"/>
    <w:rsid w:val="00B626B6"/>
    <w:rsid w:val="00B628CA"/>
    <w:rsid w:val="00B632B3"/>
    <w:rsid w:val="00B638F5"/>
    <w:rsid w:val="00B64A51"/>
    <w:rsid w:val="00B650DB"/>
    <w:rsid w:val="00B65CE8"/>
    <w:rsid w:val="00B70552"/>
    <w:rsid w:val="00B71243"/>
    <w:rsid w:val="00B72E3D"/>
    <w:rsid w:val="00B742BA"/>
    <w:rsid w:val="00B7532E"/>
    <w:rsid w:val="00B76381"/>
    <w:rsid w:val="00B764B3"/>
    <w:rsid w:val="00B76665"/>
    <w:rsid w:val="00B7683E"/>
    <w:rsid w:val="00B7788A"/>
    <w:rsid w:val="00B778DB"/>
    <w:rsid w:val="00B80853"/>
    <w:rsid w:val="00B80E7E"/>
    <w:rsid w:val="00B81960"/>
    <w:rsid w:val="00B83381"/>
    <w:rsid w:val="00B84DA3"/>
    <w:rsid w:val="00B87AA4"/>
    <w:rsid w:val="00B9158B"/>
    <w:rsid w:val="00B91F50"/>
    <w:rsid w:val="00B92373"/>
    <w:rsid w:val="00B931EA"/>
    <w:rsid w:val="00B936ED"/>
    <w:rsid w:val="00B940F4"/>
    <w:rsid w:val="00B9480E"/>
    <w:rsid w:val="00B960E7"/>
    <w:rsid w:val="00B96A7D"/>
    <w:rsid w:val="00BA0990"/>
    <w:rsid w:val="00BA1E35"/>
    <w:rsid w:val="00BA4594"/>
    <w:rsid w:val="00BA5329"/>
    <w:rsid w:val="00BA62BD"/>
    <w:rsid w:val="00BB03E7"/>
    <w:rsid w:val="00BB0CB7"/>
    <w:rsid w:val="00BB17AF"/>
    <w:rsid w:val="00BB1EB7"/>
    <w:rsid w:val="00BB2DFF"/>
    <w:rsid w:val="00BB328D"/>
    <w:rsid w:val="00BB437D"/>
    <w:rsid w:val="00BB5A82"/>
    <w:rsid w:val="00BB5D71"/>
    <w:rsid w:val="00BC083D"/>
    <w:rsid w:val="00BC2471"/>
    <w:rsid w:val="00BC3DA5"/>
    <w:rsid w:val="00BC58AC"/>
    <w:rsid w:val="00BC5B9C"/>
    <w:rsid w:val="00BC5DD5"/>
    <w:rsid w:val="00BC6BE9"/>
    <w:rsid w:val="00BC767F"/>
    <w:rsid w:val="00BC7B78"/>
    <w:rsid w:val="00BD0371"/>
    <w:rsid w:val="00BD32F8"/>
    <w:rsid w:val="00BD3778"/>
    <w:rsid w:val="00BD3BE4"/>
    <w:rsid w:val="00BD55EE"/>
    <w:rsid w:val="00BD5DA6"/>
    <w:rsid w:val="00BD641D"/>
    <w:rsid w:val="00BD6427"/>
    <w:rsid w:val="00BE27C2"/>
    <w:rsid w:val="00BE36F0"/>
    <w:rsid w:val="00BE4D80"/>
    <w:rsid w:val="00BE5A5E"/>
    <w:rsid w:val="00BE6FD7"/>
    <w:rsid w:val="00BE72B5"/>
    <w:rsid w:val="00BE7810"/>
    <w:rsid w:val="00BF1381"/>
    <w:rsid w:val="00BF1DD2"/>
    <w:rsid w:val="00BF3982"/>
    <w:rsid w:val="00BF42B6"/>
    <w:rsid w:val="00BF43B3"/>
    <w:rsid w:val="00BF4B59"/>
    <w:rsid w:val="00BF76A7"/>
    <w:rsid w:val="00C0004E"/>
    <w:rsid w:val="00C00ECC"/>
    <w:rsid w:val="00C015AD"/>
    <w:rsid w:val="00C01BE0"/>
    <w:rsid w:val="00C03155"/>
    <w:rsid w:val="00C04C54"/>
    <w:rsid w:val="00C04E27"/>
    <w:rsid w:val="00C05BEF"/>
    <w:rsid w:val="00C060D5"/>
    <w:rsid w:val="00C06362"/>
    <w:rsid w:val="00C06D16"/>
    <w:rsid w:val="00C078A2"/>
    <w:rsid w:val="00C07CD3"/>
    <w:rsid w:val="00C10D6B"/>
    <w:rsid w:val="00C11B6B"/>
    <w:rsid w:val="00C122D3"/>
    <w:rsid w:val="00C1653A"/>
    <w:rsid w:val="00C17355"/>
    <w:rsid w:val="00C1771F"/>
    <w:rsid w:val="00C20619"/>
    <w:rsid w:val="00C215E9"/>
    <w:rsid w:val="00C234C6"/>
    <w:rsid w:val="00C23A26"/>
    <w:rsid w:val="00C24080"/>
    <w:rsid w:val="00C24B28"/>
    <w:rsid w:val="00C25118"/>
    <w:rsid w:val="00C27B38"/>
    <w:rsid w:val="00C30728"/>
    <w:rsid w:val="00C312E1"/>
    <w:rsid w:val="00C326E1"/>
    <w:rsid w:val="00C32C7B"/>
    <w:rsid w:val="00C32DF0"/>
    <w:rsid w:val="00C34411"/>
    <w:rsid w:val="00C34FA4"/>
    <w:rsid w:val="00C35E31"/>
    <w:rsid w:val="00C36A9A"/>
    <w:rsid w:val="00C36CB3"/>
    <w:rsid w:val="00C37761"/>
    <w:rsid w:val="00C42AFC"/>
    <w:rsid w:val="00C43064"/>
    <w:rsid w:val="00C432F5"/>
    <w:rsid w:val="00C435C2"/>
    <w:rsid w:val="00C46CEC"/>
    <w:rsid w:val="00C47DC3"/>
    <w:rsid w:val="00C50416"/>
    <w:rsid w:val="00C50FFD"/>
    <w:rsid w:val="00C532A1"/>
    <w:rsid w:val="00C559E1"/>
    <w:rsid w:val="00C56408"/>
    <w:rsid w:val="00C57257"/>
    <w:rsid w:val="00C5786A"/>
    <w:rsid w:val="00C620DC"/>
    <w:rsid w:val="00C6476F"/>
    <w:rsid w:val="00C64ECB"/>
    <w:rsid w:val="00C650FD"/>
    <w:rsid w:val="00C675CF"/>
    <w:rsid w:val="00C67680"/>
    <w:rsid w:val="00C67983"/>
    <w:rsid w:val="00C67F5D"/>
    <w:rsid w:val="00C71663"/>
    <w:rsid w:val="00C73FDA"/>
    <w:rsid w:val="00C74E6E"/>
    <w:rsid w:val="00C75A27"/>
    <w:rsid w:val="00C766CB"/>
    <w:rsid w:val="00C76B83"/>
    <w:rsid w:val="00C76C22"/>
    <w:rsid w:val="00C8296A"/>
    <w:rsid w:val="00C84B1A"/>
    <w:rsid w:val="00C86361"/>
    <w:rsid w:val="00C86D92"/>
    <w:rsid w:val="00C87009"/>
    <w:rsid w:val="00C8735C"/>
    <w:rsid w:val="00C873B8"/>
    <w:rsid w:val="00C875A4"/>
    <w:rsid w:val="00C90103"/>
    <w:rsid w:val="00C904B4"/>
    <w:rsid w:val="00C918D5"/>
    <w:rsid w:val="00C91DF4"/>
    <w:rsid w:val="00C926FE"/>
    <w:rsid w:val="00C929E0"/>
    <w:rsid w:val="00C92BEC"/>
    <w:rsid w:val="00C92E33"/>
    <w:rsid w:val="00C93145"/>
    <w:rsid w:val="00C965F3"/>
    <w:rsid w:val="00CA20AE"/>
    <w:rsid w:val="00CA3A5F"/>
    <w:rsid w:val="00CA3F62"/>
    <w:rsid w:val="00CA649D"/>
    <w:rsid w:val="00CA6CD2"/>
    <w:rsid w:val="00CA6EB7"/>
    <w:rsid w:val="00CA78ED"/>
    <w:rsid w:val="00CA79D9"/>
    <w:rsid w:val="00CB0742"/>
    <w:rsid w:val="00CB0AE8"/>
    <w:rsid w:val="00CB2543"/>
    <w:rsid w:val="00CB2C8F"/>
    <w:rsid w:val="00CB5642"/>
    <w:rsid w:val="00CB6144"/>
    <w:rsid w:val="00CB6883"/>
    <w:rsid w:val="00CB77F5"/>
    <w:rsid w:val="00CB7AAD"/>
    <w:rsid w:val="00CC0770"/>
    <w:rsid w:val="00CC0E9D"/>
    <w:rsid w:val="00CC428F"/>
    <w:rsid w:val="00CC48EE"/>
    <w:rsid w:val="00CC5115"/>
    <w:rsid w:val="00CC5966"/>
    <w:rsid w:val="00CD07AA"/>
    <w:rsid w:val="00CD19F2"/>
    <w:rsid w:val="00CD208D"/>
    <w:rsid w:val="00CD269A"/>
    <w:rsid w:val="00CD44F8"/>
    <w:rsid w:val="00CD4AF2"/>
    <w:rsid w:val="00CD5AE3"/>
    <w:rsid w:val="00CD6953"/>
    <w:rsid w:val="00CD73AE"/>
    <w:rsid w:val="00CE112A"/>
    <w:rsid w:val="00CE2036"/>
    <w:rsid w:val="00CE51AF"/>
    <w:rsid w:val="00CE5E5B"/>
    <w:rsid w:val="00CE7B0C"/>
    <w:rsid w:val="00CF0124"/>
    <w:rsid w:val="00CF056B"/>
    <w:rsid w:val="00CF1355"/>
    <w:rsid w:val="00CF1513"/>
    <w:rsid w:val="00CF233D"/>
    <w:rsid w:val="00CF239B"/>
    <w:rsid w:val="00CF2CA1"/>
    <w:rsid w:val="00CF2D63"/>
    <w:rsid w:val="00CF383F"/>
    <w:rsid w:val="00CF3C42"/>
    <w:rsid w:val="00CF7364"/>
    <w:rsid w:val="00D00143"/>
    <w:rsid w:val="00D00C0E"/>
    <w:rsid w:val="00D0212A"/>
    <w:rsid w:val="00D02810"/>
    <w:rsid w:val="00D03647"/>
    <w:rsid w:val="00D04945"/>
    <w:rsid w:val="00D050D7"/>
    <w:rsid w:val="00D05A36"/>
    <w:rsid w:val="00D06433"/>
    <w:rsid w:val="00D06DD9"/>
    <w:rsid w:val="00D07B22"/>
    <w:rsid w:val="00D07FBC"/>
    <w:rsid w:val="00D10503"/>
    <w:rsid w:val="00D11B4E"/>
    <w:rsid w:val="00D129BF"/>
    <w:rsid w:val="00D15443"/>
    <w:rsid w:val="00D15B29"/>
    <w:rsid w:val="00D15D63"/>
    <w:rsid w:val="00D20BF0"/>
    <w:rsid w:val="00D21924"/>
    <w:rsid w:val="00D21BE0"/>
    <w:rsid w:val="00D220B2"/>
    <w:rsid w:val="00D2308B"/>
    <w:rsid w:val="00D25A5C"/>
    <w:rsid w:val="00D26595"/>
    <w:rsid w:val="00D303F1"/>
    <w:rsid w:val="00D304B6"/>
    <w:rsid w:val="00D32A5F"/>
    <w:rsid w:val="00D34ECB"/>
    <w:rsid w:val="00D35264"/>
    <w:rsid w:val="00D358B7"/>
    <w:rsid w:val="00D35C4F"/>
    <w:rsid w:val="00D35FD2"/>
    <w:rsid w:val="00D36A5D"/>
    <w:rsid w:val="00D372EC"/>
    <w:rsid w:val="00D442E7"/>
    <w:rsid w:val="00D465A0"/>
    <w:rsid w:val="00D50223"/>
    <w:rsid w:val="00D52285"/>
    <w:rsid w:val="00D522B4"/>
    <w:rsid w:val="00D524EB"/>
    <w:rsid w:val="00D5293C"/>
    <w:rsid w:val="00D52E25"/>
    <w:rsid w:val="00D558D0"/>
    <w:rsid w:val="00D572E3"/>
    <w:rsid w:val="00D57738"/>
    <w:rsid w:val="00D61543"/>
    <w:rsid w:val="00D6214F"/>
    <w:rsid w:val="00D6366A"/>
    <w:rsid w:val="00D655A1"/>
    <w:rsid w:val="00D6566F"/>
    <w:rsid w:val="00D656FD"/>
    <w:rsid w:val="00D6582E"/>
    <w:rsid w:val="00D66D68"/>
    <w:rsid w:val="00D67CC8"/>
    <w:rsid w:val="00D701C0"/>
    <w:rsid w:val="00D70CEC"/>
    <w:rsid w:val="00D71050"/>
    <w:rsid w:val="00D72C50"/>
    <w:rsid w:val="00D73290"/>
    <w:rsid w:val="00D73493"/>
    <w:rsid w:val="00D7740C"/>
    <w:rsid w:val="00D779ED"/>
    <w:rsid w:val="00D77BAD"/>
    <w:rsid w:val="00D80AAF"/>
    <w:rsid w:val="00D82465"/>
    <w:rsid w:val="00D824B1"/>
    <w:rsid w:val="00D82662"/>
    <w:rsid w:val="00D84BE7"/>
    <w:rsid w:val="00D872A9"/>
    <w:rsid w:val="00D87706"/>
    <w:rsid w:val="00D932D5"/>
    <w:rsid w:val="00D93618"/>
    <w:rsid w:val="00D940E9"/>
    <w:rsid w:val="00D951A4"/>
    <w:rsid w:val="00D952D7"/>
    <w:rsid w:val="00D9654D"/>
    <w:rsid w:val="00D966B8"/>
    <w:rsid w:val="00D97705"/>
    <w:rsid w:val="00D97FCF"/>
    <w:rsid w:val="00DA2E62"/>
    <w:rsid w:val="00DA60DA"/>
    <w:rsid w:val="00DA780E"/>
    <w:rsid w:val="00DA7C13"/>
    <w:rsid w:val="00DB1984"/>
    <w:rsid w:val="00DB3857"/>
    <w:rsid w:val="00DB4C83"/>
    <w:rsid w:val="00DB67B0"/>
    <w:rsid w:val="00DB709F"/>
    <w:rsid w:val="00DC0888"/>
    <w:rsid w:val="00DC144E"/>
    <w:rsid w:val="00DC21F0"/>
    <w:rsid w:val="00DC5229"/>
    <w:rsid w:val="00DC6280"/>
    <w:rsid w:val="00DD0500"/>
    <w:rsid w:val="00DD07CF"/>
    <w:rsid w:val="00DD07EF"/>
    <w:rsid w:val="00DD1A2A"/>
    <w:rsid w:val="00DD1CB5"/>
    <w:rsid w:val="00DD28BB"/>
    <w:rsid w:val="00DD4FE5"/>
    <w:rsid w:val="00DD651A"/>
    <w:rsid w:val="00DE16AA"/>
    <w:rsid w:val="00DE25AB"/>
    <w:rsid w:val="00DE3022"/>
    <w:rsid w:val="00DE7B35"/>
    <w:rsid w:val="00DE7CCD"/>
    <w:rsid w:val="00DE7D66"/>
    <w:rsid w:val="00DF1F78"/>
    <w:rsid w:val="00DF3A0E"/>
    <w:rsid w:val="00DF6EF0"/>
    <w:rsid w:val="00DF723C"/>
    <w:rsid w:val="00DF7382"/>
    <w:rsid w:val="00E013D7"/>
    <w:rsid w:val="00E03905"/>
    <w:rsid w:val="00E0470D"/>
    <w:rsid w:val="00E04AAF"/>
    <w:rsid w:val="00E04EA2"/>
    <w:rsid w:val="00E10F27"/>
    <w:rsid w:val="00E11403"/>
    <w:rsid w:val="00E12652"/>
    <w:rsid w:val="00E13E4A"/>
    <w:rsid w:val="00E140C2"/>
    <w:rsid w:val="00E142FE"/>
    <w:rsid w:val="00E150C6"/>
    <w:rsid w:val="00E15E00"/>
    <w:rsid w:val="00E16713"/>
    <w:rsid w:val="00E167A8"/>
    <w:rsid w:val="00E167D1"/>
    <w:rsid w:val="00E167E3"/>
    <w:rsid w:val="00E167F5"/>
    <w:rsid w:val="00E16BB6"/>
    <w:rsid w:val="00E229C9"/>
    <w:rsid w:val="00E23422"/>
    <w:rsid w:val="00E24F38"/>
    <w:rsid w:val="00E25676"/>
    <w:rsid w:val="00E258D8"/>
    <w:rsid w:val="00E25CA4"/>
    <w:rsid w:val="00E2654C"/>
    <w:rsid w:val="00E278FE"/>
    <w:rsid w:val="00E303DF"/>
    <w:rsid w:val="00E3278D"/>
    <w:rsid w:val="00E346FD"/>
    <w:rsid w:val="00E34DDB"/>
    <w:rsid w:val="00E36D28"/>
    <w:rsid w:val="00E36E6E"/>
    <w:rsid w:val="00E41B70"/>
    <w:rsid w:val="00E44839"/>
    <w:rsid w:val="00E44F5E"/>
    <w:rsid w:val="00E475A6"/>
    <w:rsid w:val="00E47BAA"/>
    <w:rsid w:val="00E50634"/>
    <w:rsid w:val="00E50C36"/>
    <w:rsid w:val="00E511C8"/>
    <w:rsid w:val="00E51D16"/>
    <w:rsid w:val="00E53DAF"/>
    <w:rsid w:val="00E56181"/>
    <w:rsid w:val="00E56361"/>
    <w:rsid w:val="00E56B7D"/>
    <w:rsid w:val="00E5771F"/>
    <w:rsid w:val="00E57B24"/>
    <w:rsid w:val="00E57EA0"/>
    <w:rsid w:val="00E60270"/>
    <w:rsid w:val="00E603BB"/>
    <w:rsid w:val="00E6083C"/>
    <w:rsid w:val="00E62E1E"/>
    <w:rsid w:val="00E62F09"/>
    <w:rsid w:val="00E63213"/>
    <w:rsid w:val="00E64495"/>
    <w:rsid w:val="00E64C34"/>
    <w:rsid w:val="00E64F67"/>
    <w:rsid w:val="00E6500B"/>
    <w:rsid w:val="00E6503E"/>
    <w:rsid w:val="00E6586A"/>
    <w:rsid w:val="00E65D12"/>
    <w:rsid w:val="00E66C02"/>
    <w:rsid w:val="00E704E3"/>
    <w:rsid w:val="00E7210C"/>
    <w:rsid w:val="00E72DD2"/>
    <w:rsid w:val="00E72E63"/>
    <w:rsid w:val="00E7306F"/>
    <w:rsid w:val="00E73999"/>
    <w:rsid w:val="00E74805"/>
    <w:rsid w:val="00E76119"/>
    <w:rsid w:val="00E77849"/>
    <w:rsid w:val="00E801BD"/>
    <w:rsid w:val="00E802B5"/>
    <w:rsid w:val="00E8039B"/>
    <w:rsid w:val="00E81F20"/>
    <w:rsid w:val="00E81FBF"/>
    <w:rsid w:val="00E83547"/>
    <w:rsid w:val="00E84052"/>
    <w:rsid w:val="00E841C3"/>
    <w:rsid w:val="00E85AA8"/>
    <w:rsid w:val="00E8619A"/>
    <w:rsid w:val="00E8661E"/>
    <w:rsid w:val="00E872F6"/>
    <w:rsid w:val="00E8740A"/>
    <w:rsid w:val="00E904DC"/>
    <w:rsid w:val="00E922E0"/>
    <w:rsid w:val="00E93EC0"/>
    <w:rsid w:val="00E967A4"/>
    <w:rsid w:val="00E96FE6"/>
    <w:rsid w:val="00E9750E"/>
    <w:rsid w:val="00E97A37"/>
    <w:rsid w:val="00EA13D7"/>
    <w:rsid w:val="00EA1A52"/>
    <w:rsid w:val="00EA2870"/>
    <w:rsid w:val="00EA2A9A"/>
    <w:rsid w:val="00EA2AF4"/>
    <w:rsid w:val="00EA3E80"/>
    <w:rsid w:val="00EA400A"/>
    <w:rsid w:val="00EA505C"/>
    <w:rsid w:val="00EA6037"/>
    <w:rsid w:val="00EA6B96"/>
    <w:rsid w:val="00EA6FA1"/>
    <w:rsid w:val="00EA77CC"/>
    <w:rsid w:val="00EA7A87"/>
    <w:rsid w:val="00EB210D"/>
    <w:rsid w:val="00EB2988"/>
    <w:rsid w:val="00EB4D0C"/>
    <w:rsid w:val="00EB55FA"/>
    <w:rsid w:val="00EB5C6D"/>
    <w:rsid w:val="00EB7102"/>
    <w:rsid w:val="00EB717E"/>
    <w:rsid w:val="00EC0744"/>
    <w:rsid w:val="00EC0AB6"/>
    <w:rsid w:val="00EC107E"/>
    <w:rsid w:val="00EC1CD3"/>
    <w:rsid w:val="00EC54EC"/>
    <w:rsid w:val="00EC661F"/>
    <w:rsid w:val="00EC764C"/>
    <w:rsid w:val="00ED1CE4"/>
    <w:rsid w:val="00ED2EA8"/>
    <w:rsid w:val="00ED5567"/>
    <w:rsid w:val="00ED5E3F"/>
    <w:rsid w:val="00ED6F90"/>
    <w:rsid w:val="00ED77A5"/>
    <w:rsid w:val="00ED7D73"/>
    <w:rsid w:val="00EE05F4"/>
    <w:rsid w:val="00EE28A8"/>
    <w:rsid w:val="00EE35D0"/>
    <w:rsid w:val="00EE35F7"/>
    <w:rsid w:val="00EE4859"/>
    <w:rsid w:val="00EE4D1D"/>
    <w:rsid w:val="00EE58B3"/>
    <w:rsid w:val="00EE7B67"/>
    <w:rsid w:val="00EF47A6"/>
    <w:rsid w:val="00EF4DAC"/>
    <w:rsid w:val="00EF4DED"/>
    <w:rsid w:val="00EF51AF"/>
    <w:rsid w:val="00EF6D2C"/>
    <w:rsid w:val="00F0035D"/>
    <w:rsid w:val="00F00C88"/>
    <w:rsid w:val="00F02C98"/>
    <w:rsid w:val="00F0555D"/>
    <w:rsid w:val="00F05E6A"/>
    <w:rsid w:val="00F06115"/>
    <w:rsid w:val="00F06F19"/>
    <w:rsid w:val="00F075F7"/>
    <w:rsid w:val="00F07682"/>
    <w:rsid w:val="00F12EAC"/>
    <w:rsid w:val="00F1365A"/>
    <w:rsid w:val="00F14666"/>
    <w:rsid w:val="00F14687"/>
    <w:rsid w:val="00F15415"/>
    <w:rsid w:val="00F169DB"/>
    <w:rsid w:val="00F21D48"/>
    <w:rsid w:val="00F221BE"/>
    <w:rsid w:val="00F242DA"/>
    <w:rsid w:val="00F2563E"/>
    <w:rsid w:val="00F25A89"/>
    <w:rsid w:val="00F25BE2"/>
    <w:rsid w:val="00F263D4"/>
    <w:rsid w:val="00F266B1"/>
    <w:rsid w:val="00F268C5"/>
    <w:rsid w:val="00F31891"/>
    <w:rsid w:val="00F318D8"/>
    <w:rsid w:val="00F32EDB"/>
    <w:rsid w:val="00F3449D"/>
    <w:rsid w:val="00F3451D"/>
    <w:rsid w:val="00F34DBC"/>
    <w:rsid w:val="00F362C1"/>
    <w:rsid w:val="00F37E19"/>
    <w:rsid w:val="00F41E07"/>
    <w:rsid w:val="00F443CD"/>
    <w:rsid w:val="00F44B6F"/>
    <w:rsid w:val="00F47C22"/>
    <w:rsid w:val="00F50268"/>
    <w:rsid w:val="00F5100E"/>
    <w:rsid w:val="00F5569F"/>
    <w:rsid w:val="00F573EA"/>
    <w:rsid w:val="00F57BAD"/>
    <w:rsid w:val="00F6089D"/>
    <w:rsid w:val="00F60E4B"/>
    <w:rsid w:val="00F63C36"/>
    <w:rsid w:val="00F64B31"/>
    <w:rsid w:val="00F64E41"/>
    <w:rsid w:val="00F651F0"/>
    <w:rsid w:val="00F65B9C"/>
    <w:rsid w:val="00F66DB7"/>
    <w:rsid w:val="00F66FEC"/>
    <w:rsid w:val="00F707B2"/>
    <w:rsid w:val="00F714D5"/>
    <w:rsid w:val="00F71D47"/>
    <w:rsid w:val="00F74AA9"/>
    <w:rsid w:val="00F75420"/>
    <w:rsid w:val="00F75C47"/>
    <w:rsid w:val="00F80BB0"/>
    <w:rsid w:val="00F80FBC"/>
    <w:rsid w:val="00F81127"/>
    <w:rsid w:val="00F8210B"/>
    <w:rsid w:val="00F82532"/>
    <w:rsid w:val="00F83570"/>
    <w:rsid w:val="00F835DF"/>
    <w:rsid w:val="00F85248"/>
    <w:rsid w:val="00F859E1"/>
    <w:rsid w:val="00F87B2C"/>
    <w:rsid w:val="00F91779"/>
    <w:rsid w:val="00F91EC2"/>
    <w:rsid w:val="00F92150"/>
    <w:rsid w:val="00F92EDC"/>
    <w:rsid w:val="00F93A6C"/>
    <w:rsid w:val="00F94589"/>
    <w:rsid w:val="00F947AF"/>
    <w:rsid w:val="00F94D8A"/>
    <w:rsid w:val="00F95012"/>
    <w:rsid w:val="00F951BD"/>
    <w:rsid w:val="00F95313"/>
    <w:rsid w:val="00F956BC"/>
    <w:rsid w:val="00F956CC"/>
    <w:rsid w:val="00F9588F"/>
    <w:rsid w:val="00F96E5E"/>
    <w:rsid w:val="00F978B9"/>
    <w:rsid w:val="00F97B79"/>
    <w:rsid w:val="00FA0307"/>
    <w:rsid w:val="00FA1222"/>
    <w:rsid w:val="00FA2D69"/>
    <w:rsid w:val="00FA354C"/>
    <w:rsid w:val="00FA740A"/>
    <w:rsid w:val="00FA7C72"/>
    <w:rsid w:val="00FB0423"/>
    <w:rsid w:val="00FB1805"/>
    <w:rsid w:val="00FB31A1"/>
    <w:rsid w:val="00FB3304"/>
    <w:rsid w:val="00FB3EFA"/>
    <w:rsid w:val="00FB7414"/>
    <w:rsid w:val="00FC253D"/>
    <w:rsid w:val="00FC3783"/>
    <w:rsid w:val="00FC3C1F"/>
    <w:rsid w:val="00FC5528"/>
    <w:rsid w:val="00FC5980"/>
    <w:rsid w:val="00FC5F4A"/>
    <w:rsid w:val="00FC6289"/>
    <w:rsid w:val="00FC7618"/>
    <w:rsid w:val="00FC7C65"/>
    <w:rsid w:val="00FD22D5"/>
    <w:rsid w:val="00FD29A1"/>
    <w:rsid w:val="00FD2B89"/>
    <w:rsid w:val="00FD36D1"/>
    <w:rsid w:val="00FD3877"/>
    <w:rsid w:val="00FD39F4"/>
    <w:rsid w:val="00FD3E2D"/>
    <w:rsid w:val="00FD47DD"/>
    <w:rsid w:val="00FD4F61"/>
    <w:rsid w:val="00FD5259"/>
    <w:rsid w:val="00FE0457"/>
    <w:rsid w:val="00FE0908"/>
    <w:rsid w:val="00FE248E"/>
    <w:rsid w:val="00FE2C93"/>
    <w:rsid w:val="00FE45E7"/>
    <w:rsid w:val="00FE5E3A"/>
    <w:rsid w:val="00FF095A"/>
    <w:rsid w:val="00FF2323"/>
    <w:rsid w:val="00FF2F2C"/>
    <w:rsid w:val="00FF368D"/>
    <w:rsid w:val="00FF3A0B"/>
    <w:rsid w:val="00FF4756"/>
    <w:rsid w:val="00FF4879"/>
    <w:rsid w:val="00FF4C40"/>
    <w:rsid w:val="00FF50E0"/>
    <w:rsid w:val="00FF7B77"/>
    <w:rsid w:val="09704BCF"/>
    <w:rsid w:val="0EB15F51"/>
    <w:rsid w:val="0F9C5D0F"/>
    <w:rsid w:val="11C947B9"/>
    <w:rsid w:val="18F24879"/>
    <w:rsid w:val="258120FE"/>
    <w:rsid w:val="2D56454A"/>
    <w:rsid w:val="33372655"/>
    <w:rsid w:val="389E1F49"/>
    <w:rsid w:val="3F494629"/>
    <w:rsid w:val="3F754593"/>
    <w:rsid w:val="4D295CB8"/>
    <w:rsid w:val="58D2291F"/>
    <w:rsid w:val="61D2247C"/>
    <w:rsid w:val="68304AAC"/>
    <w:rsid w:val="69DC0EDD"/>
    <w:rsid w:val="6DAA29B5"/>
    <w:rsid w:val="70936FF3"/>
    <w:rsid w:val="72CF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0044AC43"/>
  <w15:docId w15:val="{3D1B28D1-E220-438C-B43A-D1E9586D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573"/>
    <w:pPr>
      <w:widowControl w:val="0"/>
      <w:jc w:val="both"/>
    </w:pPr>
    <w:rPr>
      <w:rFonts w:ascii="宋体"/>
      <w:bCs/>
      <w:kern w:val="2"/>
      <w:sz w:val="28"/>
      <w:szCs w:val="24"/>
    </w:rPr>
  </w:style>
  <w:style w:type="paragraph" w:styleId="1">
    <w:name w:val="heading 1"/>
    <w:basedOn w:val="a"/>
    <w:next w:val="a"/>
    <w:link w:val="10"/>
    <w:uiPriority w:val="99"/>
    <w:qFormat/>
    <w:rsid w:val="00AB4573"/>
    <w:pPr>
      <w:keepNext/>
      <w:keepLines/>
      <w:spacing w:line="360" w:lineRule="auto"/>
      <w:jc w:val="center"/>
      <w:outlineLvl w:val="0"/>
    </w:pPr>
    <w:rPr>
      <w:b/>
      <w:bCs w:val="0"/>
      <w:kern w:val="44"/>
      <w:sz w:val="44"/>
      <w:szCs w:val="20"/>
    </w:rPr>
  </w:style>
  <w:style w:type="paragraph" w:styleId="2">
    <w:name w:val="heading 2"/>
    <w:basedOn w:val="a"/>
    <w:next w:val="a"/>
    <w:link w:val="20"/>
    <w:uiPriority w:val="99"/>
    <w:qFormat/>
    <w:rsid w:val="00AB4573"/>
    <w:pPr>
      <w:widowControl/>
      <w:spacing w:beforeAutospacing="1" w:afterAutospacing="1"/>
      <w:jc w:val="left"/>
      <w:outlineLvl w:val="1"/>
    </w:pPr>
    <w:rPr>
      <w:b/>
      <w:bCs w:val="0"/>
      <w:kern w:val="0"/>
      <w:sz w:val="36"/>
      <w:szCs w:val="20"/>
    </w:rPr>
  </w:style>
  <w:style w:type="paragraph" w:styleId="3">
    <w:name w:val="heading 3"/>
    <w:basedOn w:val="a"/>
    <w:next w:val="a"/>
    <w:link w:val="30"/>
    <w:uiPriority w:val="99"/>
    <w:qFormat/>
    <w:rsid w:val="00AB4573"/>
    <w:pPr>
      <w:keepNext/>
      <w:keepLines/>
      <w:spacing w:line="416" w:lineRule="auto"/>
      <w:jc w:val="left"/>
      <w:outlineLvl w:val="2"/>
    </w:pPr>
    <w:rPr>
      <w:rFonts w:ascii="Times New Roman" w:eastAsia="黑体"/>
      <w:bCs w:val="0"/>
      <w:sz w:val="32"/>
      <w:szCs w:val="20"/>
    </w:rPr>
  </w:style>
  <w:style w:type="paragraph" w:styleId="4">
    <w:name w:val="heading 4"/>
    <w:basedOn w:val="a"/>
    <w:next w:val="a"/>
    <w:link w:val="40"/>
    <w:uiPriority w:val="99"/>
    <w:qFormat/>
    <w:rsid w:val="00AB4573"/>
    <w:pPr>
      <w:keepNext/>
      <w:keepLines/>
      <w:widowControl/>
      <w:spacing w:before="280" w:after="290" w:line="376" w:lineRule="auto"/>
      <w:jc w:val="left"/>
      <w:outlineLvl w:val="3"/>
    </w:pPr>
    <w:rPr>
      <w:rFonts w:ascii="Cambria" w:hAnsi="Cambria"/>
      <w:b/>
      <w:bCs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AB4573"/>
    <w:rPr>
      <w:rFonts w:ascii="宋体" w:cs="Times New Roman"/>
      <w:b/>
      <w:kern w:val="44"/>
      <w:sz w:val="44"/>
    </w:rPr>
  </w:style>
  <w:style w:type="character" w:customStyle="1" w:styleId="20">
    <w:name w:val="标题 2 字符"/>
    <w:link w:val="2"/>
    <w:uiPriority w:val="99"/>
    <w:locked/>
    <w:rsid w:val="00AB4573"/>
    <w:rPr>
      <w:rFonts w:ascii="宋体" w:eastAsia="宋体" w:cs="Times New Roman"/>
      <w:b/>
      <w:sz w:val="36"/>
    </w:rPr>
  </w:style>
  <w:style w:type="character" w:customStyle="1" w:styleId="30">
    <w:name w:val="标题 3 字符"/>
    <w:link w:val="3"/>
    <w:uiPriority w:val="99"/>
    <w:locked/>
    <w:rsid w:val="00AB4573"/>
    <w:rPr>
      <w:rFonts w:eastAsia="黑体" w:cs="Times New Roman"/>
      <w:kern w:val="2"/>
      <w:sz w:val="32"/>
    </w:rPr>
  </w:style>
  <w:style w:type="character" w:customStyle="1" w:styleId="40">
    <w:name w:val="标题 4 字符"/>
    <w:link w:val="4"/>
    <w:uiPriority w:val="99"/>
    <w:semiHidden/>
    <w:locked/>
    <w:rsid w:val="00AB4573"/>
    <w:rPr>
      <w:rFonts w:ascii="Cambria" w:eastAsia="宋体" w:hAnsi="Cambria" w:cs="Times New Roman"/>
      <w:b/>
      <w:sz w:val="28"/>
    </w:rPr>
  </w:style>
  <w:style w:type="paragraph" w:styleId="31">
    <w:name w:val="List 3"/>
    <w:basedOn w:val="a"/>
    <w:uiPriority w:val="99"/>
    <w:rsid w:val="00AB4573"/>
    <w:pPr>
      <w:ind w:leftChars="400" w:left="100" w:hangingChars="200" w:hanging="200"/>
    </w:pPr>
    <w:rPr>
      <w:rFonts w:ascii="Times New Roman"/>
      <w:bCs w:val="0"/>
      <w:sz w:val="21"/>
    </w:rPr>
  </w:style>
  <w:style w:type="paragraph" w:styleId="a3">
    <w:name w:val="annotation text"/>
    <w:basedOn w:val="a"/>
    <w:link w:val="a4"/>
    <w:uiPriority w:val="99"/>
    <w:rsid w:val="00AB4573"/>
    <w:pPr>
      <w:jc w:val="left"/>
    </w:pPr>
    <w:rPr>
      <w:bCs w:val="0"/>
      <w:sz w:val="24"/>
      <w:szCs w:val="20"/>
    </w:rPr>
  </w:style>
  <w:style w:type="character" w:customStyle="1" w:styleId="a4">
    <w:name w:val="批注文字 字符"/>
    <w:link w:val="a3"/>
    <w:uiPriority w:val="99"/>
    <w:locked/>
    <w:rsid w:val="00AB4573"/>
    <w:rPr>
      <w:rFonts w:ascii="宋体" w:cs="Times New Roman"/>
      <w:kern w:val="2"/>
      <w:sz w:val="24"/>
    </w:rPr>
  </w:style>
  <w:style w:type="paragraph" w:styleId="a5">
    <w:name w:val="annotation subject"/>
    <w:basedOn w:val="a3"/>
    <w:next w:val="a3"/>
    <w:link w:val="a6"/>
    <w:uiPriority w:val="99"/>
    <w:semiHidden/>
    <w:rsid w:val="00AB4573"/>
    <w:rPr>
      <w:b/>
    </w:rPr>
  </w:style>
  <w:style w:type="character" w:customStyle="1" w:styleId="a6">
    <w:name w:val="批注主题 字符"/>
    <w:link w:val="a5"/>
    <w:uiPriority w:val="99"/>
    <w:semiHidden/>
    <w:locked/>
    <w:rsid w:val="00AB4573"/>
    <w:rPr>
      <w:rFonts w:ascii="宋体" w:cs="Times New Roman"/>
      <w:b/>
      <w:kern w:val="2"/>
      <w:sz w:val="24"/>
    </w:rPr>
  </w:style>
  <w:style w:type="paragraph" w:styleId="TOC7">
    <w:name w:val="toc 7"/>
    <w:basedOn w:val="a"/>
    <w:next w:val="a"/>
    <w:uiPriority w:val="99"/>
    <w:rsid w:val="00AB4573"/>
    <w:pPr>
      <w:widowControl/>
      <w:spacing w:line="360" w:lineRule="auto"/>
      <w:ind w:left="1440"/>
      <w:jc w:val="left"/>
    </w:pPr>
    <w:rPr>
      <w:rFonts w:ascii="Calibri" w:hAnsi="Calibri" w:cs="Calibri"/>
      <w:bCs w:val="0"/>
      <w:kern w:val="0"/>
      <w:sz w:val="18"/>
      <w:szCs w:val="18"/>
    </w:rPr>
  </w:style>
  <w:style w:type="paragraph" w:styleId="a7">
    <w:name w:val="Body Text"/>
    <w:basedOn w:val="a"/>
    <w:link w:val="a8"/>
    <w:uiPriority w:val="99"/>
    <w:rsid w:val="00AB4573"/>
    <w:rPr>
      <w:bCs w:val="0"/>
      <w:sz w:val="32"/>
      <w:szCs w:val="20"/>
    </w:rPr>
  </w:style>
  <w:style w:type="character" w:customStyle="1" w:styleId="a8">
    <w:name w:val="正文文本 字符"/>
    <w:link w:val="a7"/>
    <w:uiPriority w:val="99"/>
    <w:locked/>
    <w:rsid w:val="00AB4573"/>
    <w:rPr>
      <w:rFonts w:ascii="宋体" w:eastAsia="宋体" w:cs="Times New Roman"/>
      <w:kern w:val="2"/>
      <w:sz w:val="32"/>
    </w:rPr>
  </w:style>
  <w:style w:type="paragraph" w:styleId="a9">
    <w:name w:val="Body Text First Indent"/>
    <w:basedOn w:val="a7"/>
    <w:link w:val="aa"/>
    <w:uiPriority w:val="99"/>
    <w:rsid w:val="00AB4573"/>
    <w:pPr>
      <w:spacing w:after="120"/>
      <w:ind w:firstLineChars="100" w:firstLine="420"/>
    </w:pPr>
    <w:rPr>
      <w:sz w:val="24"/>
    </w:rPr>
  </w:style>
  <w:style w:type="character" w:customStyle="1" w:styleId="aa">
    <w:name w:val="正文文本首行缩进 字符"/>
    <w:link w:val="a9"/>
    <w:uiPriority w:val="99"/>
    <w:locked/>
    <w:rsid w:val="00AB4573"/>
    <w:rPr>
      <w:rFonts w:ascii="宋体" w:eastAsia="宋体" w:cs="Times New Roman"/>
      <w:kern w:val="2"/>
      <w:sz w:val="24"/>
    </w:rPr>
  </w:style>
  <w:style w:type="paragraph" w:styleId="ab">
    <w:name w:val="Normal Indent"/>
    <w:basedOn w:val="a"/>
    <w:uiPriority w:val="99"/>
    <w:rsid w:val="00AB4573"/>
    <w:pPr>
      <w:ind w:firstLine="420"/>
    </w:pPr>
    <w:rPr>
      <w:rFonts w:ascii="Times New Roman"/>
      <w:bCs w:val="0"/>
      <w:sz w:val="21"/>
      <w:szCs w:val="20"/>
    </w:rPr>
  </w:style>
  <w:style w:type="paragraph" w:styleId="ac">
    <w:name w:val="caption"/>
    <w:basedOn w:val="a"/>
    <w:next w:val="a"/>
    <w:uiPriority w:val="99"/>
    <w:qFormat/>
    <w:rsid w:val="00AB4573"/>
    <w:pPr>
      <w:spacing w:before="152" w:after="160"/>
    </w:pPr>
    <w:rPr>
      <w:rFonts w:ascii="Arial" w:eastAsia="黑体" w:hAnsi="Arial" w:cs="Arial"/>
      <w:bCs w:val="0"/>
      <w:sz w:val="20"/>
      <w:szCs w:val="20"/>
    </w:rPr>
  </w:style>
  <w:style w:type="paragraph" w:styleId="ad">
    <w:name w:val="Body Text Indent"/>
    <w:basedOn w:val="a"/>
    <w:link w:val="ae"/>
    <w:uiPriority w:val="99"/>
    <w:rsid w:val="00AB4573"/>
    <w:pPr>
      <w:spacing w:line="480" w:lineRule="exact"/>
      <w:ind w:firstLineChars="192" w:firstLine="538"/>
      <w:jc w:val="left"/>
    </w:pPr>
    <w:rPr>
      <w:bCs w:val="0"/>
      <w:sz w:val="24"/>
      <w:szCs w:val="20"/>
    </w:rPr>
  </w:style>
  <w:style w:type="character" w:customStyle="1" w:styleId="ae">
    <w:name w:val="正文文本缩进 字符"/>
    <w:link w:val="ad"/>
    <w:uiPriority w:val="99"/>
    <w:locked/>
    <w:rsid w:val="00AB4573"/>
    <w:rPr>
      <w:rFonts w:ascii="宋体" w:cs="Times New Roman"/>
      <w:kern w:val="2"/>
      <w:sz w:val="24"/>
    </w:rPr>
  </w:style>
  <w:style w:type="paragraph" w:styleId="21">
    <w:name w:val="List 2"/>
    <w:basedOn w:val="a"/>
    <w:uiPriority w:val="99"/>
    <w:rsid w:val="00AB4573"/>
    <w:pPr>
      <w:ind w:leftChars="200" w:left="100" w:hangingChars="200" w:hanging="200"/>
    </w:pPr>
    <w:rPr>
      <w:rFonts w:ascii="Times New Roman"/>
      <w:bCs w:val="0"/>
      <w:sz w:val="21"/>
    </w:rPr>
  </w:style>
  <w:style w:type="paragraph" w:styleId="22">
    <w:name w:val="List Bullet 2"/>
    <w:basedOn w:val="a"/>
    <w:uiPriority w:val="99"/>
    <w:rsid w:val="00AB4573"/>
    <w:pPr>
      <w:widowControl/>
      <w:tabs>
        <w:tab w:val="left" w:pos="1500"/>
      </w:tabs>
      <w:adjustRightInd w:val="0"/>
      <w:spacing w:before="120" w:after="120" w:line="360" w:lineRule="auto"/>
      <w:ind w:left="900" w:firstLineChars="200" w:firstLine="200"/>
      <w:jc w:val="left"/>
    </w:pPr>
    <w:rPr>
      <w:rFonts w:ascii="Times New Roman"/>
      <w:bCs w:val="0"/>
      <w:kern w:val="0"/>
      <w:sz w:val="24"/>
      <w:szCs w:val="20"/>
    </w:rPr>
  </w:style>
  <w:style w:type="paragraph" w:styleId="TOC5">
    <w:name w:val="toc 5"/>
    <w:basedOn w:val="a"/>
    <w:next w:val="a"/>
    <w:uiPriority w:val="99"/>
    <w:rsid w:val="00AB4573"/>
    <w:pPr>
      <w:widowControl/>
      <w:spacing w:line="360" w:lineRule="auto"/>
      <w:ind w:left="960"/>
      <w:jc w:val="left"/>
    </w:pPr>
    <w:rPr>
      <w:rFonts w:ascii="Calibri" w:hAnsi="Calibri" w:cs="Calibri"/>
      <w:bCs w:val="0"/>
      <w:kern w:val="0"/>
      <w:sz w:val="18"/>
      <w:szCs w:val="18"/>
    </w:rPr>
  </w:style>
  <w:style w:type="paragraph" w:styleId="TOC3">
    <w:name w:val="toc 3"/>
    <w:basedOn w:val="a"/>
    <w:next w:val="a"/>
    <w:uiPriority w:val="99"/>
    <w:rsid w:val="00AB4573"/>
    <w:pPr>
      <w:ind w:leftChars="400" w:left="840"/>
    </w:pPr>
  </w:style>
  <w:style w:type="paragraph" w:styleId="af">
    <w:name w:val="Plain Text"/>
    <w:basedOn w:val="a"/>
    <w:link w:val="af0"/>
    <w:uiPriority w:val="99"/>
    <w:rsid w:val="00AB4573"/>
    <w:rPr>
      <w:rFonts w:hAnsi="Courier New"/>
      <w:bCs w:val="0"/>
      <w:sz w:val="21"/>
      <w:szCs w:val="20"/>
    </w:rPr>
  </w:style>
  <w:style w:type="character" w:customStyle="1" w:styleId="af0">
    <w:name w:val="纯文本 字符"/>
    <w:link w:val="af"/>
    <w:uiPriority w:val="99"/>
    <w:locked/>
    <w:rsid w:val="00AB4573"/>
    <w:rPr>
      <w:rFonts w:ascii="宋体" w:hAnsi="Courier New" w:cs="Times New Roman"/>
      <w:kern w:val="2"/>
      <w:sz w:val="21"/>
    </w:rPr>
  </w:style>
  <w:style w:type="paragraph" w:styleId="TOC8">
    <w:name w:val="toc 8"/>
    <w:basedOn w:val="a"/>
    <w:next w:val="a"/>
    <w:uiPriority w:val="99"/>
    <w:rsid w:val="00AB4573"/>
    <w:pPr>
      <w:widowControl/>
      <w:spacing w:line="360" w:lineRule="auto"/>
      <w:ind w:left="1680"/>
      <w:jc w:val="left"/>
    </w:pPr>
    <w:rPr>
      <w:rFonts w:ascii="Calibri" w:hAnsi="Calibri" w:cs="Calibri"/>
      <w:bCs w:val="0"/>
      <w:kern w:val="0"/>
      <w:sz w:val="18"/>
      <w:szCs w:val="18"/>
    </w:rPr>
  </w:style>
  <w:style w:type="paragraph" w:styleId="af1">
    <w:name w:val="Date"/>
    <w:basedOn w:val="a"/>
    <w:next w:val="a"/>
    <w:link w:val="af2"/>
    <w:uiPriority w:val="99"/>
    <w:rsid w:val="00AB4573"/>
    <w:pPr>
      <w:ind w:leftChars="2500" w:left="100"/>
    </w:pPr>
    <w:rPr>
      <w:bCs w:val="0"/>
      <w:sz w:val="24"/>
      <w:szCs w:val="20"/>
    </w:rPr>
  </w:style>
  <w:style w:type="character" w:customStyle="1" w:styleId="af2">
    <w:name w:val="日期 字符"/>
    <w:link w:val="af1"/>
    <w:uiPriority w:val="99"/>
    <w:semiHidden/>
    <w:locked/>
    <w:rsid w:val="00AB4573"/>
    <w:rPr>
      <w:rFonts w:ascii="宋体" w:cs="Times New Roman"/>
      <w:kern w:val="2"/>
      <w:sz w:val="24"/>
    </w:rPr>
  </w:style>
  <w:style w:type="paragraph" w:styleId="23">
    <w:name w:val="Body Text Indent 2"/>
    <w:basedOn w:val="a"/>
    <w:link w:val="24"/>
    <w:uiPriority w:val="99"/>
    <w:rsid w:val="00AB4573"/>
    <w:pPr>
      <w:spacing w:line="480" w:lineRule="exact"/>
      <w:ind w:firstLineChars="100" w:firstLine="241"/>
      <w:jc w:val="left"/>
    </w:pPr>
    <w:rPr>
      <w:rFonts w:ascii="黑体" w:eastAsia="黑体" w:hAnsi="宋体"/>
      <w:b/>
      <w:bCs w:val="0"/>
      <w:sz w:val="24"/>
      <w:szCs w:val="20"/>
    </w:rPr>
  </w:style>
  <w:style w:type="character" w:customStyle="1" w:styleId="24">
    <w:name w:val="正文文本缩进 2 字符"/>
    <w:link w:val="23"/>
    <w:uiPriority w:val="99"/>
    <w:locked/>
    <w:rsid w:val="00AB4573"/>
    <w:rPr>
      <w:rFonts w:ascii="黑体" w:eastAsia="黑体" w:hAnsi="宋体" w:cs="Times New Roman"/>
      <w:b/>
      <w:kern w:val="2"/>
      <w:sz w:val="24"/>
    </w:rPr>
  </w:style>
  <w:style w:type="paragraph" w:styleId="af3">
    <w:name w:val="Balloon Text"/>
    <w:basedOn w:val="a"/>
    <w:link w:val="af4"/>
    <w:uiPriority w:val="99"/>
    <w:semiHidden/>
    <w:rsid w:val="00AB4573"/>
    <w:rPr>
      <w:rFonts w:ascii="Times New Roman"/>
      <w:bCs w:val="0"/>
      <w:sz w:val="18"/>
      <w:szCs w:val="20"/>
    </w:rPr>
  </w:style>
  <w:style w:type="character" w:customStyle="1" w:styleId="af4">
    <w:name w:val="批注框文本 字符"/>
    <w:link w:val="af3"/>
    <w:uiPriority w:val="99"/>
    <w:semiHidden/>
    <w:locked/>
    <w:rsid w:val="00AB4573"/>
    <w:rPr>
      <w:rFonts w:cs="Times New Roman"/>
      <w:kern w:val="2"/>
      <w:sz w:val="18"/>
    </w:rPr>
  </w:style>
  <w:style w:type="paragraph" w:styleId="af5">
    <w:name w:val="footer"/>
    <w:basedOn w:val="a"/>
    <w:link w:val="af6"/>
    <w:uiPriority w:val="99"/>
    <w:rsid w:val="00AB4573"/>
    <w:pPr>
      <w:tabs>
        <w:tab w:val="center" w:pos="4153"/>
        <w:tab w:val="right" w:pos="8306"/>
      </w:tabs>
      <w:snapToGrid w:val="0"/>
      <w:jc w:val="left"/>
    </w:pPr>
    <w:rPr>
      <w:rFonts w:ascii="Times New Roman"/>
      <w:bCs w:val="0"/>
      <w:sz w:val="18"/>
      <w:szCs w:val="20"/>
    </w:rPr>
  </w:style>
  <w:style w:type="character" w:customStyle="1" w:styleId="af6">
    <w:name w:val="页脚 字符"/>
    <w:link w:val="af5"/>
    <w:uiPriority w:val="99"/>
    <w:locked/>
    <w:rsid w:val="00AB4573"/>
    <w:rPr>
      <w:rFonts w:cs="Times New Roman"/>
      <w:kern w:val="2"/>
      <w:sz w:val="18"/>
    </w:rPr>
  </w:style>
  <w:style w:type="paragraph" w:styleId="af7">
    <w:name w:val="header"/>
    <w:basedOn w:val="a"/>
    <w:link w:val="af8"/>
    <w:uiPriority w:val="99"/>
    <w:rsid w:val="00AB4573"/>
    <w:pPr>
      <w:pBdr>
        <w:bottom w:val="single" w:sz="6" w:space="1" w:color="auto"/>
      </w:pBdr>
      <w:tabs>
        <w:tab w:val="center" w:pos="4153"/>
        <w:tab w:val="right" w:pos="8306"/>
      </w:tabs>
      <w:snapToGrid w:val="0"/>
      <w:jc w:val="center"/>
    </w:pPr>
    <w:rPr>
      <w:rFonts w:ascii="Times New Roman"/>
      <w:bCs w:val="0"/>
      <w:sz w:val="18"/>
      <w:szCs w:val="20"/>
    </w:rPr>
  </w:style>
  <w:style w:type="character" w:customStyle="1" w:styleId="af8">
    <w:name w:val="页眉 字符"/>
    <w:link w:val="af7"/>
    <w:uiPriority w:val="99"/>
    <w:locked/>
    <w:rsid w:val="00AB4573"/>
    <w:rPr>
      <w:rFonts w:cs="Times New Roman"/>
      <w:kern w:val="2"/>
      <w:sz w:val="18"/>
    </w:rPr>
  </w:style>
  <w:style w:type="paragraph" w:styleId="TOC1">
    <w:name w:val="toc 1"/>
    <w:basedOn w:val="a"/>
    <w:next w:val="a"/>
    <w:uiPriority w:val="39"/>
    <w:rsid w:val="00AB4573"/>
    <w:pPr>
      <w:tabs>
        <w:tab w:val="right" w:leader="dot" w:pos="8857"/>
      </w:tabs>
      <w:spacing w:line="360" w:lineRule="auto"/>
    </w:pPr>
    <w:rPr>
      <w:b/>
    </w:rPr>
  </w:style>
  <w:style w:type="paragraph" w:styleId="TOC4">
    <w:name w:val="toc 4"/>
    <w:basedOn w:val="a"/>
    <w:next w:val="a"/>
    <w:uiPriority w:val="99"/>
    <w:rsid w:val="00AB4573"/>
    <w:pPr>
      <w:widowControl/>
      <w:spacing w:line="360" w:lineRule="auto"/>
      <w:ind w:left="720"/>
      <w:jc w:val="left"/>
    </w:pPr>
    <w:rPr>
      <w:rFonts w:ascii="Calibri" w:hAnsi="Calibri" w:cs="Calibri"/>
      <w:bCs w:val="0"/>
      <w:kern w:val="0"/>
      <w:sz w:val="18"/>
      <w:szCs w:val="18"/>
    </w:rPr>
  </w:style>
  <w:style w:type="paragraph" w:styleId="af9">
    <w:name w:val="Subtitle"/>
    <w:basedOn w:val="a"/>
    <w:next w:val="a"/>
    <w:link w:val="afa"/>
    <w:uiPriority w:val="99"/>
    <w:qFormat/>
    <w:rsid w:val="00AB4573"/>
    <w:pPr>
      <w:spacing w:before="240" w:after="60" w:line="312" w:lineRule="auto"/>
      <w:jc w:val="center"/>
      <w:outlineLvl w:val="1"/>
    </w:pPr>
    <w:rPr>
      <w:rFonts w:ascii="Cambria" w:hAnsi="Cambria"/>
      <w:b/>
      <w:bCs w:val="0"/>
      <w:kern w:val="28"/>
      <w:sz w:val="32"/>
      <w:szCs w:val="20"/>
    </w:rPr>
  </w:style>
  <w:style w:type="character" w:customStyle="1" w:styleId="afa">
    <w:name w:val="副标题 字符"/>
    <w:link w:val="af9"/>
    <w:uiPriority w:val="99"/>
    <w:locked/>
    <w:rsid w:val="00AB4573"/>
    <w:rPr>
      <w:rFonts w:ascii="Cambria" w:hAnsi="Cambria" w:cs="Times New Roman"/>
      <w:b/>
      <w:kern w:val="28"/>
      <w:sz w:val="32"/>
    </w:rPr>
  </w:style>
  <w:style w:type="paragraph" w:styleId="afb">
    <w:name w:val="List"/>
    <w:basedOn w:val="a"/>
    <w:uiPriority w:val="99"/>
    <w:rsid w:val="00AB4573"/>
    <w:pPr>
      <w:ind w:left="200" w:hangingChars="200" w:hanging="200"/>
    </w:pPr>
    <w:rPr>
      <w:rFonts w:ascii="Times New Roman"/>
      <w:bCs w:val="0"/>
      <w:sz w:val="21"/>
    </w:rPr>
  </w:style>
  <w:style w:type="paragraph" w:styleId="TOC6">
    <w:name w:val="toc 6"/>
    <w:basedOn w:val="a"/>
    <w:next w:val="a"/>
    <w:uiPriority w:val="99"/>
    <w:rsid w:val="00AB4573"/>
    <w:pPr>
      <w:widowControl/>
      <w:spacing w:line="360" w:lineRule="auto"/>
      <w:ind w:left="1200"/>
      <w:jc w:val="left"/>
    </w:pPr>
    <w:rPr>
      <w:rFonts w:ascii="Calibri" w:hAnsi="Calibri" w:cs="Calibri"/>
      <w:bCs w:val="0"/>
      <w:kern w:val="0"/>
      <w:sz w:val="18"/>
      <w:szCs w:val="18"/>
    </w:rPr>
  </w:style>
  <w:style w:type="paragraph" w:styleId="32">
    <w:name w:val="Body Text Indent 3"/>
    <w:basedOn w:val="a"/>
    <w:link w:val="33"/>
    <w:uiPriority w:val="99"/>
    <w:rsid w:val="00AB4573"/>
    <w:pPr>
      <w:spacing w:line="360" w:lineRule="auto"/>
      <w:ind w:firstLineChars="200" w:firstLine="480"/>
    </w:pPr>
    <w:rPr>
      <w:bCs w:val="0"/>
      <w:sz w:val="24"/>
      <w:szCs w:val="20"/>
    </w:rPr>
  </w:style>
  <w:style w:type="character" w:customStyle="1" w:styleId="33">
    <w:name w:val="正文文本缩进 3 字符"/>
    <w:link w:val="32"/>
    <w:uiPriority w:val="99"/>
    <w:locked/>
    <w:rsid w:val="00AB4573"/>
    <w:rPr>
      <w:rFonts w:ascii="宋体" w:eastAsia="宋体" w:cs="Times New Roman"/>
      <w:kern w:val="2"/>
      <w:sz w:val="24"/>
    </w:rPr>
  </w:style>
  <w:style w:type="paragraph" w:styleId="TOC2">
    <w:name w:val="toc 2"/>
    <w:basedOn w:val="a"/>
    <w:next w:val="a"/>
    <w:uiPriority w:val="39"/>
    <w:rsid w:val="00AB4573"/>
    <w:pPr>
      <w:tabs>
        <w:tab w:val="right" w:leader="dot" w:pos="8857"/>
      </w:tabs>
      <w:spacing w:line="360" w:lineRule="auto"/>
      <w:ind w:leftChars="200" w:left="560"/>
    </w:pPr>
  </w:style>
  <w:style w:type="paragraph" w:styleId="TOC9">
    <w:name w:val="toc 9"/>
    <w:basedOn w:val="a"/>
    <w:next w:val="a"/>
    <w:uiPriority w:val="99"/>
    <w:rsid w:val="00AB4573"/>
    <w:pPr>
      <w:widowControl/>
      <w:spacing w:line="360" w:lineRule="auto"/>
      <w:ind w:left="1920"/>
      <w:jc w:val="left"/>
    </w:pPr>
    <w:rPr>
      <w:rFonts w:ascii="Calibri" w:hAnsi="Calibri" w:cs="Calibri"/>
      <w:bCs w:val="0"/>
      <w:kern w:val="0"/>
      <w:sz w:val="18"/>
      <w:szCs w:val="18"/>
    </w:rPr>
  </w:style>
  <w:style w:type="paragraph" w:styleId="25">
    <w:name w:val="Body Text 2"/>
    <w:basedOn w:val="a"/>
    <w:link w:val="26"/>
    <w:uiPriority w:val="99"/>
    <w:rsid w:val="00AB4573"/>
    <w:pPr>
      <w:spacing w:after="120" w:line="480" w:lineRule="auto"/>
    </w:pPr>
    <w:rPr>
      <w:bCs w:val="0"/>
      <w:sz w:val="24"/>
      <w:szCs w:val="20"/>
    </w:rPr>
  </w:style>
  <w:style w:type="character" w:customStyle="1" w:styleId="26">
    <w:name w:val="正文文本 2 字符"/>
    <w:link w:val="25"/>
    <w:uiPriority w:val="99"/>
    <w:locked/>
    <w:rsid w:val="00AB4573"/>
    <w:rPr>
      <w:rFonts w:ascii="宋体" w:cs="Times New Roman"/>
      <w:kern w:val="2"/>
      <w:sz w:val="24"/>
    </w:rPr>
  </w:style>
  <w:style w:type="paragraph" w:styleId="HTML">
    <w:name w:val="HTML Preformatted"/>
    <w:basedOn w:val="a"/>
    <w:link w:val="HTML0"/>
    <w:uiPriority w:val="99"/>
    <w:rsid w:val="00AB4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bCs w:val="0"/>
      <w:kern w:val="0"/>
      <w:sz w:val="24"/>
      <w:szCs w:val="20"/>
    </w:rPr>
  </w:style>
  <w:style w:type="character" w:customStyle="1" w:styleId="HTML0">
    <w:name w:val="HTML 预设格式 字符"/>
    <w:link w:val="HTML"/>
    <w:uiPriority w:val="99"/>
    <w:locked/>
    <w:rsid w:val="00AB4573"/>
    <w:rPr>
      <w:rFonts w:ascii="宋体" w:eastAsia="宋体" w:cs="Times New Roman"/>
      <w:sz w:val="24"/>
    </w:rPr>
  </w:style>
  <w:style w:type="paragraph" w:styleId="afc">
    <w:name w:val="Normal (Web)"/>
    <w:basedOn w:val="a"/>
    <w:uiPriority w:val="99"/>
    <w:rsid w:val="00AB4573"/>
    <w:pPr>
      <w:widowControl/>
      <w:spacing w:before="100" w:beforeAutospacing="1" w:after="100" w:afterAutospacing="1"/>
      <w:jc w:val="left"/>
    </w:pPr>
    <w:rPr>
      <w:rFonts w:ascii="Arial Unicode MS" w:hAnsi="Arial Unicode MS" w:cs="Arial Unicode MS"/>
      <w:bCs w:val="0"/>
      <w:kern w:val="0"/>
      <w:sz w:val="24"/>
    </w:rPr>
  </w:style>
  <w:style w:type="paragraph" w:styleId="afd">
    <w:name w:val="Title"/>
    <w:basedOn w:val="a"/>
    <w:next w:val="a"/>
    <w:link w:val="afe"/>
    <w:uiPriority w:val="99"/>
    <w:qFormat/>
    <w:rsid w:val="00AB4573"/>
    <w:pPr>
      <w:spacing w:before="240" w:after="60"/>
      <w:jc w:val="left"/>
      <w:outlineLvl w:val="0"/>
    </w:pPr>
    <w:rPr>
      <w:rFonts w:ascii="Cambria" w:hAnsi="Cambria"/>
      <w:b/>
      <w:bCs w:val="0"/>
      <w:sz w:val="32"/>
      <w:szCs w:val="20"/>
    </w:rPr>
  </w:style>
  <w:style w:type="character" w:customStyle="1" w:styleId="afe">
    <w:name w:val="标题 字符"/>
    <w:link w:val="afd"/>
    <w:uiPriority w:val="99"/>
    <w:locked/>
    <w:rsid w:val="00AB4573"/>
    <w:rPr>
      <w:rFonts w:ascii="Cambria" w:hAnsi="Cambria" w:cs="Times New Roman"/>
      <w:b/>
      <w:kern w:val="2"/>
      <w:sz w:val="32"/>
    </w:rPr>
  </w:style>
  <w:style w:type="character" w:styleId="aff">
    <w:name w:val="Strong"/>
    <w:uiPriority w:val="99"/>
    <w:qFormat/>
    <w:rsid w:val="00AB4573"/>
    <w:rPr>
      <w:rFonts w:cs="Times New Roman"/>
      <w:b/>
    </w:rPr>
  </w:style>
  <w:style w:type="character" w:styleId="aff0">
    <w:name w:val="page number"/>
    <w:uiPriority w:val="99"/>
    <w:rsid w:val="00AB4573"/>
    <w:rPr>
      <w:rFonts w:cs="Times New Roman"/>
    </w:rPr>
  </w:style>
  <w:style w:type="character" w:styleId="aff1">
    <w:name w:val="FollowedHyperlink"/>
    <w:uiPriority w:val="99"/>
    <w:rsid w:val="00AB4573"/>
    <w:rPr>
      <w:rFonts w:cs="Times New Roman"/>
      <w:color w:val="800080"/>
      <w:u w:val="single"/>
    </w:rPr>
  </w:style>
  <w:style w:type="character" w:styleId="aff2">
    <w:name w:val="Emphasis"/>
    <w:uiPriority w:val="99"/>
    <w:qFormat/>
    <w:rsid w:val="00AB4573"/>
    <w:rPr>
      <w:rFonts w:cs="Times New Roman"/>
    </w:rPr>
  </w:style>
  <w:style w:type="character" w:styleId="aff3">
    <w:name w:val="line number"/>
    <w:uiPriority w:val="99"/>
    <w:rsid w:val="00AB4573"/>
    <w:rPr>
      <w:rFonts w:cs="Times New Roman"/>
    </w:rPr>
  </w:style>
  <w:style w:type="character" w:styleId="aff4">
    <w:name w:val="Hyperlink"/>
    <w:uiPriority w:val="99"/>
    <w:rsid w:val="00AB4573"/>
    <w:rPr>
      <w:rFonts w:cs="Times New Roman"/>
      <w:color w:val="0000FF"/>
      <w:u w:val="single"/>
    </w:rPr>
  </w:style>
  <w:style w:type="character" w:styleId="aff5">
    <w:name w:val="annotation reference"/>
    <w:uiPriority w:val="99"/>
    <w:rsid w:val="00AB4573"/>
    <w:rPr>
      <w:rFonts w:cs="Times New Roman"/>
      <w:sz w:val="21"/>
    </w:rPr>
  </w:style>
  <w:style w:type="table" w:styleId="aff6">
    <w:name w:val="Table Grid"/>
    <w:basedOn w:val="a1"/>
    <w:uiPriority w:val="99"/>
    <w:rsid w:val="00AB45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uiPriority w:val="99"/>
    <w:rsid w:val="00AB4573"/>
    <w:pPr>
      <w:widowControl/>
    </w:pPr>
    <w:rPr>
      <w:rFonts w:ascii="Calibri" w:hAnsi="Calibri" w:cs="宋体"/>
      <w:bCs w:val="0"/>
      <w:kern w:val="0"/>
      <w:sz w:val="21"/>
      <w:szCs w:val="21"/>
    </w:rPr>
  </w:style>
  <w:style w:type="paragraph" w:customStyle="1" w:styleId="aff7">
    <w:name w:val="È¡ÀÊ¡ÎÄ¡À¾"/>
    <w:basedOn w:val="a"/>
    <w:uiPriority w:val="99"/>
    <w:rsid w:val="00AB4573"/>
    <w:pPr>
      <w:widowControl/>
      <w:overflowPunct w:val="0"/>
      <w:autoSpaceDE w:val="0"/>
      <w:autoSpaceDN w:val="0"/>
      <w:adjustRightInd w:val="0"/>
      <w:jc w:val="left"/>
      <w:textAlignment w:val="baseline"/>
    </w:pPr>
    <w:rPr>
      <w:bCs w:val="0"/>
      <w:kern w:val="0"/>
      <w:sz w:val="24"/>
      <w:szCs w:val="20"/>
    </w:rPr>
  </w:style>
  <w:style w:type="paragraph" w:customStyle="1" w:styleId="xl35">
    <w:name w:val="xl35"/>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aff8">
    <w:name w:val="样式"/>
    <w:basedOn w:val="1"/>
    <w:next w:val="a"/>
    <w:uiPriority w:val="99"/>
    <w:rsid w:val="00AB4573"/>
    <w:pPr>
      <w:widowControl/>
      <w:spacing w:before="480" w:line="276" w:lineRule="auto"/>
      <w:jc w:val="left"/>
      <w:outlineLvl w:val="9"/>
    </w:pPr>
    <w:rPr>
      <w:rFonts w:ascii="Cambria" w:hAnsi="Cambria"/>
      <w:color w:val="365F91"/>
      <w:kern w:val="0"/>
      <w:sz w:val="28"/>
      <w:szCs w:val="28"/>
    </w:rPr>
  </w:style>
  <w:style w:type="paragraph" w:customStyle="1" w:styleId="Char2CharCharCharCharCharChar1">
    <w:name w:val="Char2 Char Char Char Char Char Char1"/>
    <w:basedOn w:val="a"/>
    <w:uiPriority w:val="99"/>
    <w:semiHidden/>
    <w:rsid w:val="00AB4573"/>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font11">
    <w:name w:val="font11"/>
    <w:basedOn w:val="a"/>
    <w:uiPriority w:val="99"/>
    <w:rsid w:val="00AB4573"/>
    <w:pPr>
      <w:widowControl/>
      <w:spacing w:before="100" w:beforeAutospacing="1" w:after="100" w:afterAutospacing="1"/>
      <w:jc w:val="left"/>
    </w:pPr>
    <w:rPr>
      <w:rFonts w:hAnsi="宋体" w:cs="宋体"/>
      <w:bCs w:val="0"/>
      <w:kern w:val="0"/>
      <w:sz w:val="18"/>
      <w:szCs w:val="18"/>
    </w:rPr>
  </w:style>
  <w:style w:type="paragraph" w:customStyle="1" w:styleId="xl27">
    <w:name w:val="xl27"/>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Char">
    <w:name w:val="Char"/>
    <w:basedOn w:val="a"/>
    <w:uiPriority w:val="99"/>
    <w:rsid w:val="00AB4573"/>
    <w:rPr>
      <w:rFonts w:ascii="仿宋_GB2312" w:eastAsia="仿宋_GB2312"/>
      <w:b/>
      <w:bCs w:val="0"/>
      <w:sz w:val="32"/>
      <w:szCs w:val="32"/>
    </w:rPr>
  </w:style>
  <w:style w:type="paragraph" w:customStyle="1" w:styleId="11">
    <w:name w:val="列出段落1"/>
    <w:basedOn w:val="a"/>
    <w:uiPriority w:val="99"/>
    <w:rsid w:val="00AB4573"/>
    <w:pPr>
      <w:widowControl/>
      <w:spacing w:after="200" w:line="276" w:lineRule="auto"/>
      <w:ind w:left="720"/>
      <w:contextualSpacing/>
      <w:jc w:val="left"/>
    </w:pPr>
    <w:rPr>
      <w:rFonts w:ascii="Arial" w:hAnsi="Arial"/>
      <w:bCs w:val="0"/>
      <w:kern w:val="0"/>
      <w:sz w:val="20"/>
      <w:szCs w:val="22"/>
      <w:lang w:eastAsia="de-CH"/>
    </w:rPr>
  </w:style>
  <w:style w:type="paragraph" w:customStyle="1" w:styleId="Char1">
    <w:name w:val="Char1"/>
    <w:basedOn w:val="a"/>
    <w:uiPriority w:val="99"/>
    <w:rsid w:val="00AB4573"/>
    <w:pPr>
      <w:snapToGrid w:val="0"/>
      <w:spacing w:line="360" w:lineRule="auto"/>
      <w:ind w:firstLineChars="200" w:firstLine="200"/>
    </w:pPr>
    <w:rPr>
      <w:rFonts w:ascii="Times New Roman" w:eastAsia="仿宋_GB2312"/>
      <w:bCs w:val="0"/>
      <w:sz w:val="24"/>
    </w:rPr>
  </w:style>
  <w:style w:type="paragraph" w:customStyle="1" w:styleId="CharCharCharCharCharCharCharCharChar">
    <w:name w:val="Char Char Char Char Char Char Char Char Char"/>
    <w:basedOn w:val="a"/>
    <w:uiPriority w:val="99"/>
    <w:rsid w:val="00AB4573"/>
    <w:pPr>
      <w:widowControl/>
      <w:spacing w:after="160" w:line="240" w:lineRule="exact"/>
      <w:jc w:val="left"/>
    </w:pPr>
    <w:rPr>
      <w:rFonts w:ascii="Verdana" w:eastAsia="仿宋_GB2312" w:hAnsi="Verdana"/>
      <w:bCs w:val="0"/>
      <w:kern w:val="0"/>
      <w:sz w:val="24"/>
      <w:szCs w:val="20"/>
      <w:lang w:eastAsia="en-US"/>
    </w:rPr>
  </w:style>
  <w:style w:type="paragraph" w:customStyle="1" w:styleId="xl46">
    <w:name w:val="xl46"/>
    <w:basedOn w:val="a"/>
    <w:uiPriority w:val="99"/>
    <w:rsid w:val="00AB457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Cs w:val="28"/>
    </w:rPr>
  </w:style>
  <w:style w:type="paragraph" w:customStyle="1" w:styleId="xl36">
    <w:name w:val="xl36"/>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bCs w:val="0"/>
      <w:kern w:val="0"/>
      <w:sz w:val="20"/>
      <w:szCs w:val="20"/>
    </w:rPr>
  </w:style>
  <w:style w:type="paragraph" w:customStyle="1" w:styleId="font6">
    <w:name w:val="font6"/>
    <w:basedOn w:val="a"/>
    <w:uiPriority w:val="99"/>
    <w:rsid w:val="00AB4573"/>
    <w:pPr>
      <w:widowControl/>
      <w:spacing w:before="100" w:beforeAutospacing="1" w:after="100" w:afterAutospacing="1"/>
      <w:jc w:val="left"/>
    </w:pPr>
    <w:rPr>
      <w:rFonts w:hAnsi="宋体"/>
      <w:bCs w:val="0"/>
      <w:kern w:val="0"/>
      <w:sz w:val="18"/>
      <w:szCs w:val="18"/>
    </w:rPr>
  </w:style>
  <w:style w:type="paragraph" w:customStyle="1" w:styleId="font8">
    <w:name w:val="font8"/>
    <w:basedOn w:val="a"/>
    <w:uiPriority w:val="99"/>
    <w:rsid w:val="00AB4573"/>
    <w:pPr>
      <w:widowControl/>
      <w:spacing w:before="100" w:beforeAutospacing="1" w:after="100" w:afterAutospacing="1"/>
      <w:jc w:val="left"/>
    </w:pPr>
    <w:rPr>
      <w:rFonts w:hAnsi="宋体"/>
      <w:bCs w:val="0"/>
      <w:kern w:val="0"/>
      <w:sz w:val="20"/>
      <w:szCs w:val="20"/>
    </w:rPr>
  </w:style>
  <w:style w:type="paragraph" w:customStyle="1" w:styleId="xl31">
    <w:name w:val="xl31"/>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10">
    <w:name w:val="列出段落11"/>
    <w:basedOn w:val="a"/>
    <w:uiPriority w:val="99"/>
    <w:rsid w:val="00AB4573"/>
    <w:pPr>
      <w:ind w:firstLineChars="200" w:firstLine="420"/>
    </w:pPr>
    <w:rPr>
      <w:rFonts w:ascii="Calibri" w:eastAsia="等线" w:hAnsi="Calibri"/>
      <w:bCs w:val="0"/>
      <w:sz w:val="21"/>
      <w:szCs w:val="22"/>
    </w:rPr>
  </w:style>
  <w:style w:type="paragraph" w:customStyle="1" w:styleId="font5">
    <w:name w:val="font5"/>
    <w:basedOn w:val="a"/>
    <w:uiPriority w:val="99"/>
    <w:rsid w:val="00AB4573"/>
    <w:pPr>
      <w:widowControl/>
      <w:spacing w:before="100" w:beforeAutospacing="1" w:after="100" w:afterAutospacing="1"/>
      <w:jc w:val="left"/>
    </w:pPr>
    <w:rPr>
      <w:rFonts w:hAnsi="宋体"/>
      <w:bCs w:val="0"/>
      <w:kern w:val="0"/>
      <w:sz w:val="24"/>
    </w:rPr>
  </w:style>
  <w:style w:type="paragraph" w:customStyle="1" w:styleId="font10">
    <w:name w:val="font10"/>
    <w:basedOn w:val="a"/>
    <w:uiPriority w:val="99"/>
    <w:rsid w:val="00AB4573"/>
    <w:pPr>
      <w:widowControl/>
      <w:spacing w:before="100" w:beforeAutospacing="1" w:after="100" w:afterAutospacing="1"/>
      <w:jc w:val="left"/>
    </w:pPr>
    <w:rPr>
      <w:rFonts w:ascii="Times New Roman"/>
      <w:bCs w:val="0"/>
      <w:kern w:val="0"/>
      <w:szCs w:val="28"/>
    </w:rPr>
  </w:style>
  <w:style w:type="paragraph" w:customStyle="1" w:styleId="xl33">
    <w:name w:val="xl33"/>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0"/>
      <w:szCs w:val="20"/>
    </w:rPr>
  </w:style>
  <w:style w:type="paragraph" w:customStyle="1" w:styleId="xl43">
    <w:name w:val="xl43"/>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Cs w:val="28"/>
    </w:rPr>
  </w:style>
  <w:style w:type="paragraph" w:customStyle="1" w:styleId="xl47">
    <w:name w:val="xl47"/>
    <w:basedOn w:val="a"/>
    <w:uiPriority w:val="99"/>
    <w:rsid w:val="00AB45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bCs w:val="0"/>
      <w:kern w:val="0"/>
      <w:sz w:val="24"/>
    </w:rPr>
  </w:style>
  <w:style w:type="paragraph" w:customStyle="1" w:styleId="xl26">
    <w:name w:val="xl26"/>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Cs w:val="28"/>
    </w:rPr>
  </w:style>
  <w:style w:type="paragraph" w:customStyle="1" w:styleId="aff9">
    <w:name w:val="编号行"/>
    <w:basedOn w:val="a"/>
    <w:uiPriority w:val="99"/>
    <w:rsid w:val="00AB4573"/>
    <w:pPr>
      <w:spacing w:line="500" w:lineRule="exact"/>
      <w:jc w:val="left"/>
    </w:pPr>
    <w:rPr>
      <w:rFonts w:hAnsi="宋体" w:cs="宋体"/>
      <w:bCs w:val="0"/>
      <w:sz w:val="24"/>
      <w:lang w:bidi="th-TH"/>
    </w:rPr>
  </w:style>
  <w:style w:type="paragraph" w:customStyle="1" w:styleId="12">
    <w:name w:val="批注框文本1"/>
    <w:basedOn w:val="a"/>
    <w:uiPriority w:val="99"/>
    <w:rsid w:val="00AB4573"/>
    <w:rPr>
      <w:rFonts w:ascii="Times New Roman"/>
      <w:bCs w:val="0"/>
      <w:sz w:val="18"/>
      <w:szCs w:val="20"/>
    </w:rPr>
  </w:style>
  <w:style w:type="paragraph" w:customStyle="1" w:styleId="xl28">
    <w:name w:val="xl28"/>
    <w:basedOn w:val="a"/>
    <w:uiPriority w:val="99"/>
    <w:rsid w:val="00AB457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34">
    <w:name w:val="样式3"/>
    <w:basedOn w:val="a"/>
    <w:uiPriority w:val="99"/>
    <w:rsid w:val="00AB4573"/>
    <w:rPr>
      <w:rFonts w:hAnsi="宋体"/>
      <w:bCs w:val="0"/>
      <w:sz w:val="21"/>
    </w:rPr>
  </w:style>
  <w:style w:type="paragraph" w:customStyle="1" w:styleId="affa">
    <w:name w:val="自定义正文"/>
    <w:basedOn w:val="a"/>
    <w:link w:val="CharChar"/>
    <w:uiPriority w:val="99"/>
    <w:rsid w:val="00AB4573"/>
    <w:pPr>
      <w:spacing w:afterLines="50" w:line="360" w:lineRule="auto"/>
      <w:ind w:firstLineChars="200" w:firstLine="200"/>
      <w:jc w:val="left"/>
    </w:pPr>
    <w:rPr>
      <w:rFonts w:ascii="Times New Roman"/>
      <w:bCs w:val="0"/>
      <w:kern w:val="0"/>
      <w:sz w:val="24"/>
      <w:szCs w:val="20"/>
    </w:rPr>
  </w:style>
  <w:style w:type="paragraph" w:customStyle="1" w:styleId="xl41">
    <w:name w:val="xl41"/>
    <w:basedOn w:val="a"/>
    <w:uiPriority w:val="99"/>
    <w:rsid w:val="00AB45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 w:val="24"/>
    </w:rPr>
  </w:style>
  <w:style w:type="paragraph" w:customStyle="1" w:styleId="affb">
    <w:name w:val="图例"/>
    <w:basedOn w:val="a"/>
    <w:uiPriority w:val="99"/>
    <w:rsid w:val="00AB4573"/>
    <w:pPr>
      <w:spacing w:before="120" w:after="120" w:line="360" w:lineRule="auto"/>
      <w:jc w:val="center"/>
    </w:pPr>
    <w:rPr>
      <w:rFonts w:ascii="Times New Roman" w:eastAsia="仿宋_GB2312"/>
      <w:b/>
      <w:bCs w:val="0"/>
      <w:sz w:val="24"/>
      <w:szCs w:val="20"/>
    </w:rPr>
  </w:style>
  <w:style w:type="paragraph" w:customStyle="1" w:styleId="font9">
    <w:name w:val="font9"/>
    <w:basedOn w:val="a"/>
    <w:uiPriority w:val="99"/>
    <w:rsid w:val="00AB4573"/>
    <w:pPr>
      <w:widowControl/>
      <w:spacing w:before="100" w:beforeAutospacing="1" w:after="100" w:afterAutospacing="1"/>
      <w:jc w:val="left"/>
    </w:pPr>
    <w:rPr>
      <w:rFonts w:ascii="Times New Roman"/>
      <w:bCs w:val="0"/>
      <w:kern w:val="0"/>
      <w:sz w:val="20"/>
      <w:szCs w:val="20"/>
    </w:rPr>
  </w:style>
  <w:style w:type="paragraph" w:customStyle="1" w:styleId="xl29">
    <w:name w:val="xl29"/>
    <w:basedOn w:val="a"/>
    <w:uiPriority w:val="99"/>
    <w:rsid w:val="00AB457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xl45">
    <w:name w:val="xl45"/>
    <w:basedOn w:val="a"/>
    <w:uiPriority w:val="99"/>
    <w:rsid w:val="00AB45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bCs w:val="0"/>
      <w:kern w:val="0"/>
      <w:szCs w:val="28"/>
    </w:rPr>
  </w:style>
  <w:style w:type="paragraph" w:customStyle="1" w:styleId="xl44">
    <w:name w:val="xl44"/>
    <w:basedOn w:val="a"/>
    <w:uiPriority w:val="99"/>
    <w:rsid w:val="00AB45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b/>
      <w:kern w:val="0"/>
      <w:sz w:val="24"/>
    </w:rPr>
  </w:style>
  <w:style w:type="paragraph" w:customStyle="1" w:styleId="Char1CharCharCharCharCharChar">
    <w:name w:val="Char1 Char Char Char Char Char Char"/>
    <w:basedOn w:val="a"/>
    <w:uiPriority w:val="99"/>
    <w:rsid w:val="00AB4573"/>
    <w:pPr>
      <w:widowControl/>
      <w:spacing w:after="160" w:line="240" w:lineRule="exact"/>
      <w:jc w:val="left"/>
    </w:pPr>
    <w:rPr>
      <w:rFonts w:ascii="Verdana" w:eastAsia="仿宋_GB2312" w:hAnsi="Verdana"/>
      <w:bCs w:val="0"/>
      <w:kern w:val="0"/>
      <w:sz w:val="24"/>
      <w:szCs w:val="20"/>
      <w:lang w:eastAsia="en-US"/>
    </w:rPr>
  </w:style>
  <w:style w:type="paragraph" w:customStyle="1" w:styleId="affc">
    <w:name w:val="标书_正文"/>
    <w:basedOn w:val="a"/>
    <w:uiPriority w:val="99"/>
    <w:rsid w:val="00AB4573"/>
    <w:pPr>
      <w:widowControl/>
      <w:spacing w:after="200" w:line="360" w:lineRule="auto"/>
      <w:ind w:firstLineChars="200" w:firstLine="480"/>
      <w:jc w:val="left"/>
    </w:pPr>
    <w:rPr>
      <w:rFonts w:hAnsi="宋体"/>
      <w:bCs w:val="0"/>
      <w:kern w:val="0"/>
      <w:sz w:val="24"/>
      <w:szCs w:val="22"/>
    </w:rPr>
  </w:style>
  <w:style w:type="paragraph" w:customStyle="1" w:styleId="CharChar1CharChar">
    <w:name w:val="Char Char1 Char Char"/>
    <w:basedOn w:val="a"/>
    <w:uiPriority w:val="99"/>
    <w:rsid w:val="00AB4573"/>
    <w:rPr>
      <w:rFonts w:ascii="Tahoma" w:hAnsi="Tahoma"/>
      <w:bCs w:val="0"/>
      <w:sz w:val="24"/>
      <w:szCs w:val="20"/>
    </w:rPr>
  </w:style>
  <w:style w:type="paragraph" w:customStyle="1" w:styleId="xl39">
    <w:name w:val="xl39"/>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bCs w:val="0"/>
      <w:kern w:val="0"/>
      <w:sz w:val="20"/>
      <w:szCs w:val="20"/>
    </w:rPr>
  </w:style>
  <w:style w:type="paragraph" w:customStyle="1" w:styleId="Default">
    <w:name w:val="Default"/>
    <w:uiPriority w:val="99"/>
    <w:rsid w:val="00AB4573"/>
    <w:pPr>
      <w:widowControl w:val="0"/>
      <w:autoSpaceDE w:val="0"/>
      <w:autoSpaceDN w:val="0"/>
      <w:adjustRightInd w:val="0"/>
    </w:pPr>
    <w:rPr>
      <w:rFonts w:ascii="Arial" w:hAnsi="Arial" w:cs="Arial"/>
      <w:color w:val="000000"/>
      <w:sz w:val="24"/>
      <w:szCs w:val="24"/>
    </w:rPr>
  </w:style>
  <w:style w:type="paragraph" w:customStyle="1" w:styleId="xl40">
    <w:name w:val="xl40"/>
    <w:basedOn w:val="a"/>
    <w:uiPriority w:val="99"/>
    <w:rsid w:val="00AB45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4"/>
    </w:rPr>
  </w:style>
  <w:style w:type="paragraph" w:customStyle="1" w:styleId="xl38">
    <w:name w:val="xl38"/>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4"/>
    </w:rPr>
  </w:style>
  <w:style w:type="paragraph" w:customStyle="1" w:styleId="xl34">
    <w:name w:val="xl34"/>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bCs w:val="0"/>
      <w:kern w:val="0"/>
      <w:sz w:val="20"/>
      <w:szCs w:val="20"/>
    </w:rPr>
  </w:style>
  <w:style w:type="paragraph" w:customStyle="1" w:styleId="font7">
    <w:name w:val="font7"/>
    <w:basedOn w:val="a"/>
    <w:uiPriority w:val="99"/>
    <w:rsid w:val="00AB4573"/>
    <w:pPr>
      <w:widowControl/>
      <w:spacing w:before="100" w:beforeAutospacing="1" w:after="100" w:afterAutospacing="1"/>
      <w:jc w:val="left"/>
    </w:pPr>
    <w:rPr>
      <w:rFonts w:hAnsi="宋体"/>
      <w:bCs w:val="0"/>
      <w:kern w:val="0"/>
      <w:szCs w:val="28"/>
    </w:rPr>
  </w:style>
  <w:style w:type="paragraph" w:customStyle="1" w:styleId="074">
    <w:name w:val="样式 首行缩进:  0.74 厘米"/>
    <w:basedOn w:val="a"/>
    <w:uiPriority w:val="99"/>
    <w:rsid w:val="00AB4573"/>
    <w:pPr>
      <w:ind w:firstLine="420"/>
    </w:pPr>
    <w:rPr>
      <w:rFonts w:ascii="Arial" w:eastAsia="仿宋_GB2312" w:hAnsi="Arial" w:cs="Arial"/>
      <w:szCs w:val="28"/>
    </w:rPr>
  </w:style>
  <w:style w:type="paragraph" w:customStyle="1" w:styleId="affd">
    <w:name w:val="ÕýÎÄ"/>
    <w:uiPriority w:val="99"/>
    <w:rsid w:val="00AB4573"/>
    <w:pPr>
      <w:widowControl w:val="0"/>
      <w:overflowPunct w:val="0"/>
      <w:autoSpaceDE w:val="0"/>
      <w:autoSpaceDN w:val="0"/>
      <w:adjustRightInd w:val="0"/>
      <w:textAlignment w:val="baseline"/>
    </w:pPr>
  </w:style>
  <w:style w:type="paragraph" w:customStyle="1" w:styleId="xl32">
    <w:name w:val="xl32"/>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 w:val="24"/>
    </w:rPr>
  </w:style>
  <w:style w:type="paragraph" w:customStyle="1" w:styleId="xl30">
    <w:name w:val="xl30"/>
    <w:basedOn w:val="a"/>
    <w:uiPriority w:val="99"/>
    <w:rsid w:val="00AB457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Char1CharCharChar">
    <w:name w:val="Char1 Char Char Char"/>
    <w:basedOn w:val="a"/>
    <w:uiPriority w:val="99"/>
    <w:rsid w:val="00AB4573"/>
    <w:pPr>
      <w:tabs>
        <w:tab w:val="left" w:pos="900"/>
      </w:tabs>
      <w:spacing w:before="312" w:after="312" w:line="360" w:lineRule="auto"/>
      <w:ind w:left="900" w:hanging="360"/>
    </w:pPr>
    <w:rPr>
      <w:rFonts w:ascii="Times New Roman"/>
      <w:bCs w:val="0"/>
      <w:sz w:val="24"/>
    </w:rPr>
  </w:style>
  <w:style w:type="paragraph" w:customStyle="1" w:styleId="xl37">
    <w:name w:val="xl37"/>
    <w:basedOn w:val="a"/>
    <w:uiPriority w:val="99"/>
    <w:rsid w:val="00AB4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2"/>
      <w:szCs w:val="22"/>
    </w:rPr>
  </w:style>
  <w:style w:type="paragraph" w:customStyle="1" w:styleId="ParaCharCharCharCharCharCharCharCharCharCharCharCharCharCharCharChar">
    <w:name w:val="默认段落字体 Para Char Char Char Char Char Char Char Char Char Char Char Char Char Char Char Char"/>
    <w:basedOn w:val="a"/>
    <w:uiPriority w:val="99"/>
    <w:rsid w:val="00AB4573"/>
    <w:rPr>
      <w:rFonts w:ascii="Tahoma" w:hAnsi="Tahoma"/>
      <w:bCs w:val="0"/>
      <w:sz w:val="24"/>
      <w:szCs w:val="20"/>
    </w:rPr>
  </w:style>
  <w:style w:type="paragraph" w:customStyle="1" w:styleId="TOC10">
    <w:name w:val="TOC 标题1"/>
    <w:basedOn w:val="1"/>
    <w:next w:val="a"/>
    <w:uiPriority w:val="99"/>
    <w:rsid w:val="00AB4573"/>
    <w:pPr>
      <w:keepLines w:val="0"/>
      <w:widowControl/>
      <w:spacing w:before="120" w:after="120"/>
      <w:ind w:left="432" w:hanging="432"/>
      <w:jc w:val="left"/>
      <w:outlineLvl w:val="9"/>
    </w:pPr>
    <w:rPr>
      <w:rFonts w:ascii="Cambria" w:hAnsi="Cambria"/>
      <w:kern w:val="32"/>
      <w:szCs w:val="32"/>
    </w:rPr>
  </w:style>
  <w:style w:type="paragraph" w:customStyle="1" w:styleId="-12">
    <w:name w:val="彩色列表 - 强调文字颜色 12"/>
    <w:basedOn w:val="a"/>
    <w:uiPriority w:val="99"/>
    <w:rsid w:val="00AB4573"/>
    <w:pPr>
      <w:widowControl/>
      <w:spacing w:after="200" w:line="276" w:lineRule="auto"/>
      <w:ind w:left="720"/>
      <w:contextualSpacing/>
      <w:jc w:val="left"/>
    </w:pPr>
    <w:rPr>
      <w:rFonts w:ascii="Calibri" w:hAnsi="Calibri"/>
      <w:bCs w:val="0"/>
      <w:kern w:val="0"/>
      <w:sz w:val="22"/>
      <w:szCs w:val="22"/>
    </w:rPr>
  </w:style>
  <w:style w:type="paragraph" w:customStyle="1" w:styleId="xl42">
    <w:name w:val="xl42"/>
    <w:basedOn w:val="a"/>
    <w:uiPriority w:val="99"/>
    <w:rsid w:val="00AB45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0"/>
      <w:szCs w:val="20"/>
    </w:rPr>
  </w:style>
  <w:style w:type="paragraph" w:styleId="affe">
    <w:name w:val="List Paragraph"/>
    <w:basedOn w:val="a"/>
    <w:uiPriority w:val="99"/>
    <w:qFormat/>
    <w:rsid w:val="00AB4573"/>
    <w:pPr>
      <w:ind w:firstLineChars="200" w:firstLine="420"/>
    </w:pPr>
    <w:rPr>
      <w:rFonts w:ascii="Times New Roman"/>
      <w:bCs w:val="0"/>
      <w:sz w:val="21"/>
      <w:szCs w:val="20"/>
    </w:rPr>
  </w:style>
  <w:style w:type="paragraph" w:customStyle="1" w:styleId="afff">
    <w:name w:val="标准"/>
    <w:basedOn w:val="a"/>
    <w:uiPriority w:val="99"/>
    <w:rsid w:val="00AB4573"/>
    <w:pPr>
      <w:adjustRightInd w:val="0"/>
      <w:spacing w:before="120" w:after="120" w:line="312" w:lineRule="atLeast"/>
    </w:pPr>
    <w:rPr>
      <w:bCs w:val="0"/>
      <w:kern w:val="0"/>
      <w:sz w:val="21"/>
      <w:szCs w:val="20"/>
    </w:rPr>
  </w:style>
  <w:style w:type="paragraph" w:customStyle="1" w:styleId="27">
    <w:name w:val="2级标题"/>
    <w:basedOn w:val="a"/>
    <w:link w:val="2Char"/>
    <w:uiPriority w:val="99"/>
    <w:rsid w:val="00AB4573"/>
    <w:pPr>
      <w:spacing w:line="480" w:lineRule="exact"/>
      <w:ind w:firstLineChars="200" w:firstLine="482"/>
    </w:pPr>
    <w:rPr>
      <w:b/>
      <w:bCs w:val="0"/>
      <w:color w:val="000000"/>
      <w:sz w:val="24"/>
      <w:szCs w:val="20"/>
    </w:rPr>
  </w:style>
  <w:style w:type="paragraph" w:customStyle="1" w:styleId="13">
    <w:name w:val="无间隔1"/>
    <w:uiPriority w:val="99"/>
    <w:rsid w:val="00AB4573"/>
    <w:pPr>
      <w:widowControl w:val="0"/>
      <w:jc w:val="both"/>
    </w:pPr>
    <w:rPr>
      <w:rFonts w:ascii="Calibri" w:hAnsi="Calibri"/>
      <w:kern w:val="2"/>
      <w:sz w:val="21"/>
      <w:szCs w:val="22"/>
    </w:rPr>
  </w:style>
  <w:style w:type="paragraph" w:customStyle="1" w:styleId="hei">
    <w:name w:val="hei"/>
    <w:basedOn w:val="a"/>
    <w:uiPriority w:val="99"/>
    <w:rsid w:val="00AB4573"/>
    <w:pPr>
      <w:widowControl/>
      <w:spacing w:before="100" w:beforeAutospacing="1" w:after="100" w:afterAutospacing="1"/>
      <w:jc w:val="left"/>
    </w:pPr>
    <w:rPr>
      <w:rFonts w:hAnsi="宋体"/>
      <w:bCs w:val="0"/>
      <w:kern w:val="0"/>
      <w:sz w:val="24"/>
    </w:rPr>
  </w:style>
  <w:style w:type="paragraph" w:customStyle="1" w:styleId="CharCharCharCharCharCharChar">
    <w:name w:val="Char Char Char Char Char Char Char"/>
    <w:basedOn w:val="a"/>
    <w:uiPriority w:val="99"/>
    <w:semiHidden/>
    <w:rsid w:val="00AB4573"/>
    <w:rPr>
      <w:rFonts w:ascii="Tahoma" w:hAnsi="Tahoma" w:cs="仿宋_GB2312"/>
      <w:bCs w:val="0"/>
      <w:sz w:val="24"/>
      <w:szCs w:val="28"/>
    </w:rPr>
  </w:style>
  <w:style w:type="character" w:customStyle="1" w:styleId="14">
    <w:name w:val="14"/>
    <w:uiPriority w:val="99"/>
    <w:rsid w:val="00AB4573"/>
  </w:style>
  <w:style w:type="character" w:customStyle="1" w:styleId="apple-style-span">
    <w:name w:val="apple-style-span"/>
    <w:uiPriority w:val="99"/>
    <w:rsid w:val="00AB4573"/>
  </w:style>
  <w:style w:type="character" w:customStyle="1" w:styleId="CharChar6">
    <w:name w:val="Char Char6"/>
    <w:uiPriority w:val="99"/>
    <w:locked/>
    <w:rsid w:val="00AB4573"/>
    <w:rPr>
      <w:rFonts w:ascii="宋体" w:eastAsia="宋体" w:hAnsi="宋体"/>
      <w:kern w:val="2"/>
      <w:sz w:val="24"/>
      <w:lang w:val="en-US" w:eastAsia="zh-CN"/>
    </w:rPr>
  </w:style>
  <w:style w:type="character" w:customStyle="1" w:styleId="font51">
    <w:name w:val="font51"/>
    <w:uiPriority w:val="99"/>
    <w:rsid w:val="00AB4573"/>
    <w:rPr>
      <w:rFonts w:ascii="宋体" w:eastAsia="宋体" w:hAnsi="宋体"/>
      <w:color w:val="000000"/>
      <w:sz w:val="18"/>
      <w:u w:val="none"/>
    </w:rPr>
  </w:style>
  <w:style w:type="character" w:customStyle="1" w:styleId="1CharChar">
    <w:name w:val="标题 1 Char Char"/>
    <w:uiPriority w:val="99"/>
    <w:rsid w:val="00AB4573"/>
    <w:rPr>
      <w:rFonts w:eastAsia="宋体"/>
      <w:b/>
      <w:spacing w:val="-2"/>
      <w:sz w:val="24"/>
      <w:lang w:val="en-US" w:eastAsia="zh-CN"/>
    </w:rPr>
  </w:style>
  <w:style w:type="character" w:customStyle="1" w:styleId="Char10">
    <w:name w:val="页脚 Char1"/>
    <w:uiPriority w:val="99"/>
    <w:semiHidden/>
    <w:rsid w:val="00AB4573"/>
    <w:rPr>
      <w:rFonts w:ascii="Calibri" w:eastAsia="宋体" w:hAnsi="Calibri"/>
      <w:kern w:val="0"/>
      <w:sz w:val="18"/>
    </w:rPr>
  </w:style>
  <w:style w:type="character" w:customStyle="1" w:styleId="CharChar0">
    <w:name w:val="Char Char"/>
    <w:uiPriority w:val="99"/>
    <w:locked/>
    <w:rsid w:val="00AB4573"/>
    <w:rPr>
      <w:rFonts w:ascii="宋体" w:eastAsia="宋体" w:hAnsi="宋体"/>
      <w:sz w:val="24"/>
      <w:lang w:val="en-US" w:eastAsia="zh-CN"/>
    </w:rPr>
  </w:style>
  <w:style w:type="character" w:customStyle="1" w:styleId="2Char">
    <w:name w:val="2级标题 Char"/>
    <w:link w:val="27"/>
    <w:uiPriority w:val="99"/>
    <w:locked/>
    <w:rsid w:val="00AB4573"/>
    <w:rPr>
      <w:rFonts w:ascii="宋体" w:eastAsia="宋体"/>
      <w:b/>
      <w:color w:val="000000"/>
      <w:kern w:val="2"/>
      <w:sz w:val="24"/>
    </w:rPr>
  </w:style>
  <w:style w:type="character" w:customStyle="1" w:styleId="font91">
    <w:name w:val="font91"/>
    <w:uiPriority w:val="99"/>
    <w:rsid w:val="00AB4573"/>
    <w:rPr>
      <w:rFonts w:ascii="宋体" w:eastAsia="宋体" w:hAnsi="宋体"/>
      <w:b/>
      <w:color w:val="000000"/>
      <w:sz w:val="16"/>
      <w:u w:val="none"/>
    </w:rPr>
  </w:style>
  <w:style w:type="character" w:customStyle="1" w:styleId="font14px1">
    <w:name w:val="font14px1"/>
    <w:uiPriority w:val="99"/>
    <w:rsid w:val="00AB4573"/>
    <w:rPr>
      <w:sz w:val="21"/>
    </w:rPr>
  </w:style>
  <w:style w:type="character" w:customStyle="1" w:styleId="unnamed11">
    <w:name w:val="unnamed11"/>
    <w:uiPriority w:val="99"/>
    <w:rsid w:val="00AB4573"/>
    <w:rPr>
      <w:spacing w:val="340"/>
      <w:sz w:val="18"/>
    </w:rPr>
  </w:style>
  <w:style w:type="character" w:customStyle="1" w:styleId="font71">
    <w:name w:val="font71"/>
    <w:uiPriority w:val="99"/>
    <w:rsid w:val="00AB4573"/>
    <w:rPr>
      <w:rFonts w:ascii="Calibri" w:hAnsi="Calibri"/>
      <w:color w:val="000000"/>
      <w:sz w:val="18"/>
      <w:u w:val="none"/>
    </w:rPr>
  </w:style>
  <w:style w:type="character" w:customStyle="1" w:styleId="font101">
    <w:name w:val="font101"/>
    <w:uiPriority w:val="99"/>
    <w:rsid w:val="00AB4573"/>
    <w:rPr>
      <w:rFonts w:ascii="Times New Roman" w:hAnsi="Times New Roman"/>
      <w:color w:val="000000"/>
      <w:sz w:val="18"/>
      <w:u w:val="none"/>
    </w:rPr>
  </w:style>
  <w:style w:type="character" w:customStyle="1" w:styleId="apple-converted-space">
    <w:name w:val="apple-converted-space"/>
    <w:uiPriority w:val="99"/>
    <w:rsid w:val="00AB4573"/>
  </w:style>
  <w:style w:type="character" w:customStyle="1" w:styleId="Char11">
    <w:name w:val="纯文本 Char1"/>
    <w:uiPriority w:val="99"/>
    <w:rsid w:val="00AB4573"/>
    <w:rPr>
      <w:rFonts w:ascii="宋体" w:eastAsia="宋体"/>
      <w:sz w:val="20"/>
    </w:rPr>
  </w:style>
  <w:style w:type="character" w:customStyle="1" w:styleId="ziti1">
    <w:name w:val="ziti1"/>
    <w:uiPriority w:val="99"/>
    <w:rsid w:val="00AB4573"/>
  </w:style>
  <w:style w:type="character" w:customStyle="1" w:styleId="font61">
    <w:name w:val="font61"/>
    <w:uiPriority w:val="99"/>
    <w:rsid w:val="00AB4573"/>
    <w:rPr>
      <w:rFonts w:ascii="宋体" w:eastAsia="宋体" w:hAnsi="宋体"/>
      <w:b/>
      <w:color w:val="000000"/>
      <w:sz w:val="16"/>
      <w:u w:val="none"/>
    </w:rPr>
  </w:style>
  <w:style w:type="character" w:customStyle="1" w:styleId="CharChar">
    <w:name w:val="自定义正文 Char Char"/>
    <w:link w:val="affa"/>
    <w:uiPriority w:val="99"/>
    <w:locked/>
    <w:rsid w:val="00AB4573"/>
    <w:rPr>
      <w:sz w:val="24"/>
    </w:rPr>
  </w:style>
  <w:style w:type="character" w:customStyle="1" w:styleId="afff0">
    <w:name w:val="样式 仿宋"/>
    <w:uiPriority w:val="99"/>
    <w:rsid w:val="00AB4573"/>
    <w:rPr>
      <w:rFonts w:ascii="仿宋" w:eastAsia="仿宋" w:hAnsi="仿宋"/>
      <w:kern w:val="1"/>
    </w:rPr>
  </w:style>
  <w:style w:type="character" w:customStyle="1" w:styleId="Char0">
    <w:name w:val="页眉 Char"/>
    <w:uiPriority w:val="99"/>
    <w:rsid w:val="00912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42EE-BB8F-46DF-9A80-6571F18F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64</Pages>
  <Words>5193</Words>
  <Characters>29605</Characters>
  <Application>Microsoft Office Word</Application>
  <DocSecurity>0</DocSecurity>
  <Lines>246</Lines>
  <Paragraphs>69</Paragraphs>
  <ScaleCrop>false</ScaleCrop>
  <Company>Lenovo</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wulai</dc:creator>
  <cp:keywords/>
  <dc:description/>
  <cp:lastModifiedBy>沈 琦</cp:lastModifiedBy>
  <cp:revision>176</cp:revision>
  <cp:lastPrinted>2018-04-16T01:42:00Z</cp:lastPrinted>
  <dcterms:created xsi:type="dcterms:W3CDTF">2018-04-23T04:56:00Z</dcterms:created>
  <dcterms:modified xsi:type="dcterms:W3CDTF">2018-07-23T07:56:00Z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