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default"/>
          <w:lang w:val="en-US" w:eastAsia="zh-CN"/>
        </w:rPr>
      </w:pPr>
      <w:bookmarkStart w:id="4" w:name="_GoBack"/>
      <w:bookmarkEnd w:id="4"/>
    </w:p>
    <w:p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480" w:lineRule="exact"/>
        <w:jc w:val="center"/>
        <w:rPr>
          <w:rFonts w:hint="eastAsia"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>勘察现场登记表</w:t>
      </w:r>
    </w:p>
    <w:p>
      <w:pPr>
        <w:rPr>
          <w:rFonts w:ascii="仿宋" w:hAnsi="仿宋" w:eastAsia="仿宋"/>
          <w:color w:val="000000"/>
          <w:sz w:val="24"/>
          <w:highlight w:val="none"/>
        </w:rPr>
      </w:pPr>
      <w:r>
        <w:rPr>
          <w:rFonts w:hint="eastAsia" w:ascii="仿宋" w:hAnsi="仿宋" w:eastAsia="仿宋"/>
          <w:color w:val="000000"/>
          <w:sz w:val="24"/>
          <w:highlight w:val="none"/>
        </w:rPr>
        <w:t xml:space="preserve">                                                 </w:t>
      </w:r>
      <w:r>
        <w:rPr>
          <w:rFonts w:hint="eastAsia" w:ascii="仿宋" w:hAnsi="仿宋" w:eastAsia="仿宋" w:cs="宋体"/>
          <w:color w:val="000000"/>
          <w:kern w:val="0"/>
          <w:sz w:val="24"/>
          <w:highlight w:val="none"/>
        </w:rPr>
        <w:t xml:space="preserve"> </w:t>
      </w:r>
      <w:bookmarkStart w:id="0" w:name="_Toc433288024"/>
      <w:bookmarkStart w:id="1" w:name="_Toc430794897"/>
      <w:bookmarkStart w:id="2" w:name="_Toc433288266"/>
      <w:bookmarkStart w:id="3" w:name="_Toc419269090"/>
      <w:r>
        <w:rPr>
          <w:rFonts w:hint="eastAsia" w:ascii="仿宋" w:hAnsi="仿宋" w:eastAsia="仿宋" w:cs="宋体"/>
          <w:color w:val="000000"/>
          <w:kern w:val="0"/>
          <w:sz w:val="24"/>
          <w:highlight w:val="none"/>
        </w:rPr>
        <w:t>年   月    日</w:t>
      </w:r>
      <w:bookmarkEnd w:id="0"/>
      <w:bookmarkEnd w:id="1"/>
      <w:bookmarkEnd w:id="2"/>
      <w:bookmarkEnd w:id="3"/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1"/>
        <w:gridCol w:w="4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97" w:hRule="atLeast"/>
          <w:jc w:val="center"/>
        </w:trPr>
        <w:tc>
          <w:tcPr>
            <w:tcW w:w="9083" w:type="dxa"/>
            <w:gridSpan w:val="2"/>
            <w:noWrap w:val="0"/>
            <w:vAlign w:val="top"/>
          </w:tcPr>
          <w:p>
            <w:pPr>
              <w:spacing w:line="360" w:lineRule="auto"/>
              <w:jc w:val="left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项目编号：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90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所投包号：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  <w:jc w:val="center"/>
        </w:trPr>
        <w:tc>
          <w:tcPr>
            <w:tcW w:w="9083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勘察地点：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436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采购单位：</w:t>
            </w:r>
          </w:p>
        </w:tc>
        <w:tc>
          <w:tcPr>
            <w:tcW w:w="47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参加人员签名：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4361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供应商：</w:t>
            </w:r>
          </w:p>
        </w:tc>
        <w:tc>
          <w:tcPr>
            <w:tcW w:w="4722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highlight w:val="none"/>
              </w:rPr>
              <w:t>参加人员签名：</w:t>
            </w:r>
          </w:p>
        </w:tc>
      </w:tr>
    </w:tbl>
    <w:p>
      <w:pPr>
        <w:pStyle w:val="3"/>
        <w:spacing w:line="240" w:lineRule="auto"/>
        <w:ind w:firstLine="0" w:firstLineChars="0"/>
        <w:jc w:val="both"/>
        <w:rPr>
          <w:rFonts w:hint="eastAsia" w:ascii="仿宋" w:hAnsi="仿宋" w:eastAsia="仿宋" w:cs="仿宋"/>
          <w:b/>
          <w:bCs/>
          <w:color w:val="000000"/>
          <w:sz w:val="24"/>
          <w:highlight w:val="none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highlight w:val="none"/>
        </w:rPr>
        <w:t>注：供应商自行决定是否勘察现场。勘察现场时需携带此登记表，由采购人确认签字盖章后胶装在响应文件中。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5MmU5YzQ2OTZiMTg5NDM0MDNkODYwMmY4ZmE2MDUifQ=="/>
  </w:docVars>
  <w:rsids>
    <w:rsidRoot w:val="39D874C4"/>
    <w:rsid w:val="39D8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宋体" w:cs="Times New Roman"/>
      <w:sz w:val="24"/>
      <w:szCs w:val="22"/>
      <w:lang w:val="zh-C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kern w:val="0"/>
      <w:sz w:val="20"/>
      <w:szCs w:val="20"/>
    </w:rPr>
  </w:style>
  <w:style w:type="paragraph" w:styleId="4">
    <w:name w:val="Body Text First Indent 2"/>
    <w:basedOn w:val="3"/>
    <w:next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2023-09-28T09:06:00Z</dcterms:created>
  <dc:creator>靖立泉</dc:creator>
  <cp:lastModifiedBy>靖立泉</cp:lastModifiedBy>
  <dcterms:modified xsi:type="dcterms:W3CDTF">2023-09-28T09:07:12Z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CE664B54F7A14F3D8687AA133BA07D9F_11</vt:lpwstr>
  </property>
</Properties>
</file>